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271"/>
                    <pic:cNvPicPr/>
                  </pic:nvPicPr>
                  <pic:blipFill>
                    <a:blip xmlns:r="http://schemas.openxmlformats.org/officeDocument/2006/relationships" r:embed="rIdTX5XN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spacing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000000">
        <w:rPr>
          <w:rFonts w:ascii="Arial" w:eastAsia="Arial" w:hAnsi="Arial" w:cs="Arial"/>
          <w:b/>
          <w:sz w:val="40"/>
          <w:szCs w:val="40"/>
          <w:rtl w:val="0"/>
        </w:rPr>
        <w:t>Lior Gershon</w:t>
      </w:r>
      <w:r w:rsidRPr="00000000">
        <w:rPr>
          <w:rFonts w:ascii="Arial" w:eastAsia="Arial" w:hAnsi="Arial" w:cs="Arial"/>
          <w:sz w:val="24"/>
          <w:szCs w:val="24"/>
          <w:rtl w:val="0"/>
        </w:rPr>
        <w:br/>
        <w:t xml:space="preserve">052-4459651 ; </w:t>
      </w:r>
      <w:r>
        <w:fldChar w:fldCharType="begin"/>
      </w:r>
      <w:r>
        <w:instrText xml:space="preserve"> HYPERLINK "mailto:Lior281090@gmail.com" </w:instrText>
      </w:r>
      <w:r>
        <w:fldChar w:fldCharType="separate"/>
      </w:r>
      <w:r w:rsidRPr="00000000">
        <w:rPr>
          <w:rFonts w:ascii="Arial" w:eastAsia="Arial" w:hAnsi="Arial" w:cs="Arial"/>
          <w:b/>
          <w:color w:val="0563C1"/>
          <w:sz w:val="24"/>
          <w:szCs w:val="24"/>
          <w:u w:val="single"/>
          <w:rtl w:val="0"/>
        </w:rPr>
        <w:t>Lior281090@gmail.com</w:t>
      </w:r>
      <w:r>
        <w:fldChar w:fldCharType="end"/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 xml:space="preserve"> ; </w:t>
      </w:r>
      <w:r>
        <w:fldChar w:fldCharType="begin"/>
      </w:r>
      <w:r>
        <w:instrText xml:space="preserve"> HYPERLINK "https://www.linkedin.com/in/lior-gershon-927661257/" </w:instrText>
      </w:r>
      <w:r>
        <w:fldChar w:fldCharType="separate"/>
      </w:r>
      <w:r w:rsidRPr="00000000">
        <w:rPr>
          <w:rFonts w:ascii="Arial" w:eastAsia="Arial" w:hAnsi="Arial" w:cs="Arial"/>
          <w:b/>
          <w:color w:val="1155CC"/>
          <w:sz w:val="24"/>
          <w:szCs w:val="24"/>
          <w:u w:val="single"/>
          <w:rtl w:val="0"/>
        </w:rPr>
        <w:t>LinkedIn</w:t>
      </w:r>
      <w:r>
        <w:fldChar w:fldCharType="end"/>
      </w:r>
    </w:p>
    <w:p w:rsidR="00000000" w:rsidRPr="00000000" w:rsidP="00000000" w14:paraId="00000002">
      <w:pPr>
        <w:spacing w:after="0" w:line="240" w:lineRule="auto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 w:val="0"/>
        </w:rPr>
        <w:t>Work Experience</w:t>
      </w:r>
      <w:r w:rsidRPr="00000000">
        <w:rPr>
          <w:rFonts w:ascii="Arial" w:eastAsia="Arial" w:hAnsi="Arial" w:cs="Arial"/>
          <w:b/>
          <w:sz w:val="26"/>
          <w:szCs w:val="26"/>
          <w:rtl w:val="0"/>
        </w:rPr>
        <w:t>: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>
        <w:fldChar w:fldCharType="begin"/>
      </w:r>
      <w:r>
        <w:instrText xml:space="preserve"> HYPERLINK "https://www.linkedin.com/company/qlabdev/?originalSubdomain=il"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Q-Lab Innovation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(Discreet) 2022 – Now</w:t>
        <w:br/>
        <w:t xml:space="preserve"> 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 xml:space="preserve">Executive Assistant to the Chairman and owner of the global company </w:t>
      </w:r>
    </w:p>
    <w:p w:rsidR="00000000" w:rsidRPr="00000000" w:rsidP="00000000" w14:paraId="0000000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40" w:lineRule="auto"/>
        <w:ind w:left="720" w:right="0" w:hanging="360"/>
        <w:jc w:val="left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Managed groups of teams in Israel and Cyprus, overseeing tracking, reporting, and filtering out irrelevant information for the owner.</w:t>
      </w:r>
    </w:p>
    <w:p w:rsidR="00000000" w:rsidRPr="00000000" w:rsidP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Administered project budgets, banking activities, and credit card expenses.</w:t>
      </w:r>
    </w:p>
    <w:p w:rsidR="00000000" w:rsidRPr="00000000" w:rsidP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Oversaw the schedules of the owner and chairman, handling both personal and business matters.</w:t>
      </w:r>
    </w:p>
    <w:p w:rsidR="00000000" w:rsidRPr="00000000" w:rsidP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Prepared and organized reports for the financial department.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>
        <w:fldChar w:fldCharType="begin"/>
      </w:r>
      <w:r>
        <w:instrText xml:space="preserve"> HYPERLINK "https://www.as-invest.co.il/"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Altshuler Shaham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(Investment House)  2019 – 2022                                            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>Personal Assistant to SVP of Sales and Marketing</w:t>
      </w:r>
    </w:p>
    <w:p w:rsidR="00000000" w:rsidRPr="00000000" w:rsidP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Oversees departmental budgets by generating annual and monthly reports and collaborating with the accounting department on budget preparation.</w:t>
      </w:r>
    </w:p>
    <w:p w:rsidR="00000000" w:rsidRPr="00000000" w:rsidP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Manages employee welfare initiatives including onboarding processes, team-building activities, and facilitating gestures such as gifts and celebratory toasts.</w:t>
      </w:r>
    </w:p>
    <w:p w:rsidR="00000000" w:rsidRPr="00000000" w:rsidP="00000000" w14:paraId="0000000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fldChar w:fldCharType="begin"/>
      </w:r>
      <w:r>
        <w:instrText xml:space="preserve"> HYPERLINK "https://market.tase.co.il/en/market_data/company/1675/about?securityId=1168194"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Direct Finance of the Direct Group (2006) Ltd.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2017 – 2019</w:t>
      </w:r>
    </w:p>
    <w:p w:rsidR="00000000" w:rsidRPr="00000000" w:rsidP="00000000" w14:paraId="0000000C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>Personal Assistant: CIO, COO, and, Legal Adviser</w:t>
      </w:r>
    </w:p>
    <w:p w:rsidR="00000000" w:rsidRPr="00000000" w:rsidP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Coordinated Vice Presidents' schedules, arranged appointments, and managed personal affairs.</w:t>
      </w:r>
    </w:p>
    <w:p w:rsidR="00000000" w:rsidRPr="00000000" w:rsidP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Handled the back-office operations for all vehicle financing loans.</w:t>
      </w:r>
    </w:p>
    <w:p w:rsidR="00000000" w:rsidRPr="00000000" w:rsidP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Managed employee-related tasks such as processing, monitoring working hours, payroll reporting, and providing ongoing administrative support and welfare services.</w:t>
      </w:r>
    </w:p>
    <w:p w:rsidR="00000000" w:rsidRPr="00000000" w:rsidP="00000000" w14:paraId="00000010">
      <w:pPr>
        <w:spacing w:after="0" w:line="240" w:lineRule="auto"/>
        <w:rPr>
          <w:rFonts w:ascii="Arial" w:eastAsia="Arial" w:hAnsi="Arial" w:cs="Arial"/>
          <w:sz w:val="24"/>
          <w:szCs w:val="24"/>
          <w:u w:val="single"/>
        </w:rPr>
      </w:pPr>
      <w:r>
        <w:fldChar w:fldCharType="begin"/>
      </w:r>
      <w:r>
        <w:instrText xml:space="preserve"> HYPERLINK "https://www.edeltech.co.il/"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Edeltech's subsidiary company - Ramat Negev &amp; Ashdod Energy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2013 – 2017</w:t>
      </w:r>
    </w:p>
    <w:p w:rsidR="00000000" w:rsidRPr="00000000" w:rsidP="00000000" w14:paraId="00000011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000000">
        <w:rPr>
          <w:rFonts w:ascii="Arial" w:eastAsia="Arial" w:hAnsi="Arial" w:cs="Arial"/>
          <w:b/>
          <w:sz w:val="24"/>
          <w:szCs w:val="24"/>
          <w:rtl w:val="0"/>
        </w:rPr>
        <w:t>Company Secretary</w:t>
      </w:r>
    </w:p>
    <w:p w:rsidR="00000000" w:rsidRPr="00000000" w:rsidP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Oversaw the scheduling for the CEO and nine additional staff members, including greeting and accommodating visitors.</w:t>
      </w:r>
    </w:p>
    <w:p w:rsidR="00000000" w:rsidRPr="00000000" w:rsidP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Handled the procurement process and petty cash management, while also overseeing budgetary controls.</w:t>
      </w:r>
    </w:p>
    <w:p w:rsidR="00000000" w:rsidRPr="00000000" w:rsidP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Maintained relationships with suppliers, managing equipment orders and invoice processing.</w:t>
      </w:r>
    </w:p>
    <w:p w:rsidR="00000000" w:rsidRPr="00000000" w:rsidP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Provided support to the Accounting department by generating reports, managing employee attendance records, onboarding new hires, and organizing payment statements.</w:t>
      </w:r>
    </w:p>
    <w:p w:rsidR="00000000" w:rsidRPr="00000000" w:rsidP="00000000" w14:paraId="00000016">
      <w:pPr>
        <w:spacing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 w:val="0"/>
        </w:rPr>
        <w:t>Education:</w:t>
      </w:r>
    </w:p>
    <w:p w:rsidR="00000000" w:rsidRPr="00000000" w:rsidP="00000000" w14:paraId="00000017">
      <w:pPr>
        <w:spacing w:line="240" w:lineRule="auto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b/>
          <w:sz w:val="24"/>
          <w:szCs w:val="24"/>
          <w:rtl w:val="0"/>
        </w:rPr>
        <w:t>B.A. Social Science and Management</w:t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, </w:t>
      </w:r>
      <w:r>
        <w:fldChar w:fldCharType="begin"/>
      </w:r>
      <w:r>
        <w:instrText xml:space="preserve"> HYPERLINK "https://www.openu.ac.il/en/pages/default.aspx"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The Open University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2014 – 2017</w:t>
      </w:r>
    </w:p>
    <w:p w:rsidR="00000000" w:rsidRPr="00000000" w:rsidP="00000000" w14:paraId="00000018">
      <w:pPr>
        <w:spacing w:line="240" w:lineRule="auto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b/>
          <w:sz w:val="24"/>
          <w:szCs w:val="24"/>
          <w:rtl w:val="0"/>
        </w:rPr>
        <w:t>Mortgage Consultant studies</w:t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, </w:t>
      </w:r>
      <w:r>
        <w:fldChar w:fldCharType="begin"/>
      </w:r>
      <w:r>
        <w:instrText xml:space="preserve"> HYPERLINK "https://psagot.org/"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4"/>
          <w:szCs w:val="24"/>
          <w:u w:val="single"/>
          <w:rtl w:val="0"/>
        </w:rPr>
        <w:t>Psagot College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2019</w:t>
        <w:br/>
      </w:r>
    </w:p>
    <w:p w:rsidR="00000000" w:rsidRPr="00000000" w:rsidP="00000000" w14:paraId="00000019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 w:val="0"/>
        </w:rPr>
        <w:t>References available upon request</w:t>
      </w:r>
    </w:p>
    <w:p w:rsidR="00000000" w:rsidRPr="00000000" w:rsidP="00000000" w14:paraId="0000001A">
      <w:pPr>
        <w:spacing w:line="240" w:lineRule="auto"/>
        <w:rPr>
          <w:rFonts w:ascii="Arial" w:eastAsia="Arial" w:hAnsi="Arial" w:cs="Arial"/>
          <w:b/>
          <w:sz w:val="24"/>
          <w:szCs w:val="24"/>
        </w:rPr>
      </w:pPr>
    </w:p>
    <w:sectPr>
      <w:headerReference w:type="default" r:id="rId5"/>
      <w:pgSz w:w="11906" w:h="16838" w:orient="portrait"/>
      <w:pgMar w:top="709" w:right="1800" w:bottom="284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9531BC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  <w:pPr>
      <w:bidi/>
    </w:p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D2D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2D7F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7413E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56287"/>
    <w:rPr>
      <w:i/>
      <w:iCs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X5XNZ" Type="http://schemas.openxmlformats.org/officeDocument/2006/relationships/image" Target="media/8KWM4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SWYCmhxwDmCEIf7EfuUZ/8UHw==">CgMxLjA4AHIhMXhEamFoQnhjQy1jTHR3blFNU3RpMnI5TW9EMjhPVHRJ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דפנה סלצברג</dc:creator>
  <cp:revision>0</cp:revision>
  <dcterms:created xsi:type="dcterms:W3CDTF">2023-07-05T14:33:00Z</dcterms:created>
</cp:coreProperties>
</file>