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633"/>
                    <pic:cNvPicPr/>
                  </pic:nvPicPr>
                  <pic:blipFill>
                    <a:blip xmlns:r="http://schemas.openxmlformats.org/officeDocument/2006/relationships" r:embed="rId2KCG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40" w:lineRule="auto"/>
        <w:ind w:left="-483" w:right="499" w:hanging="425"/>
        <w:rPr>
          <w:rFonts w:hAnsiTheme="minorBidi" w:cstheme="minorBidi" w:ascii="Arial" w:eastAsia="Arial"/>
          <w:color w:val="000000"/>
          <w:sz w:val="22"/>
          <w:szCs w:val="22"/>
          <w:rtl/>
        </w:rPr>
      </w:pPr>
    </w:p>
    <w:p>
      <w:pPr>
        <w:spacing w:after="0" w:line="240" w:lineRule="auto"/>
        <w:ind w:left="185" w:right="-1560" w:hanging="753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/>
          <w:noProof/>
          <w:sz w:val="24"/>
          <w:szCs w:val="24"/>
          <w:rtl/>
        </w:rPr>
        <w:pict xmlns:w="http://schemas.openxmlformats.org/wordprocessingml/2006/main">
          <v:line xmlns:o="urn:schemas-microsoft-com:office:office" xmlns:v="urn:schemas-microsoft-com:vml" id="מחבר ישר 1" o:spid="_x0000_s1026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-20.5pt,26.3pt" to="537.9pt,26.3pt" strokecolor="#ff7c80" strokeweight="6pt">
            <v:stroke joinstyle="miter" linestyle="thickThin"/>
          </v:line>
        </w:pict>
      </w:r>
      <w:r>
        <w:rPr>
          <w:rFonts w:hAnsiTheme="minorBidi" w:ascii="Arial" w:eastAsia="Times New Roman" w:cs="Arial" w:hint="cs"/>
          <w:b/>
          <w:bCs/>
          <w:color w:val="000000"/>
          <w:sz w:val="36"/>
          <w:szCs w:val="36"/>
          <w:rtl/>
        </w:rPr>
        <w:t xml:space="preserve">אורלי רוחם</w:t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/>
          <w:color w:val="000000"/>
          <w:sz w:val="24"/>
          <w:szCs w:val="24"/>
          <w:rtl/>
        </w:rPr>
        <w:tab/>
      </w:r>
      <w:r>
        <w:rPr>
          <w:rFonts w:hAnsiTheme="minorBidi" w:ascii="Arial" w:eastAsia="Times New Roman" w:cs="Arial" w:hint="cs"/>
          <w:color w:val="000000"/>
          <w:sz w:val="24"/>
          <w:szCs w:val="24"/>
          <w:rtl/>
        </w:rPr>
        <w:t xml:space="preserve"> </w:t>
      </w:r>
      <w:r>
        <w:rPr>
          <w:rFonts w:hAnsiTheme="minorBidi" w:ascii="Arial" w:eastAsia="Times New Roman" w:cs="Arial" w:hint="cs"/>
          <w:color w:val="000000"/>
          <w:sz w:val="24"/>
          <w:szCs w:val="24"/>
          <w:rtl/>
        </w:rPr>
        <w:t xml:space="preserve">   </w:t>
      </w:r>
      <w:r>
        <w:rPr>
          <w:rFonts w:hAnsiTheme="minorBidi" w:ascii="Arial" w:eastAsia="Times New Roman" w:cs="Arial"/>
          <w:rtl/>
        </w:rPr>
        <w:t xml:space="preserve"> </w:t>
      </w:r>
      <w:r>
        <w:rPr>
          <w:rFonts w:hAnsiTheme="minorBidi" w:ascii="Arial" w:eastAsia="Times New Roman" w:cs="Arial"/>
          <w:rtl/>
        </w:rPr>
        <w:t xml:space="preserve"> </w:t>
      </w:r>
      <w:r>
        <w:rPr>
          <w:rFonts w:hAnsiTheme="minorBidi" w:ascii="Arial" w:eastAsia="Times New Roman" w:cs="Arial"/>
          <w:rtl/>
        </w:rPr>
        <w:t xml:space="preserve">  </w:t>
      </w:r>
      <w:r>
        <w:rPr>
          <w:rFonts w:hAnsiTheme="minorBidi" w:ascii="Arial" w:eastAsia="Times New Roman" w:cs="Arial"/>
          <w:rtl/>
        </w:rPr>
        <w:t xml:space="preserve"> </w:t>
      </w:r>
      <w:r>
        <w:rPr>
          <w:rFonts w:hAnsiTheme="minorBidi" w:ascii="Arial" w:eastAsia="Times New Roman" w:cs="Arial"/>
          <w:color w:val="000000"/>
          <w:rtl/>
        </w:rPr>
        <w:t xml:space="preserve">052</w:t>
      </w:r>
      <w:r>
        <w:rPr>
          <w:rFonts w:hAnsiTheme="minorBidi" w:ascii="Arial" w:eastAsia="Times New Roman" w:cs="Arial"/>
          <w:color w:val="000000"/>
          <w:rtl/>
        </w:rPr>
        <w:t xml:space="preserve">-</w:t>
      </w:r>
      <w:r>
        <w:rPr>
          <w:rFonts w:hAnsiTheme="minorBidi" w:ascii="Arial" w:eastAsia="Times New Roman" w:cs="Arial"/>
          <w:color w:val="000000"/>
          <w:rtl/>
        </w:rPr>
        <w:t xml:space="preserve">5686855</w:t>
      </w:r>
      <w:r>
        <w:rPr>
          <w:rFonts w:hAnsiTheme="minorBidi" w:ascii="Arial" w:eastAsia="Times New Roman" w:cs="Arial"/>
          <w:color w:val="000000"/>
          <w:rtl/>
        </w:rPr>
        <w:t xml:space="preserve"> </w:t>
      </w:r>
      <w:r>
        <w:rPr>
          <w:rFonts w:hAnsiTheme="minorBidi" w:ascii="Arial" w:eastAsia="Times New Roman" w:cs="Arial"/>
          <w:color w:val="000000"/>
          <w:rtl/>
        </w:rPr>
        <w:t xml:space="preserve">|</w:t>
      </w:r>
      <w:r>
        <w:rPr>
          <w:rFonts w:hAnsiTheme="minorBidi" w:ascii="Arial" w:eastAsia="Times New Roman" w:cs="Arial"/>
          <w:color w:val="000000"/>
          <w:rtl/>
        </w:rPr>
        <w:t xml:space="preserve">  </w:t>
      </w:r>
      <w:hyperlink r:id="rId1" w:history="1">
        <w:r>
          <w:rPr>
            <w:rStyle w:val="Hyperlink"/>
            <w:rFonts w:hAnsiTheme="minorBidi" w:ascii="Arial" w:eastAsia="Arial" w:cs="Arial"/>
          </w:rPr>
          <w:t xml:space="preserve">orly266@gmail.com</w:t>
        </w:r>
      </w:hyperlink>
    </w:p>
    <w:p>
      <w:pPr>
        <w:spacing w:after="0" w:line="240" w:lineRule="auto"/>
        <w:ind w:left="185" w:hanging="710"/>
        <w:jc w:val="center"/>
        <w:rPr>
          <w:rFonts w:hAnsiTheme="minorBidi" w:ascii="Arial" w:eastAsia="Times New Roman" w:cs="Arial"/>
          <w:rtl/>
        </w:rPr>
      </w:pPr>
    </w:p>
    <w:p>
      <w:pPr>
        <w:bidi w:val="false"/>
        <w:spacing w:after="0" w:line="240" w:lineRule="auto"/>
        <w:ind w:left="185" w:right="-568" w:hanging="710"/>
        <w:jc w:val="right"/>
        <w:rPr>
          <w:rFonts w:hAnsiTheme="minorBidi" w:ascii="Arial" w:eastAsia="Times New Roman" w:cs="Arial"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ש.לידה</w:t>
      </w:r>
      <w:r>
        <w:rPr>
          <w:rFonts w:hAnsiTheme="minorBidi" w:ascii="Arial" w:eastAsia="Times New Roman" w:cs="Arial" w:hint="cs"/>
          <w:color w:val="000000"/>
          <w:rtl/>
        </w:rPr>
        <w:t xml:space="preserve">: </w:t>
      </w:r>
      <w:r>
        <w:rPr>
          <w:rFonts w:hAnsiTheme="minorBidi" w:ascii="Arial" w:eastAsia="Times New Roman" w:cs="Arial" w:hint="cs"/>
          <w:color w:val="000000"/>
          <w:rtl/>
        </w:rPr>
        <w:t xml:space="preserve">1979</w:t>
      </w:r>
      <w:r>
        <w:rPr>
          <w:rFonts w:hAnsiTheme="minorBidi" w:ascii="Arial" w:eastAsia="Times New Roman" w:cs="Arial" w:hint="cs"/>
          <w:color w:val="000000"/>
          <w:rtl/>
        </w:rPr>
        <w:t xml:space="preserve"> | מגורים: </w:t>
      </w:r>
      <w:r>
        <w:rPr>
          <w:rFonts w:hAnsiTheme="minorBidi" w:ascii="Arial" w:eastAsia="Times New Roman" w:cs="Arial" w:hint="cs"/>
          <w:color w:val="000000"/>
          <w:rtl/>
        </w:rPr>
        <w:t xml:space="preserve">עולש</w:t>
      </w:r>
      <w:r>
        <w:rPr>
          <w:rFonts w:hAnsiTheme="minorBidi" w:ascii="Arial" w:eastAsia="Times New Roman" w:cs="Arial" w:hint="cs"/>
          <w:rtl/>
        </w:rPr>
        <w:t xml:space="preserve"> (עמק חפר)</w:t>
      </w:r>
    </w:p>
    <w:p>
      <w:pPr>
        <w:bidi w:val="false"/>
        <w:spacing w:after="0" w:line="240" w:lineRule="auto"/>
        <w:ind w:left="185" w:right="-666" w:hanging="710"/>
        <w:jc w:val="right"/>
        <w:rPr>
          <w:rFonts w:hAnsiTheme="minorBidi" w:ascii="Arial" w:eastAsia="Times New Roman" w:cs="Arial"/>
          <w:sz w:val="24"/>
          <w:szCs w:val="24"/>
          <w:rtl/>
        </w:rPr>
      </w:pPr>
    </w:p>
    <w:p>
      <w:pPr>
        <w:pStyle w:val="a3"/>
        <w:textAlignment w:val="baseline"/>
        <w:numPr>
          <w:ilvl w:val="0"/>
          <w:numId w:val="10"/>
        </w:numPr>
        <w:tabs>
          <w:tab w:pos="-238" w:val="left"/>
        </w:tabs>
        <w:spacing w:after="0" w:line="360" w:lineRule="auto"/>
        <w:ind w:right="-1373" w:hanging="948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מנהלת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משרד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בכירה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, בעלת ניסיון עשיר בניהול שוטף של העבודה האדמיניסטרטיבית תפעולית לרבות עבודה מול ספקים </w:t>
      </w:r>
    </w:p>
    <w:p>
      <w:pPr>
        <w:pStyle w:val="a3"/>
        <w:textAlignment w:val="baseline"/>
        <w:numPr>
          <w:ilvl w:val="0"/>
          <w:numId w:val="10"/>
        </w:numPr>
        <w:tabs>
          <w:tab w:pos="-238" w:val="left"/>
        </w:tabs>
        <w:spacing w:after="0" w:line="360" w:lineRule="auto"/>
        <w:ind w:right="-1373" w:hanging="948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ולקוחות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0"/>
        </w:numPr>
        <w:tabs>
          <w:tab w:pos="-238" w:val="left"/>
        </w:tabs>
        <w:spacing w:after="0" w:line="360" w:lineRule="auto"/>
        <w:ind w:right="-1373" w:hanging="948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Arial" w:cs="Arial"/>
          <w:b/>
          <w:bCs/>
          <w:color w:val="000000"/>
          <w:rtl/>
        </w:rPr>
        <w:t xml:space="preserve">קבלת קהל פרונטלי ו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שירות </w:t>
      </w:r>
      <w:r>
        <w:rPr>
          <w:rFonts w:hAnsiTheme="minorBidi" w:ascii="Arial" w:eastAsia="Arial" w:cs="Arial"/>
          <w:b/>
          <w:bCs/>
          <w:color w:val="000000"/>
          <w:rtl/>
        </w:rPr>
        <w:t xml:space="preserve">טלפוני, 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עבודה מול מערכות ממוחשבות רבות במקביל</w:t>
      </w:r>
      <w:r>
        <w:rPr>
          <w:rFonts w:hAnsiTheme="minorBidi" w:ascii="Arial" w:eastAsia="Arial" w:cs="Arial"/>
          <w:b/>
          <w:bCs/>
          <w:color w:val="000000"/>
          <w:rtl/>
        </w:rPr>
        <w:t xml:space="preserve">, שליטה מלאה ביישומי </w:t>
      </w:r>
      <w:r>
        <w:rPr>
          <w:rFonts w:hAnsiTheme="minorBidi" w:ascii="Arial" w:eastAsia="Arial" w:cs="Arial"/>
          <w:b/>
          <w:bCs/>
          <w:color w:val="000000"/>
        </w:rPr>
        <w:t xml:space="preserve">Office</w:t>
      </w:r>
      <w:r>
        <w:rPr>
          <w:rFonts w:hAnsiTheme="minorBidi" w:ascii="Arial" w:eastAsia="Arial" w:cs="Arial"/>
          <w:b/>
          <w:bCs/>
          <w:color w:val="000000"/>
          <w:rtl/>
        </w:rPr>
        <w:t xml:space="preserve"> 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ו </w:t>
      </w:r>
      <w:r>
        <w:rPr>
          <w:rFonts w:hAnsiTheme="minorBidi" w:ascii="Arial" w:eastAsia="Times New Roman" w:cs="Arial" w:hint="cs"/>
          <w:b/>
          <w:bCs/>
          <w:color w:val="000000"/>
        </w:rPr>
        <w:t xml:space="preserve">CRM</w:t>
      </w:r>
    </w:p>
    <w:p>
      <w:pPr>
        <w:pStyle w:val="a3"/>
        <w:textAlignment w:val="baseline"/>
        <w:numPr>
          <w:ilvl w:val="0"/>
          <w:numId w:val="10"/>
        </w:numPr>
        <w:tabs>
          <w:tab w:pos="-238" w:val="left"/>
        </w:tabs>
        <w:spacing w:after="0" w:line="360" w:lineRule="auto"/>
        <w:ind w:right="-1373" w:hanging="948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ידע רב באופטימיזציה של סביבות עבודה וקביעת סדרי עבודה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על פי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 אילוצים תוך יצירת קשרים חברתיים מעולים</w:t>
      </w:r>
    </w:p>
    <w:p>
      <w:pPr>
        <w:pStyle w:val="a3"/>
        <w:textAlignment w:val="baseline"/>
        <w:numPr>
          <w:ilvl w:val="0"/>
          <w:numId w:val="10"/>
        </w:numPr>
        <w:tabs>
          <w:tab w:pos="-238" w:val="left"/>
        </w:tabs>
        <w:spacing w:after="0" w:line="360" w:lineRule="auto"/>
        <w:ind w:right="-1373" w:hanging="948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יכולת ניהול וארגון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גבוהה, 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חשיבה יצירתית,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מוטיבציה 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גבוהה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, סובלנות, ונכונות לסייע ולקדם תהליכים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בארגון.</w:t>
      </w:r>
    </w:p>
    <w:p>
      <w:pPr>
        <w:spacing w:after="0" w:line="360" w:lineRule="auto"/>
        <w:ind w:left="185" w:hanging="801"/>
        <w:rPr>
          <w:rFonts w:hAnsiTheme="minorBidi" w:ascii="Arial" w:eastAsia="Times New Roman" w:cs="Arial"/>
          <w:b/>
          <w:bCs/>
          <w:color w:val="000000"/>
          <w:sz w:val="12"/>
          <w:szCs w:val="12"/>
          <w:u w:val="single"/>
          <w:rtl/>
        </w:rPr>
      </w:pPr>
    </w:p>
    <w:p>
      <w:pPr>
        <w:spacing w:after="0" w:line="360" w:lineRule="auto"/>
        <w:ind w:left="185" w:hanging="801"/>
        <w:rPr>
          <w:rFonts w:hAnsiTheme="minorBidi" w:ascii="Arial" w:eastAsia="Times New Roman" w:cs="Arial"/>
          <w:sz w:val="24"/>
          <w:szCs w:val="24"/>
          <w:rtl/>
        </w:rPr>
      </w:pPr>
      <w:r>
        <w:rPr>
          <w:rFonts w:hAnsiTheme="minorBidi" w:ascii="Arial" w:eastAsia="Times New Roman" w:cs="Arial"/>
          <w:b/>
          <w:bCs/>
          <w:color w:val="000000"/>
          <w:sz w:val="24"/>
          <w:szCs w:val="24"/>
          <w:u w:val="single"/>
          <w:rtl/>
        </w:rPr>
        <w:t xml:space="preserve">ניסיון תעסוקתי</w:t>
      </w:r>
      <w:r>
        <w:rPr>
          <w:rFonts w:hAnsiTheme="minorBidi" w:ascii="Arial" w:eastAsia="Times New Roman" w:cs="Arial"/>
          <w:b/>
          <w:bCs/>
          <w:color w:val="000000"/>
          <w:sz w:val="24"/>
          <w:szCs w:val="24"/>
          <w:rtl/>
        </w:rPr>
        <w:t xml:space="preserve">: </w:t>
      </w:r>
    </w:p>
    <w:p>
      <w:pPr>
        <w:spacing w:after="0" w:line="360" w:lineRule="auto"/>
        <w:ind w:left="185" w:right="-709" w:hanging="801"/>
        <w:rPr>
          <w:rFonts w:hAnsiTheme="minorBidi" w:ascii="Arial" w:eastAsia="Times New Roman" w:cs="Arial"/>
          <w:color w:val="808080"/>
          <w:rtl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2009</w:t>
      </w:r>
      <w:r>
        <w:rPr>
          <w:rFonts w:hAnsiTheme="minorBidi" w:ascii="Arial" w:eastAsia="Times New Roman" w:cs="Arial"/>
          <w:color w:val="000000"/>
          <w:rtl/>
        </w:rPr>
        <w:t xml:space="preserve">-</w:t>
      </w:r>
      <w:r>
        <w:rPr>
          <w:rFonts w:hAnsiTheme="minorBidi" w:ascii="Arial" w:eastAsia="Times New Roman" w:cs="Arial" w:hint="cs"/>
          <w:color w:val="000000"/>
          <w:rtl/>
        </w:rPr>
        <w:t xml:space="preserve">   </w:t>
      </w:r>
      <w:r>
        <w:rPr>
          <w:rFonts w:hAnsiTheme="minorBidi" w:ascii="Arial" w:eastAsia="Times New Roman" w:cs="Arial"/>
          <w:color w:val="000000"/>
          <w:rtl/>
        </w:rPr>
        <w:t xml:space="preserve">כיום</w:t>
      </w:r>
      <w:r>
        <w:rPr>
          <w:rFonts w:hAnsiTheme="minorBidi" w:ascii="Arial" w:eastAsia="Times New Roman" w:cs="Arial" w:hint="cs"/>
          <w:color w:val="000000"/>
          <w:rtl/>
        </w:rPr>
        <w:t xml:space="preserve">:</w:t>
      </w:r>
      <w:r>
        <w:rPr>
          <w:rFonts w:hAnsiTheme="minorBidi" w:ascii="Arial" w:eastAsia="Times New Roman" w:cs="Arial"/>
          <w:color w:val="000000"/>
          <w:rtl/>
        </w:rPr>
        <w:tab/>
      </w:r>
      <w:r>
        <w:rPr>
          <w:rFonts w:hAnsiTheme="minorBidi" w:ascii="Arial" w:eastAsia="Times New Roman" w:cs="Arial" w:hint="cs"/>
          <w:b/>
          <w:bCs/>
          <w:color w:val="000000"/>
          <w:u w:val="single"/>
          <w:rtl/>
        </w:rPr>
        <w:t xml:space="preserve">ראש מנהל סטודנטים</w:t>
      </w:r>
      <w:r>
        <w:rPr>
          <w:rFonts w:hAnsiTheme="minorBidi" w:ascii="Arial" w:eastAsia="Times New Roman" w:cs="Arial"/>
          <w:b/>
          <w:bCs/>
          <w:color w:val="000000"/>
          <w:u w:val="single"/>
          <w:rtl/>
        </w:rPr>
        <w:t xml:space="preserve">, </w:t>
      </w:r>
      <w:r>
        <w:rPr>
          <w:rFonts w:hAnsiTheme="minorBidi" w:ascii="Arial" w:eastAsia="Times New Roman" w:cs="Arial" w:hint="cs"/>
          <w:b/>
          <w:bCs/>
          <w:color w:val="000000"/>
          <w:u w:val="single"/>
          <w:rtl/>
        </w:rPr>
        <w:t xml:space="preserve">ביה"ס להנדסאים, המכללה הטכנולוגית רופין</w:t>
      </w:r>
      <w:r>
        <w:rPr>
          <w:rFonts w:hAnsiTheme="minorBidi" w:ascii="Arial" w:eastAsia="Times New Roman" w:cs="Arial" w:hint="cs"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color w:val="000000"/>
          <w:rtl/>
        </w:rPr>
        <w:t xml:space="preserve"> 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color w:val="000000"/>
        </w:rPr>
      </w:pP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ניהול מערך הלימודים</w:t>
      </w:r>
      <w:r>
        <w:rPr>
          <w:rFonts w:hAnsiTheme="minorBidi" w:ascii="Arial" w:eastAsia="Times New Roman" w:cs="Arial" w:hint="cs"/>
          <w:color w:val="000000"/>
          <w:rtl/>
        </w:rPr>
        <w:t xml:space="preserve">, החל מהליך ההרשמה של הסטודנטים ועד לסיום לימודים וקבלת הדיפלומה. 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5" w:right="-678" w:firstLine="566"/>
        <w:rPr>
          <w:rFonts w:hAnsiTheme="minorBidi" w:ascii="Arial" w:eastAsia="Times New Roman" w:cs="Arial"/>
          <w:color w:val="000000"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טיפול אדמיניסטרטיבי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שוטף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 בכל ענייני המשרד</w:t>
      </w:r>
      <w:r>
        <w:rPr>
          <w:rFonts w:hAnsiTheme="minorBidi" w:ascii="Arial" w:eastAsia="Times New Roman" w:cs="Arial"/>
          <w:color w:val="000000"/>
          <w:rtl/>
        </w:rPr>
        <w:t xml:space="preserve">, כולל קבלת קהל</w:t>
      </w:r>
      <w:r>
        <w:rPr>
          <w:rFonts w:hAnsiTheme="minorBidi" w:ascii="Arial" w:eastAsia="Times New Roman" w:cs="Arial" w:hint="cs"/>
          <w:color w:val="000000"/>
          <w:rtl/>
        </w:rPr>
        <w:t xml:space="preserve">, שירות פרונטלי</w:t>
      </w:r>
      <w:r>
        <w:rPr>
          <w:rFonts w:hAnsiTheme="minorBidi" w:ascii="Arial" w:eastAsia="Times New Roman" w:cs="Arial" w:hint="cs"/>
          <w:color w:val="000000"/>
          <w:rtl/>
        </w:rPr>
        <w:t xml:space="preserve"> ומתן מענה טלפוני.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ניהול המשרד, </w:t>
      </w:r>
      <w:r>
        <w:rPr>
          <w:rFonts w:hAnsiTheme="minorBidi" w:ascii="Arial" w:eastAsia="Times New Roman" w:cs="Arial"/>
          <w:color w:val="000000"/>
          <w:rtl/>
        </w:rPr>
        <w:t xml:space="preserve">לרבות הפקת דוחות, ביצוע הדפסות, שליחת פקסים ותיוק מסמכים בתיקים הרלוונטיים.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אחראיות על גביית תשלומים, </w:t>
      </w:r>
      <w:r>
        <w:rPr>
          <w:rFonts w:hAnsiTheme="minorBidi" w:ascii="Arial" w:eastAsia="Times New Roman" w:cs="Arial" w:hint="cs"/>
          <w:color w:val="000000"/>
          <w:rtl/>
        </w:rPr>
        <w:t xml:space="preserve">חשבוניות וקבלות לסטודנטים והעברה למחל</w:t>
      </w:r>
      <w:r>
        <w:rPr>
          <w:rFonts w:hAnsiTheme="minorBidi" w:ascii="Arial" w:eastAsia="Times New Roman" w:cs="Arial" w:hint="cs"/>
          <w:color w:val="000000"/>
          <w:rtl/>
        </w:rPr>
        <w:t xml:space="preserve">ק</w:t>
      </w:r>
      <w:r>
        <w:rPr>
          <w:rFonts w:hAnsiTheme="minorBidi" w:ascii="Arial" w:eastAsia="Times New Roman" w:cs="Arial" w:hint="cs"/>
          <w:color w:val="000000"/>
          <w:rtl/>
        </w:rPr>
        <w:t xml:space="preserve">ה המטפלת בתשלומים.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עמידה בלוחות זמנים צפופים, </w:t>
      </w:r>
      <w:r>
        <w:rPr>
          <w:rFonts w:hAnsiTheme="minorBidi" w:ascii="Arial" w:eastAsia="Times New Roman" w:cs="Arial"/>
          <w:color w:val="000000"/>
          <w:rtl/>
        </w:rPr>
        <w:t xml:space="preserve">תוך עבודה מול מערכות וממשקים רבים במקביל.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דאגה לפרט ורווחה</w:t>
      </w:r>
      <w:r>
        <w:rPr>
          <w:rFonts w:hAnsiTheme="minorBidi" w:ascii="Arial" w:eastAsia="Times New Roman" w:cs="Arial"/>
          <w:color w:val="000000"/>
          <w:rtl/>
        </w:rPr>
        <w:t xml:space="preserve">, הכולל אחראיות מלאה על </w:t>
      </w:r>
      <w:r>
        <w:rPr>
          <w:rFonts w:hAnsiTheme="minorBidi" w:ascii="Arial" w:eastAsia="Times New Roman" w:cs="Arial" w:hint="cs"/>
          <w:color w:val="000000"/>
          <w:rtl/>
        </w:rPr>
        <w:t xml:space="preserve">הזמנות</w:t>
      </w:r>
      <w:r>
        <w:rPr>
          <w:rFonts w:hAnsiTheme="minorBidi" w:ascii="Arial" w:eastAsia="Times New Roman" w:cs="Arial"/>
          <w:color w:val="000000"/>
          <w:rtl/>
        </w:rPr>
        <w:t xml:space="preserve"> של ציוד ומזון לפי </w:t>
      </w:r>
      <w:r>
        <w:rPr>
          <w:rFonts w:hAnsiTheme="minorBidi" w:ascii="Arial" w:eastAsia="Times New Roman" w:cs="Arial"/>
          <w:color w:val="000000"/>
          <w:rtl/>
        </w:rPr>
        <w:t xml:space="preserve">חוסרים</w:t>
      </w:r>
      <w:r>
        <w:rPr>
          <w:rFonts w:hAnsiTheme="minorBidi" w:ascii="Arial" w:eastAsia="Times New Roman" w:cs="Arial" w:hint="cs"/>
          <w:color w:val="000000"/>
          <w:rtl/>
        </w:rPr>
        <w:t xml:space="preserve"> וארגון טיולים וימי גיבוש.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עבודה מול ספקים, </w:t>
      </w:r>
      <w:r>
        <w:rPr>
          <w:rFonts w:hAnsiTheme="minorBidi" w:ascii="Arial" w:eastAsia="Times New Roman" w:cs="Arial"/>
          <w:color w:val="000000"/>
          <w:rtl/>
        </w:rPr>
        <w:t xml:space="preserve">הזמנת ציוד למחלקה </w:t>
      </w:r>
      <w:r>
        <w:rPr>
          <w:rFonts w:hAnsiTheme="minorBidi" w:ascii="Arial" w:eastAsia="Times New Roman" w:cs="Arial" w:hint="cs"/>
          <w:color w:val="000000"/>
          <w:rtl/>
        </w:rPr>
        <w:t xml:space="preserve">וניהול מלאי</w:t>
      </w:r>
      <w:r>
        <w:rPr>
          <w:rFonts w:hAnsiTheme="minorBidi" w:ascii="Arial" w:eastAsia="Times New Roman" w:cs="Arial"/>
          <w:color w:val="000000"/>
          <w:rtl/>
        </w:rPr>
        <w:t xml:space="preserve"> הציוד המשרדי.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 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קליטת עובדים חדשים, </w:t>
      </w:r>
      <w:r>
        <w:rPr>
          <w:rFonts w:hAnsiTheme="minorBidi" w:ascii="Arial" w:eastAsia="Times New Roman" w:cs="Arial"/>
          <w:color w:val="000000"/>
          <w:rtl/>
        </w:rPr>
        <w:t xml:space="preserve">הדרכה בדבר הנהלים, ביצוע חניכה בתחילת התפקיד, דאגה לציוד וליווי אישי.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התמודדות עם מצבי </w:t>
      </w:r>
      <w:r>
        <w:rPr>
          <w:rFonts w:hAnsiTheme="minorBidi" w:ascii="Arial" w:eastAsia="Times New Roman" w:cs="Arial"/>
          <w:color w:val="000000"/>
          <w:rtl/>
        </w:rPr>
        <w:t xml:space="preserve">לחץ לצד הקפדה על מקצועיות וביצוע עבודה ברמת שירות ואיכות גבוהים.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בקרת תהליכים וייעול מתמיד של תהליכי עבודה, </w:t>
      </w:r>
      <w:r>
        <w:rPr>
          <w:rFonts w:hAnsiTheme="minorBidi" w:ascii="Arial" w:eastAsia="Times New Roman" w:cs="Arial"/>
          <w:color w:val="000000"/>
          <w:rtl/>
        </w:rPr>
        <w:t xml:space="preserve">לצד מציאת פתרונות יצירתיים לבעיות מורכבות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. </w:t>
      </w:r>
    </w:p>
    <w:p>
      <w:pPr>
        <w:textAlignment w:val="baseline"/>
        <w:numPr>
          <w:ilvl w:val="1"/>
          <w:numId w:val="8"/>
        </w:numPr>
        <w:tabs>
          <w:tab w:pos="1035" w:val="left"/>
        </w:tabs>
        <w:spacing w:after="0" w:line="360" w:lineRule="auto"/>
        <w:ind w:right="-851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הובלה להצלחה תהליך להכנסת מערכת ממוחשבת חדשה לארגון, </w:t>
      </w:r>
      <w:r>
        <w:rPr>
          <w:rFonts w:hAnsiTheme="minorBidi" w:ascii="Arial" w:eastAsia="Times New Roman" w:cs="Arial" w:hint="cs"/>
          <w:color w:val="000000"/>
          <w:rtl/>
        </w:rPr>
        <w:t xml:space="preserve">פיילוט ייחודי בתחומו,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color w:val="000000"/>
          <w:rtl/>
        </w:rPr>
        <w:t xml:space="preserve">מהבודדים בארץ.</w:t>
      </w:r>
    </w:p>
    <w:p>
      <w:pPr>
        <w:spacing w:after="0" w:line="360" w:lineRule="auto"/>
        <w:ind w:left="185" w:hanging="787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2009</w:t>
      </w:r>
      <w:r>
        <w:rPr>
          <w:rFonts w:hAnsiTheme="minorBidi" w:ascii="Arial" w:eastAsia="Times New Roman" w:cs="Arial"/>
          <w:color w:val="000000"/>
          <w:rtl/>
        </w:rPr>
        <w:t xml:space="preserve">-</w:t>
      </w:r>
      <w:r>
        <w:rPr>
          <w:rFonts w:hAnsiTheme="minorBidi" w:ascii="Arial" w:eastAsia="Times New Roman" w:cs="Arial" w:hint="cs"/>
          <w:color w:val="000000"/>
          <w:rtl/>
        </w:rPr>
        <w:t xml:space="preserve">2003</w:t>
      </w:r>
      <w:r>
        <w:rPr>
          <w:rFonts w:hAnsiTheme="minorBidi" w:ascii="Arial" w:eastAsia="Times New Roman" w:cs="Arial"/>
          <w:color w:val="000000"/>
          <w:rtl/>
        </w:rPr>
        <w:t xml:space="preserve">: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b/>
          <w:bCs/>
          <w:color w:val="000000"/>
          <w:u w:val="single"/>
          <w:rtl/>
        </w:rPr>
        <w:t xml:space="preserve">ראש צוות מכירות, חברת מוטורולה </w:t>
      </w:r>
      <w:r>
        <w:rPr>
          <w:rFonts w:hAnsiTheme="minorBidi" w:ascii="Arial" w:eastAsia="Times New Roman" w:cs="Arial" w:hint="cs"/>
          <w:b/>
          <w:bCs/>
          <w:color w:val="000000"/>
          <w:u w:val="single"/>
          <w:rtl/>
        </w:rPr>
        <w:t xml:space="preserve">מירס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ניהול צוות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ואחרית מכירות בסניף, </w:t>
      </w:r>
      <w:r>
        <w:rPr>
          <w:rFonts w:hAnsiTheme="minorBidi" w:ascii="Arial" w:eastAsia="Times New Roman" w:cs="Arial" w:hint="cs"/>
          <w:color w:val="000000"/>
          <w:rtl/>
        </w:rPr>
        <w:t xml:space="preserve">כולל</w:t>
      </w:r>
      <w:r>
        <w:rPr>
          <w:rFonts w:hAnsiTheme="minorBidi" w:ascii="Arial" w:eastAsia="Times New Roman" w:cs="Arial" w:hint="cs"/>
          <w:color w:val="000000"/>
          <w:rtl/>
        </w:rPr>
        <w:t xml:space="preserve"> הטמעת נהלים, תהליכי עבודה, הכשרת עובדים והנעה לעמידה ביעדים.</w:t>
      </w:r>
      <w:r>
        <w:rPr>
          <w:rFonts w:hAnsiTheme="minorBidi" w:ascii="Arial" w:eastAsia="Times New Roman" w:cs="Arial" w:hint="cs"/>
          <w:color w:val="000000"/>
          <w:rtl/>
        </w:rPr>
        <w:t xml:space="preserve"> 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</w:rPr>
      </w:pP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קבלת קהל, </w:t>
      </w:r>
      <w:r>
        <w:rPr>
          <w:rFonts w:hAnsiTheme="minorBidi" w:ascii="Arial" w:eastAsia="Times New Roman" w:cs="Arial" w:hint="cs"/>
          <w:color w:val="000000"/>
          <w:rtl/>
        </w:rPr>
        <w:t xml:space="preserve">תיאום פגישות, מתן מענה טלפוני ופרונטלי ללקוחות פרטיים ועסקיים. 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שירות לקוחות</w:t>
      </w:r>
      <w:r>
        <w:rPr>
          <w:rFonts w:ascii="Arial" w:eastAsia="Times New Roman" w:hAnsi="Arial" w:cs="Arial"/>
          <w:color w:val="000000"/>
          <w:rtl/>
        </w:rPr>
        <w:t xml:space="preserve">- שמירה על עקרונות השירות, טיפול בתלונות הלקוחות והקפדה על שביעות רצון הלקוח.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עבודה מול ספקים</w:t>
      </w:r>
      <w:r>
        <w:rPr>
          <w:rFonts w:ascii="Arial" w:eastAsia="Times New Roman" w:hAnsi="Arial" w:cs="Arial"/>
          <w:color w:val="000000"/>
          <w:rtl/>
        </w:rPr>
        <w:t xml:space="preserve">, קבלת סחורה, 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ניהול מלאי: </w:t>
      </w:r>
      <w:r>
        <w:rPr>
          <w:rFonts w:ascii="Arial" w:eastAsia="Times New Roman" w:hAnsi="Arial" w:cs="Arial"/>
          <w:color w:val="000000"/>
          <w:rtl/>
        </w:rPr>
        <w:t xml:space="preserve">בקרת עודפים, נזקים, התאמת חשבוניות-קבלות.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אחראיות על כספי החנות</w:t>
      </w:r>
      <w:r>
        <w:rPr>
          <w:rFonts w:ascii="Arial" w:eastAsia="Times New Roman" w:hAnsi="Arial" w:cs="Arial"/>
          <w:color w:val="000000"/>
        </w:rPr>
        <w:t xml:space="preserve">, </w:t>
      </w:r>
      <w:r>
        <w:rPr>
          <w:rFonts w:ascii="Arial" w:eastAsia="Times New Roman" w:hAnsi="Arial" w:cs="Arial"/>
          <w:color w:val="000000"/>
          <w:rtl/>
        </w:rPr>
        <w:t xml:space="preserve">פתיחת וסגירת קופה, ביצוע החזרות, זיכויים, הקלדת חשבוניות </w:t>
      </w:r>
      <w:r>
        <w:rPr>
          <w:rFonts w:ascii="Arial" w:eastAsia="Times New Roman" w:hAnsi="Arial" w:cs="Arial" w:hint="cs"/>
          <w:color w:val="000000"/>
          <w:rtl/>
        </w:rPr>
        <w:t xml:space="preserve">ודיווח</w:t>
      </w:r>
      <w:r>
        <w:rPr>
          <w:rFonts w:ascii="Arial" w:eastAsia="Times New Roman" w:hAnsi="Arial" w:cs="Arial"/>
          <w:color w:val="000000"/>
          <w:rtl/>
        </w:rPr>
        <w:t xml:space="preserve"> שכר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.</w:t>
      </w:r>
    </w:p>
    <w:p>
      <w:pPr>
        <w:textAlignment w:val="baseline"/>
        <w:numPr>
          <w:ilvl w:val="0"/>
          <w:numId w:val="8"/>
        </w:numPr>
        <w:tabs>
          <w:tab w:pos="720" w:val="clear"/>
          <w:tab w:pos="1035" w:val="left"/>
        </w:tabs>
        <w:spacing w:after="0" w:line="360" w:lineRule="auto"/>
        <w:ind w:left="184" w:right="-851" w:firstLine="566"/>
        <w:rPr>
          <w:rFonts w:hAnsiTheme="minorBidi" w:ascii="Arial" w:eastAsia="Times New Roman" w:cs="Arial"/>
          <w:b/>
          <w:bCs/>
          <w:color w:val="000000"/>
          <w:rtl/>
        </w:rPr>
      </w:pPr>
      <w:r>
        <w:rPr>
          <w:rFonts w:hAnsiTheme="minorBidi" w:ascii="Arial" w:eastAsia="Times New Roman" w:cs="Arial"/>
          <w:b/>
          <w:bCs/>
          <w:color w:val="000000"/>
          <w:rtl/>
        </w:rPr>
        <w:t xml:space="preserve">בניית 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תוכנית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 עבודה ותקציב, </w:t>
      </w:r>
      <w:r>
        <w:rPr>
          <w:rFonts w:hAnsiTheme="minorBidi" w:ascii="Arial" w:eastAsia="Times New Roman" w:cs="Arial"/>
          <w:color w:val="000000"/>
          <w:rtl/>
        </w:rPr>
        <w:t xml:space="preserve">הטמעה של בקרה תקציבית, תפעולית ודיווחים מסודרים.</w:t>
      </w:r>
    </w:p>
    <w:p>
      <w:pPr>
        <w:textAlignment w:val="baseline"/>
        <w:tabs>
          <w:tab w:pos="1035" w:val="left"/>
        </w:tabs>
        <w:spacing w:after="0" w:line="360" w:lineRule="auto"/>
        <w:ind w:left="714" w:right="-1276"/>
        <w:rPr>
          <w:rFonts w:hAnsiTheme="minorBidi" w:ascii="Arial" w:eastAsia="Times New Roman" w:cs="Arial"/>
          <w:b/>
          <w:bCs/>
          <w:color w:val="000000"/>
          <w:sz w:val="18"/>
          <w:szCs w:val="18"/>
        </w:rPr>
      </w:pPr>
    </w:p>
    <w:p>
      <w:pPr>
        <w:spacing w:after="0" w:line="360" w:lineRule="auto"/>
        <w:ind w:left="185" w:hanging="829"/>
        <w:rPr>
          <w:rFonts w:hAnsiTheme="minorBidi" w:ascii="Arial" w:eastAsia="Times New Roman" w:cs="Arial"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2</w:t>
      </w:r>
      <w:r>
        <w:rPr>
          <w:rFonts w:hAnsiTheme="minorBidi" w:ascii="Arial" w:eastAsia="Times New Roman" w:cs="Arial" w:hint="cs"/>
          <w:color w:val="000000"/>
          <w:rtl/>
        </w:rPr>
        <w:t xml:space="preserve">003</w:t>
      </w:r>
      <w:r>
        <w:rPr>
          <w:rFonts w:hAnsiTheme="minorBidi" w:ascii="Arial" w:eastAsia="Times New Roman" w:cs="Arial"/>
          <w:color w:val="000000"/>
          <w:rtl/>
        </w:rPr>
        <w:t xml:space="preserve">-</w:t>
      </w:r>
      <w:r>
        <w:rPr>
          <w:rFonts w:hAnsiTheme="minorBidi" w:ascii="Arial" w:eastAsia="Times New Roman" w:cs="Arial" w:hint="cs"/>
          <w:color w:val="000000"/>
          <w:rtl/>
        </w:rPr>
        <w:t xml:space="preserve">2001</w:t>
      </w:r>
      <w:r>
        <w:rPr>
          <w:rFonts w:hAnsiTheme="minorBidi" w:ascii="Arial" w:eastAsia="Times New Roman" w:cs="Arial"/>
          <w:color w:val="000000"/>
          <w:rtl/>
        </w:rPr>
        <w:t xml:space="preserve">: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b/>
          <w:bCs/>
          <w:color w:val="000000"/>
          <w:rtl/>
        </w:rPr>
        <w:t xml:space="preserve">  </w:t>
      </w:r>
      <w:r>
        <w:rPr>
          <w:rFonts w:hAnsiTheme="minorBidi" w:ascii="Arial" w:eastAsia="Times New Roman" w:cs="Arial" w:hint="cs"/>
          <w:b/>
          <w:bCs/>
          <w:color w:val="000000"/>
          <w:u w:val="single"/>
          <w:rtl/>
        </w:rPr>
        <w:t xml:space="preserve">נציגת שירות ומכירה, חברת סלקום</w:t>
      </w:r>
    </w:p>
    <w:p>
      <w:pPr>
        <w:spacing w:after="0" w:line="360" w:lineRule="auto"/>
        <w:ind w:left="185" w:hanging="843"/>
        <w:rPr>
          <w:rFonts w:hAnsiTheme="minorBidi" w:ascii="Arial" w:eastAsia="Times New Roman" w:cs="Arial"/>
          <w:b/>
          <w:bCs/>
          <w:color w:val="000000"/>
          <w:sz w:val="24"/>
          <w:szCs w:val="24"/>
          <w:rtl/>
        </w:rPr>
      </w:pPr>
      <w:r>
        <w:rPr>
          <w:rFonts w:hAnsiTheme="minorBidi" w:ascii="Arial" w:eastAsia="Times New Roman" w:cs="Arial" w:hint="cs"/>
          <w:b/>
          <w:bCs/>
          <w:color w:val="000000"/>
          <w:sz w:val="24"/>
          <w:szCs w:val="24"/>
          <w:u w:val="single"/>
          <w:rtl/>
        </w:rPr>
        <w:t xml:space="preserve">השכלה</w:t>
      </w:r>
      <w:r>
        <w:rPr>
          <w:rFonts w:hAnsiTheme="minorBidi" w:ascii="Arial" w:eastAsia="Times New Roman" w:cs="Arial"/>
          <w:b/>
          <w:bCs/>
          <w:color w:val="000000"/>
          <w:sz w:val="24"/>
          <w:szCs w:val="24"/>
          <w:rtl/>
        </w:rPr>
        <w:t xml:space="preserve">:  </w:t>
      </w:r>
    </w:p>
    <w:p>
      <w:pPr>
        <w:spacing w:after="0" w:line="360" w:lineRule="auto"/>
        <w:ind w:left="185" w:hanging="843"/>
        <w:rPr>
          <w:rFonts w:hAnsiTheme="minorBidi" w:ascii="Arial" w:eastAsia="Times New Roman" w:cs="Arial"/>
          <w:sz w:val="24"/>
          <w:szCs w:val="24"/>
          <w:rtl/>
        </w:rPr>
      </w:pPr>
      <w:r>
        <w:rPr>
          <w:rFonts w:hAnsiTheme="minorBidi" w:ascii="Arial" w:eastAsia="Times New Roman" w:cs="Arial" w:hint="cs"/>
          <w:b/>
          <w:bCs/>
          <w:color w:val="000000"/>
          <w:sz w:val="24"/>
          <w:szCs w:val="24"/>
          <w:u w:val="single"/>
          <w:rtl/>
        </w:rPr>
        <w:t xml:space="preserve">2023</w:t>
      </w:r>
      <w:r>
        <w:rPr>
          <w:rFonts w:hAnsiTheme="minorBidi" w:ascii="Arial" w:eastAsia="Times New Roman" w:cs="Arial" w:hint="cs"/>
          <w:sz w:val="24"/>
          <w:szCs w:val="24"/>
          <w:rtl/>
        </w:rPr>
        <w:t xml:space="preserve">-</w:t>
      </w:r>
      <w:r>
        <w:rPr>
          <w:rFonts w:hAnsiTheme="minorBidi" w:ascii="Arial" w:eastAsia="Times New Roman" w:cs="Arial" w:hint="cs"/>
          <w:sz w:val="24"/>
          <w:szCs w:val="24"/>
          <w:rtl/>
        </w:rPr>
        <w:t xml:space="preserve">כיום סטודנטית באוניברסיטה הפתוחה במסלול לתואר ראשון של חברה ורוח.</w:t>
      </w:r>
    </w:p>
    <w:p>
      <w:pPr>
        <w:spacing w:after="0" w:line="360" w:lineRule="auto"/>
        <w:ind w:left="185" w:hanging="843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2015-2010</w:t>
      </w:r>
      <w:r>
        <w:rPr>
          <w:rFonts w:hAnsiTheme="minorBidi" w:ascii="Arial" w:eastAsia="Times New Roman" w:cs="Arial"/>
          <w:color w:val="000000"/>
          <w:rtl/>
        </w:rPr>
        <w:t xml:space="preserve">: </w:t>
      </w:r>
      <w:r>
        <w:rPr>
          <w:rFonts w:hAnsiTheme="minorBidi" w:ascii="Arial" w:eastAsia="Times New Roman" w:cs="Arial" w:hint="cs"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color w:val="000000"/>
          <w:rtl/>
        </w:rPr>
        <w:t xml:space="preserve">קורסים במנהל עסקים כחלק מתואר אקדמי ב</w:t>
      </w:r>
      <w:r>
        <w:rPr>
          <w:rFonts w:hAnsiTheme="minorBidi" w:ascii="Arial" w:eastAsia="Times New Roman" w:cs="Arial" w:hint="cs"/>
          <w:color w:val="000000"/>
          <w:rtl/>
        </w:rPr>
        <w:t xml:space="preserve">מכללת </w:t>
      </w:r>
      <w:r>
        <w:rPr>
          <w:rFonts w:hAnsiTheme="minorBidi" w:ascii="Arial" w:eastAsia="Times New Roman" w:cs="Arial" w:hint="cs"/>
          <w:color w:val="000000"/>
          <w:rtl/>
        </w:rPr>
        <w:t xml:space="preserve">רופין </w:t>
      </w:r>
    </w:p>
    <w:p>
      <w:pPr>
        <w:spacing w:after="0" w:line="360" w:lineRule="auto"/>
        <w:ind w:left="185" w:hanging="843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 w:hint="cs"/>
          <w:color w:val="000000"/>
          <w:rtl/>
        </w:rPr>
        <w:t xml:space="preserve">1997-1994</w:t>
      </w:r>
      <w:r>
        <w:rPr>
          <w:rFonts w:hAnsiTheme="minorBidi" w:ascii="Arial" w:eastAsia="Times New Roman" w:cs="Arial"/>
          <w:color w:val="000000"/>
          <w:rtl/>
        </w:rPr>
        <w:t xml:space="preserve">: </w:t>
      </w:r>
      <w:r>
        <w:rPr>
          <w:rFonts w:hAnsiTheme="minorBidi" w:ascii="Arial" w:eastAsia="Times New Roman" w:cs="Arial" w:hint="cs"/>
          <w:color w:val="000000"/>
          <w:rtl/>
        </w:rPr>
        <w:t xml:space="preserve"> </w:t>
      </w:r>
      <w:r>
        <w:rPr>
          <w:rFonts w:hAnsiTheme="minorBidi" w:ascii="Arial" w:eastAsia="Times New Roman" w:cs="Arial" w:hint="cs"/>
          <w:color w:val="000000"/>
          <w:rtl/>
        </w:rPr>
        <w:t xml:space="preserve">בגרות מלאה, הרחבה בגיאוגרפיה, תיכון מקיף רופין</w:t>
      </w:r>
    </w:p>
    <w:p>
      <w:pPr>
        <w:spacing w:after="0" w:line="480" w:lineRule="auto"/>
        <w:ind w:left="185" w:hanging="709"/>
        <w:rPr>
          <w:rFonts w:hAnsiTheme="minorBidi" w:ascii="Arial" w:eastAsia="Times New Roman" w:cs="Arial"/>
          <w:b/>
          <w:bCs/>
          <w:color w:val="000000"/>
          <w:sz w:val="14"/>
          <w:szCs w:val="14"/>
          <w:u w:val="single"/>
          <w:rtl/>
        </w:rPr>
      </w:pPr>
    </w:p>
    <w:p>
      <w:pPr>
        <w:spacing w:after="0" w:line="480" w:lineRule="auto"/>
        <w:ind w:left="185" w:hanging="851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 w:hint="cs"/>
          <w:b/>
          <w:bCs/>
          <w:color w:val="000000"/>
          <w:sz w:val="24"/>
          <w:szCs w:val="24"/>
          <w:u w:val="single"/>
          <w:rtl/>
        </w:rPr>
        <w:t xml:space="preserve">יישומי מחשב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: </w:t>
      </w:r>
      <w:r>
        <w:rPr>
          <w:rFonts w:hAnsiTheme="minorBidi" w:ascii="Arial" w:eastAsia="Times New Roman" w:cs="Arial" w:hint="cs"/>
          <w:color w:val="000000"/>
          <w:rtl/>
        </w:rPr>
        <w:t xml:space="preserve">שליטה ביישומי </w:t>
      </w:r>
      <w:r>
        <w:rPr>
          <w:rFonts w:hAnsiTheme="minorBidi" w:ascii="Arial" w:eastAsia="Times New Roman" w:cs="Arial" w:hint="cs"/>
          <w:color w:val="000000"/>
        </w:rPr>
        <w:t xml:space="preserve">O</w:t>
      </w:r>
      <w:r>
        <w:rPr>
          <w:rFonts w:hAnsiTheme="minorBidi" w:ascii="Arial" w:eastAsia="Times New Roman" w:cs="Arial"/>
          <w:color w:val="000000"/>
        </w:rPr>
        <w:t xml:space="preserve">ffice</w:t>
      </w:r>
      <w:r>
        <w:rPr>
          <w:rFonts w:hAnsiTheme="minorBidi" w:ascii="Arial" w:eastAsia="Times New Roman" w:cs="Arial" w:hint="cs"/>
          <w:color w:val="000000"/>
          <w:rtl/>
        </w:rPr>
        <w:t xml:space="preserve"> | </w:t>
      </w:r>
      <w:r>
        <w:rPr>
          <w:rFonts w:hAnsiTheme="minorBidi" w:ascii="Arial" w:eastAsia="Times New Roman" w:cs="Arial"/>
        </w:rPr>
        <w:t xml:space="preserve">Outlook</w:t>
      </w:r>
      <w:r>
        <w:rPr>
          <w:rFonts w:hAnsiTheme="minorBidi" w:ascii="Arial" w:eastAsia="Times New Roman" w:cs="Arial" w:hint="cs"/>
          <w:rtl/>
        </w:rPr>
        <w:t xml:space="preserve"> | מערכות </w:t>
      </w:r>
      <w:r>
        <w:rPr>
          <w:rFonts w:hAnsiTheme="minorBidi" w:ascii="Arial" w:eastAsia="Times New Roman" w:cs="Arial" w:hint="cs"/>
        </w:rPr>
        <w:t xml:space="preserve">CRM</w:t>
      </w:r>
      <w:r>
        <w:rPr>
          <w:rFonts w:hAnsiTheme="minorBidi" w:ascii="Arial" w:eastAsia="Times New Roman" w:cs="Arial" w:hint="cs"/>
          <w:rtl/>
        </w:rPr>
        <w:t xml:space="preserve"> </w:t>
      </w:r>
      <w:bookmarkStart w:id="2" w:name="_GoBack"/>
      <w:bookmarkEnd w:id="2"/>
    </w:p>
    <w:p>
      <w:pPr>
        <w:spacing w:after="0" w:line="480" w:lineRule="auto"/>
        <w:ind w:left="185" w:hanging="851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/>
          <w:b/>
          <w:bCs/>
          <w:color w:val="000000"/>
          <w:sz w:val="24"/>
          <w:szCs w:val="24"/>
          <w:u w:val="single"/>
          <w:rtl/>
        </w:rPr>
        <w:t xml:space="preserve">שפות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: </w:t>
      </w:r>
      <w:r>
        <w:rPr>
          <w:rFonts w:hAnsiTheme="minorBidi" w:ascii="Arial" w:eastAsia="Times New Roman" w:cs="Arial"/>
          <w:color w:val="000000"/>
          <w:rtl/>
        </w:rPr>
        <w:t xml:space="preserve">עברית - שפת אם | אנגלית – </w:t>
      </w:r>
      <w:r>
        <w:rPr>
          <w:rFonts w:hAnsiTheme="minorBidi" w:ascii="Arial" w:eastAsia="Times New Roman" w:cs="Arial" w:hint="cs"/>
          <w:color w:val="000000"/>
          <w:rtl/>
        </w:rPr>
        <w:t xml:space="preserve">ברמה טובה</w:t>
      </w:r>
    </w:p>
    <w:p>
      <w:pPr>
        <w:spacing w:after="0" w:line="480" w:lineRule="auto"/>
        <w:ind w:left="185" w:hanging="851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/>
          <w:b/>
          <w:bCs/>
          <w:color w:val="000000"/>
          <w:sz w:val="24"/>
          <w:szCs w:val="24"/>
          <w:u w:val="single"/>
          <w:rtl/>
        </w:rPr>
        <w:t xml:space="preserve">שירות צבאי</w:t>
      </w:r>
      <w:r>
        <w:rPr>
          <w:rFonts w:hAnsiTheme="minorBidi" w:ascii="Arial" w:eastAsia="Times New Roman" w:cs="Arial"/>
          <w:b/>
          <w:bCs/>
          <w:color w:val="000000"/>
          <w:rtl/>
        </w:rPr>
        <w:t xml:space="preserve">:</w:t>
      </w:r>
      <w:r>
        <w:rPr>
          <w:rFonts w:hAnsiTheme="minorBidi" w:ascii="Arial" w:eastAsia="Times New Roman" w:cs="Arial"/>
          <w:color w:val="000000"/>
          <w:rtl/>
        </w:rPr>
        <w:t xml:space="preserve">  </w:t>
      </w:r>
      <w:r>
        <w:rPr>
          <w:rFonts w:hAnsiTheme="minorBidi" w:ascii="Arial" w:eastAsia="Times New Roman" w:cs="Arial" w:hint="cs"/>
          <w:color w:val="000000"/>
          <w:rtl/>
        </w:rPr>
        <w:t xml:space="preserve">משקית ביטחון שדה, חיל מודיעין, פיקוד צפון ( 1997-1999)</w:t>
      </w:r>
    </w:p>
    <w:p>
      <w:pPr>
        <w:pStyle w:val="a3"/>
        <w:numPr>
          <w:ilvl w:val="0"/>
          <w:numId w:val="3"/>
        </w:numPr>
        <w:spacing w:after="0" w:line="360" w:lineRule="auto"/>
        <w:jc w:val="right"/>
        <w:rPr>
          <w:rFonts w:hAnsiTheme="minorBidi" w:ascii="Arial" w:eastAsia="Times New Roman" w:cs="Arial"/>
          <w:rtl/>
        </w:rPr>
      </w:pPr>
      <w:r>
        <w:rPr>
          <w:rFonts w:hAnsiTheme="minorBidi" w:ascii="Arial" w:eastAsia="Times New Roman" w:cs="Arial"/>
          <w:color w:val="000000"/>
          <w:rtl/>
        </w:rPr>
        <w:t xml:space="preserve">המלצות יינתנו עפ"י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991" w:bottom="284" w:left="709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"/>
      <w:pPr>
        <w:spacing/>
        <w:ind w:left="7447" w:hanging="360"/>
      </w:pPr>
      <w:rPr>
        <w:rFonts w:ascii="Wingdings" w:eastAsia="Wingdings" w:hAnsi="Wingdings" w:cs="Wingdings" w:hint="default"/>
        <w:color w:val="FF7C80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85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92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99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06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14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21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28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3567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2"/>
        <w:szCs w:val="24"/>
      </w:rPr>
    </w:lvl>
    <w:lvl w:ilvl="1">
      <w:start w:val="1"/>
      <w:numFmt w:val="bullet"/>
      <w:suff w:val="tab"/>
      <w:lvlText w:val=""/>
      <w:pPr>
        <w:spacing/>
        <w:ind w:left="1068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0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298" w:val="num"/>
        </w:tabs>
        <w:spacing/>
        <w:ind w:left="1298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018" w:val="num"/>
        </w:tabs>
        <w:spacing/>
        <w:ind w:left="2018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738" w:val="num"/>
        </w:tabs>
        <w:spacing/>
        <w:ind w:left="2738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458" w:val="num"/>
        </w:tabs>
        <w:spacing/>
        <w:ind w:left="3458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178" w:val="num"/>
        </w:tabs>
        <w:spacing/>
        <w:ind w:left="4178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4898" w:val="num"/>
        </w:tabs>
        <w:spacing/>
        <w:ind w:left="4898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618" w:val="num"/>
        </w:tabs>
        <w:spacing/>
        <w:ind w:left="5618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338" w:val="num"/>
        </w:tabs>
        <w:spacing/>
        <w:ind w:left="6338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  <w:color w:val="FF7C80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1">
    <w:multiLevelType w:val="hybridMultilevel"/>
    <w:lvl w:ilvl="0">
      <w:start w:val="1"/>
      <w:numFmt w:val="bullet"/>
      <w:suff w:val="tab"/>
      <w:lvlText w:val="o"/>
      <w:pPr>
        <w:spacing/>
        <w:ind w:left="1069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29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880455"/>
  <w15:chartTrackingRefBased xmlns:w15="http://schemas.microsoft.com/office/word/2012/wordml"/>
  <w15:docId xmlns:w15="http://schemas.microsoft.com/office/word/2012/wordml" w15:val="{E65DE93F-929F-485C-A02F-CD61874B5F4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ly266@gmail.com" TargetMode="External" /><Relationship Id="rId2KCGQ2" Type="http://schemas.openxmlformats.org/officeDocument/2006/relationships/image" Target="media/GBYNK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431</Words>
  <Characters>2155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Prati-1</dc:creator>
  <cp:lastModifiedBy>Orly Ruham</cp:lastModifiedBy>
  <cp:revision>9</cp:revision>
  <dcterms:created xsi:type="dcterms:W3CDTF">2022-12-07T11:27:00Z</dcterms:created>
  <dcterms:modified xsi:type="dcterms:W3CDTF">2023-06-04T05:56:00Z</dcterms:modified>
</cp:coreProperties>
</file>