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8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669"/>
                    <pic:cNvPicPr/>
                  </pic:nvPicPr>
                  <pic:blipFill>
                    <a:blip xmlns:r="http://schemas.openxmlformats.org/officeDocument/2006/relationships" r:embed="rIdDB9KK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ind w:right="-1276"/>
        <w:jc w:val="center"/>
        <w:rPr>
          <w:rFonts w:hAnsiTheme="minorBidi" w:cstheme="minorBidi" w:ascii="Arial" w:eastAsia="Arial"/>
          <w:b/>
          <w:bCs/>
          <w:sz w:val="34"/>
          <w:szCs w:val="34"/>
          <w:rtl/>
        </w:rPr>
      </w:pPr>
      <w:r>
        <w:rPr>
          <w:rFonts w:hAnsiTheme="minorBidi" w:cstheme="minorBidi" w:ascii="Arial" w:eastAsia="Arial" w:hint="cs"/>
          <w:b/>
          <w:bCs/>
          <w:sz w:val="34"/>
          <w:szCs w:val="34"/>
          <w:rtl/>
        </w:rPr>
        <w:t xml:space="preserve">אילנית </w:t>
      </w:r>
      <w:r>
        <w:rPr>
          <w:rFonts w:hAnsiTheme="minorBidi" w:cstheme="minorBidi" w:ascii="Arial" w:eastAsia="Arial"/>
          <w:b/>
          <w:bCs/>
          <w:sz w:val="34"/>
          <w:szCs w:val="34"/>
          <w:rtl/>
        </w:rPr>
        <w:t xml:space="preserve">עוזר </w:t>
      </w:r>
    </w:p>
    <w:p>
      <w:pPr>
        <w:spacing w:line="276" w:lineRule="auto"/>
        <w:ind w:right="-1276"/>
        <w:jc w:val="center"/>
        <w:rPr>
          <w:rFonts w:hAnsiTheme="minorBidi" w:cstheme="minorBidi" w:ascii="Arial" w:eastAsia="Arial"/>
          <w:b/>
          <w:bCs/>
          <w:sz w:val="34"/>
          <w:szCs w:val="34"/>
        </w:rPr>
      </w:pPr>
      <w:r>
        <w:rPr>
          <w:rFonts w:hAnsiTheme="minorBidi" w:cstheme="minorBidi" w:ascii="Arial" w:eastAsia="Arial" w:hint="cs"/>
          <w:b/>
          <w:bCs/>
          <w:sz w:val="34"/>
          <w:szCs w:val="34"/>
          <w:rtl/>
        </w:rPr>
        <w:t xml:space="preserve">בודקת תוכנה </w:t>
      </w:r>
      <w:r>
        <w:rPr>
          <w:rFonts w:hAnsiTheme="minorBidi" w:cstheme="minorBidi" w:ascii="Arial" w:eastAsia="Arial" w:hint="cs"/>
          <w:b/>
          <w:bCs/>
          <w:sz w:val="34"/>
          <w:szCs w:val="34"/>
        </w:rPr>
        <w:t xml:space="preserve">Q</w:t>
      </w:r>
      <w:r>
        <w:rPr>
          <w:rFonts w:hAnsiTheme="minorBidi" w:cstheme="minorBidi" w:ascii="Arial" w:eastAsia="Arial"/>
          <w:b/>
          <w:bCs/>
          <w:sz w:val="34"/>
          <w:szCs w:val="34"/>
        </w:rPr>
        <w:t xml:space="preserve">A</w:t>
      </w:r>
    </w:p>
    <w:p>
      <w:pPr>
        <w:spacing w:line="276" w:lineRule="auto"/>
        <w:ind w:right="-1276"/>
        <w:jc w:val="center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באר שבע | ניידת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054-4426443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hyperlink r:id="rId1" w:history="1">
        <w:r>
          <w:rPr>
            <w:rStyle w:val="Hyperlink"/>
            <w:rFonts w:hAnsiTheme="minorBidi" w:cstheme="minorBidi" w:ascii="Arial" w:eastAsia="Arial"/>
            <w:sz w:val="21"/>
            <w:szCs w:val="21"/>
          </w:rPr>
          <w:t xml:space="preserve">ilanitoz73@gmail.com</w:t>
        </w:r>
      </w:hyperlink>
    </w:p>
    <w:p>
      <w:pPr>
        <w:spacing w:line="276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noProof/>
          <w:sz w:val="21"/>
          <w:szCs w:val="21"/>
          <w:rtl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6C1A76A5" id="מחבר ישר 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78pt,11.45pt" to="1007.2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" strokecolor="#95b3d7" strokeweight="2.25pt">
            <v:shadow on="t" color="#b8cce4" opacity=".5"/>
            <w10:wrap xmlns:w10="urn:schemas-microsoft-com:office:word" anchorx="margin"/>
          </v:line>
        </w:pict>
      </w:r>
    </w:p>
    <w:p>
      <w:pPr>
        <w:spacing w:line="300" w:lineRule="auto"/>
        <w:ind w:right="-1276"/>
        <w:rPr>
          <w:rFonts w:hAnsiTheme="minorBidi" w:cstheme="minorBidi" w:ascii="Arial" w:eastAsia="Arial"/>
          <w:b/>
          <w:bCs/>
          <w:sz w:val="21"/>
          <w:szCs w:val="21"/>
        </w:rPr>
      </w:pPr>
    </w:p>
    <w:p>
      <w:pPr>
        <w:pStyle w:val="a9"/>
        <w:numPr>
          <w:ilvl w:val="0"/>
          <w:numId w:val="10"/>
        </w:numPr>
        <w:spacing w:line="300" w:lineRule="auto"/>
        <w:ind w:left="326" w:right="-1276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ראיה מערכתית, עבודה עצמאית והשתלבות בצוות</w:t>
      </w:r>
    </w:p>
    <w:p>
      <w:pPr>
        <w:pStyle w:val="a9"/>
        <w:numPr>
          <w:ilvl w:val="0"/>
          <w:numId w:val="10"/>
        </w:numPr>
        <w:spacing w:line="300" w:lineRule="auto"/>
        <w:ind w:left="326" w:right="-1276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בעלת יכולת מיקוד ודיוק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כישורי למידה גבוהים, תודעת שירות ותקשורת בינאישית מצוינת</w:t>
      </w:r>
    </w:p>
    <w:p>
      <w:pPr>
        <w:pStyle w:val="a9"/>
        <w:numPr>
          <w:ilvl w:val="0"/>
          <w:numId w:val="10"/>
        </w:numPr>
        <w:spacing w:line="300" w:lineRule="auto"/>
        <w:ind w:left="326" w:right="-1276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מעוניינת להשתלב ולהתפתח בתפקיד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בודקת תוכנה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.</w:t>
      </w:r>
      <w:r>
        <w:rPr>
          <w:rFonts w:hAnsiTheme="minorBidi" w:cstheme="minorBidi" w:ascii="Arial" w:eastAsia="Arial" w:hint="cs"/>
          <w:b/>
          <w:bCs/>
          <w:sz w:val="21"/>
          <w:szCs w:val="21"/>
        </w:rPr>
        <w:t xml:space="preserve">QA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</w:p>
    <w:p>
      <w:pPr>
        <w:pStyle w:val="a9"/>
        <w:numPr>
          <w:ilvl w:val="0"/>
          <w:numId w:val="10"/>
        </w:numPr>
        <w:spacing w:line="300" w:lineRule="auto"/>
        <w:ind w:left="326" w:right="-1276" w:hanging="28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זמינות מיידית למשרה מלאה,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גמישות בשעות העבודה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ו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נכונות למשרה מאומצת.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</w:p>
    <w:p>
      <w:pPr>
        <w:spacing w:line="300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</w:p>
    <w:p>
      <w:pPr>
        <w:spacing w:line="276" w:lineRule="auto"/>
        <w:ind w:right="-1276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השכלה: </w:t>
      </w:r>
    </w:p>
    <w:p>
      <w:pPr>
        <w:spacing w:line="276" w:lineRule="auto"/>
        <w:ind w:right="-1276"/>
        <w:rPr>
          <w:rFonts w:hAnsiTheme="minorBidi" w:cstheme="minorBidi" w:ascii="Arial" w:eastAsia="Arial"/>
          <w:sz w:val="22"/>
          <w:szCs w:val="22"/>
          <w:u w:val="single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2021-2022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בוגרת קורס בדיקות תוכנה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</w:rPr>
        <w:t xml:space="preserve">QA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 במכללת 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</w:rPr>
        <w:t xml:space="preserve">INT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spacing w:line="276" w:lineRule="auto"/>
        <w:ind w:left="43"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2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000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 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לימודי תעודה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MCSE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, תכנון ו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ניהול רשתות תקשורת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 מחשבים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מכללת סיוון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spacing w:line="276" w:lineRule="auto"/>
        <w:ind w:left="43" w:right="-1276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   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b/>
          <w:bCs/>
          <w:sz w:val="21"/>
          <w:szCs w:val="21"/>
          <w:u w:val="single"/>
          <w:rtl/>
        </w:rPr>
        <w:t xml:space="preserve">לימודי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טכנאית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PC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מכללת סיוון.</w:t>
      </w:r>
    </w:p>
    <w:p>
      <w:pPr>
        <w:spacing w:line="276" w:lineRule="auto"/>
        <w:ind w:left="43" w:right="-1276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1992-1991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לימודי 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טכנאית אלקטרוניקה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.</w:t>
      </w:r>
    </w:p>
    <w:p>
      <w:pPr>
        <w:tabs>
          <w:tab w:pos="1588" w:val="num"/>
          <w:tab w:pos="2160" w:val="num"/>
        </w:tabs>
        <w:spacing w:line="276" w:lineRule="auto"/>
        <w:ind w:left="1701"/>
        <w:rPr>
          <w:rFonts w:hAnsiTheme="minorBidi" w:cstheme="minorBidi" w:ascii="Arial" w:eastAsia="Arial"/>
          <w:sz w:val="21"/>
          <w:szCs w:val="21"/>
        </w:rPr>
      </w:pPr>
    </w:p>
    <w:p>
      <w:pPr>
        <w:spacing w:line="300" w:lineRule="auto"/>
        <w:ind w:right="-1276"/>
        <w:rPr>
          <w:rFonts w:hAnsiTheme="minorBidi" w:cstheme="minorBidi" w:ascii="Arial" w:eastAsia="Arial"/>
          <w:b/>
          <w:bCs/>
          <w:sz w:val="22"/>
          <w:szCs w:val="22"/>
          <w:u w:val="single"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ניסיון תעסוקתי: </w:t>
      </w:r>
    </w:p>
    <w:p>
      <w:pPr>
        <w:spacing w:line="300" w:lineRule="auto"/>
        <w:ind w:right="-1276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 w:hint="cs"/>
          <w:sz w:val="22"/>
          <w:szCs w:val="22"/>
          <w:rtl/>
        </w:rPr>
        <w:t xml:space="preserve">נובמבר 2021 - כיום: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טכנאית מחשבים, חברת '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Matrix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'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איבחון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וטיפול בתקלות במחשבים,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ציוד קצה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ציוד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הקפי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ותקשורת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,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תמיכה וסיוע למשתמשי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ם בכל הקשור לשימוש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בתוכנות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מחשב והתקנת תוכנות </w:t>
      </w:r>
      <w:r>
        <w:rPr>
          <w:rFonts w:hAnsiTheme="minorBidi" w:cstheme="minorBidi" w:ascii="Arial" w:eastAsia="Arial"/>
          <w:sz w:val="21"/>
          <w:szCs w:val="21"/>
        </w:rPr>
        <w:t xml:space="preserve">Images &amp; snapshot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ומערכות הפעלה.</w:t>
      </w:r>
    </w:p>
    <w:p>
      <w:pPr>
        <w:spacing w:line="300" w:lineRule="auto"/>
        <w:ind w:right="-1276"/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2020 – </w:t>
      </w:r>
      <w:r>
        <w:rPr>
          <w:rFonts w:hAnsiTheme="minorBidi" w:cstheme="minorBidi" w:ascii="Arial" w:eastAsia="Arial"/>
          <w:sz w:val="21"/>
          <w:szCs w:val="21"/>
        </w:rPr>
        <w:t xml:space="preserve">2021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: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טכנאית מחשבים,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'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טלדור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'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בקרית שטח בפרויקט של משרד החינוך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- בקרת תקינות מערך המחשוב במוסדות חינוך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בהתאם לתוכנית </w:t>
      </w:r>
    </w:p>
    <w:p>
      <w:pPr>
        <w:pStyle w:val="a9"/>
        <w:tabs>
          <w:tab w:pos="1602" w:val="left"/>
        </w:tabs>
        <w:spacing w:line="300" w:lineRule="auto"/>
        <w:ind w:left="1295"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  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העבודה,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בדיקת מערכת הפעלה, תוכנות מקצועיות, מתן מענה לתקלות.</w:t>
      </w:r>
    </w:p>
    <w:p>
      <w:pPr>
        <w:pStyle w:val="a9"/>
        <w:tabs>
          <w:tab w:pos="1602" w:val="left"/>
        </w:tabs>
        <w:spacing w:line="300" w:lineRule="auto"/>
        <w:ind w:left="1295" w:right="-1276"/>
        <w:rPr>
          <w:rFonts w:hAnsiTheme="minorBidi" w:cstheme="minorBidi" w:ascii="Arial" w:eastAsia="Arial"/>
          <w:sz w:val="6"/>
          <w:szCs w:val="6"/>
          <w:rtl/>
        </w:rPr>
      </w:pP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418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טכנאית מחשב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ים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בפרויקט עבור כנסת ישראל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– הקמת תחנות עבודה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מן היסוד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והשמשתה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לפעילות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בחירות.</w:t>
      </w:r>
    </w:p>
    <w:p>
      <w:pPr>
        <w:pStyle w:val="a9"/>
        <w:tabs>
          <w:tab w:pos="1602" w:val="left"/>
        </w:tabs>
        <w:spacing w:after="80" w:line="300" w:lineRule="auto"/>
        <w:ind w:left="1295"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    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התקנת וחיבור מחשבים ניידים ונחיים, ציוד קצה ותקשורת, טיפול בנושאי חומרה/ תוכנה.</w:t>
      </w:r>
    </w:p>
    <w:p>
      <w:pPr>
        <w:spacing w:line="300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2020-2018: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הקמת  וניהול אתר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E-commerce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left="680"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הקמת אתר מן היסוד ותחזוקה שוטפת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לרבות העלאת תכנים, קידום בפלטפורמה הדיגיטלית ומדיות חברתיות.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left="680"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אחריות לביצוע רכש והזמנות מול הספקים, לצד מתן שירות ללקוחות וטיפוח שביעות הרצון.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after="80" w:line="300" w:lineRule="auto"/>
        <w:ind w:left="680" w:right="-1276" w:firstLine="57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טיפול בנושאים לוגיסטיים, אדמיניסטרטיביים ופיננסיים.</w:t>
      </w:r>
    </w:p>
    <w:p>
      <w:pPr>
        <w:spacing w:line="300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2018-2002: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RA - Regulatory Affairs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,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מחלקת רישום,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ח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ברת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פריגו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ישראל פרמצבטיקה בע"מ</w:t>
      </w:r>
    </w:p>
    <w:p>
      <w:pPr>
        <w:numPr>
          <w:ilvl w:val="0"/>
          <w:numId w:val="18"/>
        </w:numPr>
        <w:spacing/>
        <w:ind w:left="1551" w:right="-130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בניית הגשות בפורמט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xml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בעזרת תוכנת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Insight Publisher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.</w:t>
      </w:r>
    </w:p>
    <w:p>
      <w:pPr>
        <w:numPr>
          <w:ilvl w:val="0"/>
          <w:numId w:val="18"/>
        </w:numPr>
        <w:spacing/>
        <w:ind w:left="1551" w:right="-1304"/>
        <w:rPr>
          <w:rFonts w:hAnsiTheme="minorBidi" w:cstheme="minorBidi" w:ascii="Arial" w:eastAsia="Arial"/>
          <w:b/>
          <w:bCs/>
          <w:sz w:val="21"/>
          <w:szCs w:val="21"/>
          <w:rtl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הכנת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Check List</w:t>
      </w: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 לכלל ההגשות לשוק ארה"ב עבור תיקי תכשיר חדשים, דוחות שנתיים וכ"ו.</w:t>
      </w:r>
    </w:p>
    <w:p>
      <w:pPr>
        <w:numPr>
          <w:ilvl w:val="0"/>
          <w:numId w:val="18"/>
        </w:numPr>
        <w:spacing/>
        <w:ind w:left="1551" w:right="-130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אחראית אדמיניסטרציה ועורכת הגשות אלקטרונית לתיקי רישום תרופות המוגשים לארה"ב ל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-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FDA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, למשרד הבריאות בארץ ובאירופה</w:t>
      </w:r>
    </w:p>
    <w:p>
      <w:pPr>
        <w:numPr>
          <w:ilvl w:val="0"/>
          <w:numId w:val="18"/>
        </w:numPr>
        <w:spacing/>
        <w:ind w:left="1551" w:right="-130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הכנה וניהול תוכנית הדרכות שנתית.</w:t>
      </w:r>
    </w:p>
    <w:p>
      <w:pPr>
        <w:numPr>
          <w:ilvl w:val="0"/>
          <w:numId w:val="18"/>
        </w:numPr>
        <w:spacing/>
        <w:ind w:left="1551" w:right="-1304"/>
        <w:rPr>
          <w:rFonts w:hAnsiTheme="minorBidi" w:cstheme="minorBidi" w:ascii="Arial" w:eastAsia="Arial"/>
          <w:b/>
          <w:bCs/>
          <w:sz w:val="21"/>
          <w:szCs w:val="21"/>
        </w:rPr>
      </w:pPr>
      <w:r>
        <w:rPr>
          <w:rFonts w:hAnsiTheme="minorBidi" w:cstheme="minorBidi" w:ascii="Arial" w:eastAsia="Arial" w:hint="cs"/>
          <w:b/>
          <w:bCs/>
          <w:sz w:val="21"/>
          <w:szCs w:val="21"/>
          <w:rtl/>
        </w:rPr>
        <w:t xml:space="preserve">מדדים.</w:t>
      </w:r>
    </w:p>
    <w:p>
      <w:pPr>
        <w:spacing w:line="300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2002-1998: 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טכנאית אלקטרוניקה בתחום ה-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RF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חברת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(ECI) INNOWAVE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פארק תעשייה עומר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העברה מפיתוח לייצור של מוצרי </w:t>
      </w:r>
      <w:r>
        <w:rPr>
          <w:rFonts w:hAnsiTheme="minorBidi" w:cstheme="minorBidi" w:ascii="Arial" w:eastAsia="Arial"/>
          <w:b/>
          <w:bCs/>
          <w:sz w:val="21"/>
          <w:szCs w:val="21"/>
        </w:rPr>
        <w:t xml:space="preserve">RF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(בתדרים</w:t>
      </w:r>
      <w:r>
        <w:rPr>
          <w:rFonts w:hAnsiTheme="minorBidi" w:cstheme="minorBidi" w:ascii="Arial" w:eastAsia="Arial"/>
          <w:sz w:val="21"/>
          <w:szCs w:val="21"/>
        </w:rPr>
        <w:t xml:space="preserve"> 26.5GHz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), כרטיסי </w:t>
      </w:r>
      <w:r>
        <w:rPr>
          <w:rFonts w:hAnsiTheme="minorBidi" w:cstheme="minorBidi" w:ascii="Arial" w:eastAsia="Arial"/>
          <w:sz w:val="21"/>
          <w:szCs w:val="21"/>
        </w:rPr>
        <w:t xml:space="preserve">RF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טלפוניה, ספקים ודיגיטליים.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בדיקות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סופיות</w:t>
      </w:r>
      <w:r>
        <w:rPr>
          <w:rFonts w:hAnsiTheme="minorBidi" w:cstheme="minorBidi" w:ascii="Arial" w:eastAsia="Arial"/>
          <w:sz w:val="21"/>
          <w:szCs w:val="21"/>
        </w:rPr>
        <w:t xml:space="preserve"> ,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בדיקות תקינות, איתור תקלות ותיקון 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כרטיסים עד רמת רכיב (דרג ד').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קריאת שרטוטים ושימוש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בצב"ד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 כגון: </w:t>
      </w:r>
      <w:r>
        <w:rPr>
          <w:rFonts w:hAnsiTheme="minorBidi" w:cstheme="minorBidi" w:ascii="Arial" w:eastAsia="Arial"/>
          <w:sz w:val="21"/>
          <w:szCs w:val="21"/>
        </w:rPr>
        <w:t xml:space="preserve">digital scope ,spectrum analyzer, signal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מתן פתרונות יצירתיים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לתיקון התקלות תוך הקפדה על איכות ביצוע ועמידה בלוחות הזמנים.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after="80" w:line="300" w:lineRule="auto"/>
        <w:ind w:right="-1276" w:firstLine="575"/>
        <w:rPr>
          <w:rFonts w:hAnsiTheme="minorBidi" w:cstheme="minorBidi" w:ascii="Arial" w:eastAsia="Arial"/>
          <w:sz w:val="21"/>
          <w:szCs w:val="21"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ידע ב </w:t>
      </w:r>
      <w:r>
        <w:rPr>
          <w:rFonts w:hAnsiTheme="minorBidi" w:cstheme="minorBidi" w:ascii="Arial" w:eastAsia="Arial"/>
          <w:sz w:val="21"/>
          <w:szCs w:val="21"/>
        </w:rPr>
        <w:t xml:space="preserve">RF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- מ </w:t>
      </w:r>
      <w:r>
        <w:rPr>
          <w:rFonts w:hAnsiTheme="minorBidi" w:cstheme="minorBidi" w:ascii="Arial" w:eastAsia="Arial"/>
          <w:sz w:val="21"/>
          <w:szCs w:val="21"/>
        </w:rPr>
        <w:t xml:space="preserve">900MHZ-26GHZ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, שרשראות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קליטה/שידור,</w:t>
      </w:r>
      <w:r>
        <w:rPr>
          <w:rFonts w:hAnsiTheme="minorBidi" w:cstheme="minorBidi" w:ascii="Arial" w:eastAsia="Arial"/>
          <w:sz w:val="21"/>
          <w:szCs w:val="21"/>
        </w:rPr>
        <w:t xml:space="preserve">,L</w:t>
      </w:r>
      <w:r>
        <w:rPr>
          <w:rFonts w:hAnsiTheme="minorBidi" w:cstheme="minorBidi" w:ascii="Arial" w:eastAsia="Arial"/>
          <w:sz w:val="21"/>
          <w:szCs w:val="21"/>
          <w:lang w:val="ru-RU"/>
        </w:rPr>
        <w:t xml:space="preserve">.</w:t>
      </w:r>
      <w:r>
        <w:rPr>
          <w:rFonts w:hAnsiTheme="minorBidi" w:cstheme="minorBidi" w:ascii="Arial" w:eastAsia="Arial"/>
          <w:sz w:val="21"/>
          <w:szCs w:val="21"/>
        </w:rPr>
        <w:t xml:space="preserve">O</w:t>
      </w:r>
      <w:r>
        <w:rPr>
          <w:rFonts w:hAnsiTheme="minorBidi" w:cstheme="minorBidi" w:ascii="Arial" w:eastAsia="Arial"/>
          <w:sz w:val="21"/>
          <w:szCs w:val="21"/>
          <w:lang w:val="ru-RU"/>
        </w:rPr>
        <w:t xml:space="preserve">.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מגברים וכו'</w:t>
      </w:r>
      <w:r>
        <w:rPr>
          <w:rFonts w:hAnsiTheme="minorBidi" w:cstheme="minorBidi" w:ascii="Arial" w:eastAsia="Arial"/>
          <w:sz w:val="21"/>
          <w:szCs w:val="21"/>
        </w:rPr>
        <w:t xml:space="preserve">.</w:t>
      </w:r>
    </w:p>
    <w:p>
      <w:pPr>
        <w:spacing w:line="300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  <w:rtl/>
        </w:rPr>
        <w:t xml:space="preserve">1998-1996: 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ט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כנאית אלקטרוניקה מחלקת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ICT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, חברת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Telecom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– 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</w:rPr>
        <w:t xml:space="preserve">ECI</w:t>
      </w:r>
      <w:r>
        <w:rPr>
          <w:rFonts w:hAnsiTheme="minorBidi" w:cstheme="minorBidi" w:ascii="Arial" w:eastAsia="Arial"/>
          <w:b/>
          <w:bCs/>
          <w:sz w:val="21"/>
          <w:szCs w:val="21"/>
          <w:u w:val="single"/>
          <w:rtl/>
        </w:rPr>
        <w:t xml:space="preserve"> באופקים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איתור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ותיקון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תקלות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במעגלים דיגיטליים/אנלוגיים ברמת הרכיב,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ותחזוקת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עמדות </w:t>
      </w:r>
      <w:r>
        <w:rPr>
          <w:rFonts w:hAnsiTheme="minorBidi" w:cstheme="minorBidi" w:ascii="Arial" w:eastAsia="Arial"/>
          <w:sz w:val="21"/>
          <w:szCs w:val="21"/>
        </w:rPr>
        <w:t xml:space="preserve">ICT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.</w:t>
      </w:r>
    </w:p>
    <w:p>
      <w:pPr>
        <w:pStyle w:val="a9"/>
        <w:numPr>
          <w:ilvl w:val="0"/>
          <w:numId w:val="3"/>
        </w:numPr>
        <w:tabs>
          <w:tab w:pos="1602" w:val="left"/>
        </w:tabs>
        <w:spacing w:line="300" w:lineRule="auto"/>
        <w:ind w:right="-1276" w:firstLine="575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קריאת שרטוטים ושימוש </w:t>
      </w:r>
      <w:r>
        <w:rPr>
          <w:rFonts w:hAnsiTheme="minorBidi" w:cstheme="minorBidi" w:ascii="Arial" w:eastAsia="Arial"/>
          <w:b/>
          <w:bCs/>
          <w:sz w:val="21"/>
          <w:szCs w:val="21"/>
          <w:rtl/>
        </w:rPr>
        <w:t xml:space="preserve">בצב"ד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כגון: להוסיף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מכונות </w:t>
      </w:r>
      <w:r>
        <w:rPr>
          <w:rFonts w:hAnsiTheme="minorBidi" w:cstheme="minorBidi" w:ascii="Arial" w:eastAsia="Arial"/>
          <w:sz w:val="21"/>
          <w:szCs w:val="21"/>
        </w:rPr>
        <w:t xml:space="preserve">ICT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 לבדיקת מעגלים אלקטרונים לאחר ייצור.</w:t>
      </w:r>
    </w:p>
    <w:p>
      <w:pPr>
        <w:spacing w:line="276" w:lineRule="auto"/>
        <w:ind w:right="-1276"/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</w:pP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כלים וטכנולו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ג</w:t>
      </w:r>
      <w:r>
        <w:rPr>
          <w:rFonts w:hAnsiTheme="minorBidi" w:cstheme="minorBidi" w:ascii="Arial" w:eastAsia="Arial" w:hint="cs"/>
          <w:b/>
          <w:bCs/>
          <w:sz w:val="22"/>
          <w:szCs w:val="22"/>
          <w:u w:val="single"/>
          <w:rtl/>
        </w:rPr>
        <w:t xml:space="preserve">יות:</w:t>
      </w:r>
    </w:p>
    <w:p>
      <w:pPr>
        <w:spacing w:line="276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/>
          <w:sz w:val="21"/>
          <w:szCs w:val="21"/>
        </w:rPr>
        <w:t xml:space="preserve">Team Time, Insight Validator, Liquent </w:t>
      </w:r>
      <w:r>
        <w:rPr>
          <w:rFonts w:hAnsiTheme="minorBidi" w:cstheme="minorBidi" w:ascii="Arial" w:eastAsia="Arial"/>
          <w:sz w:val="21"/>
          <w:szCs w:val="21"/>
        </w:rPr>
        <w:t xml:space="preserve">In</w:t>
      </w:r>
      <w:r>
        <w:rPr>
          <w:rFonts w:hAnsiTheme="minorBidi" w:cstheme="minorBidi" w:ascii="Arial" w:eastAsia="Arial"/>
          <w:sz w:val="21"/>
          <w:szCs w:val="21"/>
        </w:rPr>
        <w:t xml:space="preserve"> Sight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 מערכת הפעלה: </w:t>
      </w:r>
      <w:r>
        <w:rPr>
          <w:rFonts w:hAnsiTheme="minorBidi" w:cstheme="minorBidi" w:ascii="Arial" w:eastAsia="Arial"/>
          <w:sz w:val="21"/>
          <w:szCs w:val="21"/>
        </w:rPr>
        <w:t xml:space="preserve">Windows</w:t>
      </w:r>
    </w:p>
    <w:p>
      <w:pPr>
        <w:spacing w:line="276" w:lineRule="auto"/>
        <w:ind w:right="-1276"/>
        <w:rPr>
          <w:rFonts w:hAnsiTheme="minorBidi" w:cstheme="minorBidi" w:ascii="Arial" w:eastAsia="Arial"/>
          <w:sz w:val="21"/>
          <w:szCs w:val="21"/>
          <w:rtl/>
        </w:rPr>
      </w:pPr>
      <w:r>
        <w:rPr>
          <w:rFonts w:hAnsiTheme="minorBidi" w:cstheme="minorBidi" w:ascii="Arial" w:eastAsia="Arial" w:hint="cs"/>
          <w:sz w:val="21"/>
          <w:szCs w:val="21"/>
          <w:rtl/>
        </w:rPr>
        <w:t xml:space="preserve">יישומים כלליים: </w:t>
      </w:r>
      <w:r>
        <w:rPr>
          <w:rFonts w:hAnsiTheme="minorBidi" w:cstheme="minorBidi" w:ascii="Arial" w:eastAsia="Arial"/>
          <w:sz w:val="21"/>
          <w:szCs w:val="21"/>
        </w:rPr>
        <w:t xml:space="preserve">Office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(</w:t>
      </w:r>
      <w:r>
        <w:rPr>
          <w:rFonts w:hAnsiTheme="minorBidi" w:cstheme="minorBidi" w:ascii="Arial" w:eastAsia="Arial"/>
          <w:sz w:val="21"/>
          <w:szCs w:val="21"/>
        </w:rPr>
        <w:t xml:space="preserve">Word, Excel, Power Point, Outlook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) | </w:t>
      </w:r>
      <w:r>
        <w:rPr>
          <w:rFonts w:hAnsiTheme="minorBidi" w:cstheme="minorBidi" w:ascii="Arial" w:eastAsia="Arial" w:hint="cs"/>
          <w:sz w:val="21"/>
          <w:szCs w:val="21"/>
        </w:rPr>
        <w:t xml:space="preserve">SAP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 </w:t>
      </w:r>
      <w:r>
        <w:rPr>
          <w:rFonts w:hAnsiTheme="minorBidi" w:cstheme="minorBidi" w:ascii="Arial" w:eastAsia="Arial"/>
          <w:sz w:val="21"/>
          <w:szCs w:val="21"/>
        </w:rPr>
        <w:t xml:space="preserve">Adobe Reader/Writer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 </w:t>
      </w:r>
      <w:r>
        <w:rPr>
          <w:rFonts w:hAnsiTheme="minorBidi" w:cstheme="minorBidi" w:ascii="Arial" w:eastAsia="Arial"/>
          <w:sz w:val="21"/>
          <w:szCs w:val="21"/>
        </w:rPr>
        <w:t xml:space="preserve">Power Docs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|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</w:rPr>
        <w:t xml:space="preserve">CS</w:t>
      </w:r>
      <w:r>
        <w:rPr>
          <w:rFonts w:hAnsiTheme="minorBidi" w:cstheme="minorBidi" w:ascii="Arial" w:eastAsia="Arial"/>
          <w:sz w:val="21"/>
          <w:szCs w:val="21"/>
        </w:rPr>
        <w:t xml:space="preserve">S</w:t>
      </w:r>
      <w:r>
        <w:rPr>
          <w:rFonts w:hAnsiTheme="minorBidi" w:cstheme="minorBidi" w:ascii="Arial" w:eastAsia="Arial" w:hint="cs"/>
          <w:sz w:val="21"/>
          <w:szCs w:val="21"/>
        </w:rPr>
        <w:t xml:space="preserve"> 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|</w:t>
      </w:r>
      <w:r>
        <w:rPr>
          <w:rFonts w:hAnsiTheme="minorBidi" w:cstheme="minorBidi" w:ascii="Arial" w:eastAsia="Arial" w:hint="cs"/>
          <w:sz w:val="21"/>
          <w:szCs w:val="21"/>
        </w:rPr>
        <w:t xml:space="preserve">  SQL</w:t>
      </w:r>
      <w:r>
        <w:rPr>
          <w:rFonts w:hAnsiTheme="minorBidi" w:cstheme="minorBidi" w:ascii="Arial" w:eastAsia="Arial"/>
          <w:sz w:val="21"/>
          <w:szCs w:val="21"/>
        </w:rPr>
        <w:t xml:space="preserve"> </w:t>
      </w:r>
    </w:p>
    <w:p>
      <w:pPr>
        <w:spacing w:line="276" w:lineRule="auto"/>
        <w:ind w:right="-1276"/>
        <w:rPr>
          <w:rFonts w:hAnsiTheme="minorBidi" w:cstheme="minorBidi" w:ascii="Arial" w:eastAsia="Arial"/>
          <w:sz w:val="16"/>
          <w:szCs w:val="16"/>
          <w:rtl/>
        </w:rPr>
      </w:pPr>
    </w:p>
    <w:p>
      <w:pPr>
        <w:spacing w:line="276" w:lineRule="auto"/>
        <w:ind w:right="-1276"/>
        <w:rPr>
          <w:rFonts w:hAnsiTheme="minorBidi" w:cstheme="minorBidi" w:ascii="Arial" w:eastAsia="Arial"/>
          <w:b/>
          <w:bCs/>
          <w:i/>
          <w:iCs/>
          <w:sz w:val="21"/>
          <w:szCs w:val="21"/>
          <w:rtl/>
        </w:rPr>
      </w:pPr>
      <w:r>
        <w:rPr>
          <w:rFonts w:hAnsiTheme="minorBidi" w:cstheme="minorBidi" w:ascii="Arial" w:eastAsia="Arial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: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עברית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שפת אם,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אנגלית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</w:t>
      </w:r>
      <w:r>
        <w:rPr>
          <w:rFonts w:hAnsiTheme="minorBidi" w:cstheme="minorBidi" w:ascii="Arial" w:eastAsia="Arial"/>
          <w:sz w:val="21"/>
          <w:szCs w:val="21"/>
          <w:rtl/>
        </w:rPr>
        <w:t xml:space="preserve">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רמה טובה מאוד</w:t>
      </w:r>
      <w:r>
        <w:rPr>
          <w:rFonts w:hAnsiTheme="minorBidi" w:cstheme="minorBidi" w:ascii="Arial" w:eastAsia="Arial" w:hint="cs"/>
          <w:sz w:val="21"/>
          <w:szCs w:val="21"/>
          <w:rtl/>
        </w:rPr>
        <w:t xml:space="preserve">                                                                  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2" w:right="424" w:bottom="0" w:left="1800" w:footer="708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singleLevel"/>
    <w:lvl w:ilvl="0">
      <w:start w:val="1"/>
      <w:numFmt w:val="bullet"/>
      <w:suff w:val="tab"/>
      <w:lvlText w:val=""/>
      <w:lvlJc w:val="center"/>
      <w:pPr>
        <w:tabs>
          <w:tab w:pos="648" w:val="num"/>
        </w:tabs>
        <w:spacing/>
        <w:ind w:left="360" w:hanging="72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none"/>
      <w:suff w:val="tab"/>
      <w:lvlText w:val=""/>
      <w:lvlJc w:val="center"/>
      <w:pPr>
        <w:tabs>
          <w:tab w:pos="720" w:val="num"/>
        </w:tabs>
        <w:spacing/>
        <w:ind w:left="432" w:hanging="72"/>
      </w:pPr>
      <w:rPr>
        <w:rFonts w:ascii="Wingdings" w:eastAsia="Wingdings" w:hAnsi="Wingdings" w:cs="Wingdings"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"/>
      <w:lvlJc w:val="center"/>
      <w:pPr>
        <w:spacing/>
        <w:ind w:left="720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6">
    <w:multiLevelType w:val="singleLevel"/>
    <w:lvl w:ilvl="0">
      <w:start w:val="1"/>
      <w:numFmt w:val="bullet"/>
      <w:suff w:val="tab"/>
      <w:lvlText w:val=""/>
      <w:lvlJc w:val="center"/>
      <w:pPr>
        <w:tabs>
          <w:tab w:pos="648" w:val="num"/>
        </w:tabs>
        <w:spacing/>
        <w:ind w:left="360" w:hanging="72"/>
      </w:pPr>
      <w:rPr>
        <w:rFonts w:ascii="Wingdings" w:eastAsia="Wingdings" w:hAnsi="Wingdings" w:cs="Wingdings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"/>
      <w:lvlJc w:val="center"/>
      <w:pPr>
        <w:tabs>
          <w:tab w:pos="720" w:val="num"/>
        </w:tabs>
        <w:spacing/>
        <w:ind w:left="432" w:hanging="72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none"/>
      <w:suff w:val="tab"/>
      <w:lvlText w:val=""/>
      <w:lvlJc w:val="center"/>
      <w:pPr>
        <w:tabs>
          <w:tab w:pos="720" w:val="num"/>
        </w:tabs>
        <w:spacing/>
        <w:ind w:left="432" w:hanging="72"/>
      </w:pPr>
      <w:rPr>
        <w:rFonts w:ascii="Wingdings" w:eastAsia="Wingdings" w:hAnsi="Wingdings" w:cs="Wingdings"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  <w:sz w:val="20"/>
        <w:szCs w:val="20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singleLevel"/>
    <w:lvl w:ilvl="0">
      <w:start w:val="1"/>
      <w:numFmt w:val="bullet"/>
      <w:suff w:val="tab"/>
      <w:lvlText w:val=""/>
      <w:lvlJc w:val="center"/>
      <w:pPr>
        <w:tabs>
          <w:tab w:pos="648" w:val="num"/>
        </w:tabs>
        <w:spacing/>
        <w:ind w:left="360" w:hanging="72"/>
      </w:pPr>
      <w:rPr>
        <w:rFonts w:ascii="Symbol" w:eastAsia="Symbol" w:hAnsi="Symbol" w:cs="Symbol" w:hint="default"/>
      </w:rPr>
    </w:lvl>
  </w:abstractNum>
  <w:abstractNum w:abstractNumId="11">
    <w:multiLevelType w:val="singleLevel"/>
    <w:lvl w:ilvl="0">
      <w:start w:val="1"/>
      <w:numFmt w:val="bullet"/>
      <w:suff w:val="tab"/>
      <w:lvlText w:val=""/>
      <w:lvlJc w:val="center"/>
      <w:pPr>
        <w:tabs>
          <w:tab w:pos="648" w:val="num"/>
        </w:tabs>
        <w:spacing/>
        <w:ind w:left="360" w:hanging="72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080" w:val="num"/>
        </w:tabs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1800" w:val="num"/>
        </w:tabs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4680" w:val="num"/>
        </w:tabs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400" w:val="num"/>
        </w:tabs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196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68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0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2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4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6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8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0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22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16">
    <w:multiLevelType w:val="hybridMulti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lowerLetter"/>
      <w:suff w:val="tab"/>
      <w:lvlText w:val="%2."/>
      <w:pPr>
        <w:spacing/>
        <w:ind w:left="108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00" w:hanging="180"/>
      </w:pPr>
      <w:rPr/>
    </w:lvl>
    <w:lvl w:ilvl="3">
      <w:start w:val="1"/>
      <w:numFmt w:val="decimal"/>
      <w:suff w:val="tab"/>
      <w:lvlText w:val="%4."/>
      <w:pPr>
        <w:spacing/>
        <w:ind w:left="2520" w:hanging="360"/>
      </w:pPr>
      <w:rPr/>
    </w:lvl>
    <w:lvl w:ilvl="4">
      <w:start w:val="1"/>
      <w:numFmt w:val="lowerLetter"/>
      <w:suff w:val="tab"/>
      <w:lvlText w:val="%5."/>
      <w:pPr>
        <w:spacing/>
        <w:ind w:left="324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60" w:hanging="180"/>
      </w:pPr>
      <w:rPr/>
    </w:lvl>
    <w:lvl w:ilvl="6">
      <w:start w:val="1"/>
      <w:numFmt w:val="decimal"/>
      <w:suff w:val="tab"/>
      <w:lvlText w:val="%7."/>
      <w:pPr>
        <w:spacing/>
        <w:ind w:left="4680" w:hanging="360"/>
      </w:pPr>
      <w:rPr/>
    </w:lvl>
    <w:lvl w:ilvl="7">
      <w:start w:val="1"/>
      <w:numFmt w:val="lowerLetter"/>
      <w:suff w:val="tab"/>
      <w:lvlText w:val="%8."/>
      <w:pPr>
        <w:spacing/>
        <w:ind w:left="540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20" w:hanging="180"/>
      </w:pPr>
      <w:rPr/>
    </w:lvl>
  </w:abstractNum>
  <w:abstractNum w:abstractNumId="18">
    <w:multiLevelType w:val="singleLevel"/>
    <w:lvl w:ilvl="0">
      <w:start w:val="1"/>
      <w:numFmt w:val="bullet"/>
      <w:suff w:val="tab"/>
      <w:lvlText w:val=""/>
      <w:lvlJc w:val="center"/>
      <w:pPr>
        <w:tabs>
          <w:tab w:pos="643" w:val="num"/>
        </w:tabs>
        <w:spacing/>
        <w:ind w:left="355" w:hanging="72"/>
      </w:pPr>
      <w:rPr>
        <w:rFonts w:ascii="Wingdings" w:eastAsia="Wingdings" w:hAnsi="Wingdings" w:cs="Wingdings" w:hint="default"/>
        <w:b/>
        <w:bCs/>
      </w:rPr>
    </w:lvl>
  </w:abstractNum>
  <w:abstractNum w:abstractNumId="19">
    <w:multiLevelType w:val="hybridMultilevel"/>
    <w:lvl w:ilvl="0">
      <w:start w:val="1"/>
      <w:numFmt w:val="bullet"/>
      <w:suff w:val="tab"/>
      <w:lvlText w:val=""/>
      <w:lvlJc w:val="center"/>
      <w:pPr>
        <w:spacing/>
        <w:ind w:left="1008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lowerLetter"/>
      <w:suff w:val="tab"/>
      <w:lvlText w:val="%2."/>
      <w:pPr>
        <w:spacing/>
        <w:ind w:left="1728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448" w:hanging="180"/>
      </w:pPr>
      <w:rPr/>
    </w:lvl>
    <w:lvl w:ilvl="3">
      <w:start w:val="1"/>
      <w:numFmt w:val="decimal"/>
      <w:suff w:val="tab"/>
      <w:lvlText w:val="%4."/>
      <w:pPr>
        <w:spacing/>
        <w:ind w:left="3168" w:hanging="360"/>
      </w:pPr>
      <w:rPr/>
    </w:lvl>
    <w:lvl w:ilvl="4">
      <w:start w:val="1"/>
      <w:numFmt w:val="lowerLetter"/>
      <w:suff w:val="tab"/>
      <w:lvlText w:val="%5."/>
      <w:pPr>
        <w:spacing/>
        <w:ind w:left="3888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08" w:hanging="180"/>
      </w:pPr>
      <w:rPr/>
    </w:lvl>
    <w:lvl w:ilvl="6">
      <w:start w:val="1"/>
      <w:numFmt w:val="decimal"/>
      <w:suff w:val="tab"/>
      <w:lvlText w:val="%7."/>
      <w:pPr>
        <w:spacing/>
        <w:ind w:left="5328" w:hanging="360"/>
      </w:pPr>
      <w:rPr/>
    </w:lvl>
    <w:lvl w:ilvl="7">
      <w:start w:val="1"/>
      <w:numFmt w:val="lowerLetter"/>
      <w:suff w:val="tab"/>
      <w:lvlText w:val="%8."/>
      <w:pPr>
        <w:spacing/>
        <w:ind w:left="6048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768" w:hanging="180"/>
      </w:pPr>
      <w:rPr/>
    </w:lvl>
  </w:abstractNum>
  <w:abstractNum w:abstractNumId="20">
    <w:multiLevelType w:val="hybridMultilevel"/>
    <w:lvl w:ilvl="0">
      <w:start w:val="1"/>
      <w:numFmt w:val="bullet"/>
      <w:suff w:val="tab"/>
      <w:lvlText w:val=""/>
      <w:lvlJc w:val="center"/>
      <w:pPr>
        <w:tabs>
          <w:tab w:pos="648" w:val="num"/>
        </w:tabs>
        <w:spacing/>
        <w:ind w:left="360" w:hanging="72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1">
    <w:multiLevelType w:val="hybridMultilevel"/>
    <w:lvl w:ilvl="0">
      <w:start w:val="1"/>
      <w:numFmt w:val="bullet"/>
      <w:suff w:val="tab"/>
      <w:lvlText w:val=""/>
      <w:lvlJc w:val="center"/>
      <w:pPr>
        <w:spacing/>
        <w:ind w:left="720" w:hanging="360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tabs>
          <w:tab w:pos="2061" w:val="num"/>
        </w:tabs>
        <w:spacing/>
        <w:ind w:left="2061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781" w:val="num"/>
        </w:tabs>
        <w:spacing/>
        <w:ind w:left="278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501" w:val="num"/>
        </w:tabs>
        <w:spacing/>
        <w:ind w:left="350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221" w:val="num"/>
        </w:tabs>
        <w:spacing/>
        <w:ind w:left="422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941" w:val="num"/>
        </w:tabs>
        <w:spacing/>
        <w:ind w:left="494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661" w:val="num"/>
        </w:tabs>
        <w:spacing/>
        <w:ind w:left="566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381" w:val="num"/>
        </w:tabs>
        <w:spacing/>
        <w:ind w:left="638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101" w:val="num"/>
        </w:tabs>
        <w:spacing/>
        <w:ind w:left="710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821" w:val="num"/>
        </w:tabs>
        <w:spacing/>
        <w:ind w:left="7821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none"/>
      <w:suff w:val="tab"/>
      <w:lvlText w:val=""/>
      <w:lvlJc w:val="center"/>
      <w:pPr>
        <w:tabs>
          <w:tab w:pos="720" w:val="num"/>
        </w:tabs>
        <w:spacing/>
        <w:ind w:left="432" w:hanging="72"/>
      </w:pPr>
      <w:rPr>
        <w:rFonts w:ascii="Wingdings" w:eastAsia="Wingdings" w:hAnsi="Wingdings" w:cs="Wingdings" w:hint="default"/>
        <w:b/>
        <w:bCs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18FDFE"/>
  <w15:chartTrackingRefBased xmlns:w15="http://schemas.microsoft.com/office/word/2012/wordml"/>
  <w15:docId xmlns:w15="http://schemas.microsoft.com/office/word/2012/wordml" w15:val="{63902463-6C1C-42E9-8921-C6E80E8CFE3B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cs="David"/>
      <w:sz w:val="26"/>
      <w:szCs w:val="26"/>
    </w:rPr>
  </w:style>
  <w:style w:type="paragraph" w:styleId="1">
    <w:name w:val="Heading 1"/>
    <w:basedOn w:val="a"/>
    <w:next w:val="Normal"/>
    <w:qFormat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next w:val="Normal"/>
    <w:qFormat/>
    <w:pPr>
      <w:keepNext/>
      <w:spacing/>
      <w:outlineLvl w:val="1"/>
    </w:pPr>
    <w:rPr>
      <w:b/>
      <w:bCs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40"/>
      <w:outlineLvl w:val="2"/>
    </w:pPr>
    <w:rPr>
      <w:rFonts w:eastAsiaTheme="majorEastAsia" w:hAnsiTheme="majorHAnsi" w:cstheme="majorBidi" w:ascii="Calibri Light"/>
      <w:color w:val="1F4D78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a3">
    <w:name w:val="Header"/>
    <w:basedOn w:val="a"/>
    <w:link w:val="כותרתעליונהתו"/>
    <w:unhideWhenUsed/>
    <w:pPr>
      <w:tabs>
        <w:tab w:pos="4680" w:val="center"/>
        <w:tab w:pos="9360" w:val="right"/>
      </w:tabs>
      <w:spacing/>
    </w:pPr>
    <w:rPr/>
  </w:style>
  <w:style w:type="character" w:styleId="a4" w:customStyle="1">
    <w:name w:val="כותרת עליונה תו"/>
    <w:link w:val="Header"/>
    <w:rPr>
      <w:rFonts w:cs="David"/>
      <w:sz w:val="26"/>
      <w:szCs w:val="26"/>
    </w:rPr>
  </w:style>
  <w:style w:type="paragraph" w:styleId="a5">
    <w:name w:val="Footer"/>
    <w:basedOn w:val="a"/>
    <w:link w:val="כותרתתחתונהתו"/>
    <w:unhideWhenUsed/>
    <w:pPr>
      <w:tabs>
        <w:tab w:pos="4680" w:val="center"/>
        <w:tab w:pos="9360" w:val="right"/>
      </w:tabs>
      <w:spacing/>
    </w:pPr>
    <w:rPr/>
  </w:style>
  <w:style w:type="character" w:styleId="a6" w:customStyle="1">
    <w:name w:val="כותרת תחתונה תו"/>
    <w:link w:val="Footer"/>
    <w:rPr>
      <w:rFonts w:cs="David"/>
      <w:sz w:val="26"/>
      <w:szCs w:val="26"/>
    </w:rPr>
  </w:style>
  <w:style w:type="paragraph" w:styleId="a7">
    <w:name w:val="Balloon Text"/>
    <w:basedOn w:val="a"/>
    <w:link w:val="טקסטבלוניםתו"/>
    <w:semiHidden/>
    <w:unhideWhenUsed/>
    <w:pPr>
      <w:spacing/>
    </w:pPr>
    <w:rPr>
      <w:rFonts w:ascii="Segoe UI" w:eastAsia="Segoe UI" w:hAnsi="Segoe UI" w:cs="Segoe UI"/>
      <w:sz w:val="18"/>
      <w:szCs w:val="18"/>
    </w:rPr>
  </w:style>
  <w:style w:type="character" w:styleId="a8" w:customStyle="1">
    <w:name w:val="טקסט בלונים תו"/>
    <w:link w:val="BalloonText"/>
    <w:semiHidden/>
    <w:rPr>
      <w:rFonts w:ascii="Segoe UI" w:eastAsia="Segoe UI" w:hAnsi="Segoe UI" w:cs="Segoe UI"/>
      <w:sz w:val="18"/>
      <w:szCs w:val="18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a" w:customStyle="1">
    <w:name w:val="annotation reference"/>
    <w:basedOn w:val="a0"/>
    <w:semiHidden/>
    <w:unhideWhenUsed/>
    <w:rPr>
      <w:sz w:val="16"/>
      <w:szCs w:val="16"/>
    </w:rPr>
  </w:style>
  <w:style w:type="paragraph" w:styleId="ab" w:customStyle="1">
    <w:name w:val="annotation text"/>
    <w:basedOn w:val="a"/>
    <w:link w:val="טקסטהערהתו"/>
    <w:semiHidden/>
    <w:unhideWhenUsed/>
    <w:pPr>
      <w:spacing/>
    </w:pPr>
    <w:rPr>
      <w:sz w:val="20"/>
      <w:szCs w:val="20"/>
    </w:rPr>
  </w:style>
  <w:style w:type="character" w:styleId="ac" w:customStyle="1">
    <w:name w:val="טקסט הערה תו"/>
    <w:basedOn w:val="a0"/>
    <w:link w:val="annotationtext"/>
    <w:semiHidden/>
    <w:rPr>
      <w:rFonts w:cs="David"/>
    </w:rPr>
  </w:style>
  <w:style w:type="paragraph" w:styleId="ad" w:customStyle="1">
    <w:name w:val="annotation subject"/>
    <w:basedOn w:val="ab"/>
    <w:link w:val="נושאהערהתו"/>
    <w:next w:val="annotationtext"/>
    <w:semiHidden/>
    <w:unhideWhenUsed/>
    <w:pPr>
      <w:spacing/>
    </w:pPr>
    <w:rPr>
      <w:b/>
      <w:bCs/>
    </w:rPr>
  </w:style>
  <w:style w:type="character" w:styleId="ae" w:customStyle="1">
    <w:name w:val="נושא הערה תו"/>
    <w:basedOn w:val="ac"/>
    <w:link w:val="annotationsubject"/>
    <w:semiHidden/>
    <w:rPr>
      <w:rFonts w:cs="David"/>
      <w:b/>
      <w:bCs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Calibri Light"/>
      <w:color w:val="1F4D78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ilanitoz73@gmail.com" TargetMode="External" /><Relationship Id="rIdDB9KKV" Type="http://schemas.openxmlformats.org/officeDocument/2006/relationships/image" Target="media/LW2MFZ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415</TotalTime>
  <Pages>1</Pages>
  <Words>478</Words>
  <Characters>2390</Characters>
  <Application>Microsoft Office Word</Application>
  <DocSecurity>0</DocSecurity>
  <Lines>19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Ozer</dc:creator>
  <cp:keywords/>
  <dc:description/>
  <cp:lastModifiedBy>בר ארמה</cp:lastModifiedBy>
  <cp:lastPrinted>2021-05-23T06:18:00Z</cp:lastPrinted>
  <cp:revision>5</cp:revision>
  <dcterms:created xsi:type="dcterms:W3CDTF">2023-06-07T12:09:00Z</dcterms:created>
  <dcterms:modified xsi:type="dcterms:W3CDTF">2023-06-21T19:28:00Z</dcterms:modified>
</cp:coreProperties>
</file>