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001"/>
                    <pic:cNvPicPr/>
                  </pic:nvPicPr>
                  <pic:blipFill>
                    <a:blip xmlns:r="http://schemas.openxmlformats.org/officeDocument/2006/relationships" r:embed="rIdD6EEK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Description w:val="טבלת פריסה של כותרת עליונה"/>
        <w:bidiVisual/>
        <w:tblW w:w="6204" w:type="pct"/>
        <w:jc w:val="center"/>
        <w:tblLayout w:type="fixed"/>
        <w:tblCellMar>
          <w:left w:w="0" w:type="dxa"/>
          <w:bottom w:w="432" w:type="dxa"/>
          <w:right w:w="0" w:type="dxa"/>
        </w:tblCellMar>
        <w:tblLook w:val="04A0"/>
      </w:tblPr>
      <w:tblGrid>
        <w:gridCol w:w="5670"/>
        <w:gridCol w:w="5529"/>
      </w:tblGrid>
      <w:tr w:rsidTr="00B86DCC">
        <w:tblPrEx>
          <w:tblW w:w="6204" w:type="pct"/>
          <w:jc w:val="center"/>
          <w:tblLayout w:type="fixed"/>
          <w:tblCellMar>
            <w:left w:w="0" w:type="dxa"/>
            <w:bottom w:w="432" w:type="dxa"/>
            <w:right w:w="0" w:type="dxa"/>
          </w:tblCellMar>
          <w:tblLook w:val="04A0"/>
        </w:tblPrEx>
        <w:trPr>
          <w:trHeight w:val="80"/>
          <w:jc w:val="center"/>
        </w:trPr>
        <w:tc>
          <w:tcPr>
            <w:tcW w:w="5670" w:type="dxa"/>
            <w:vAlign w:val="bottom"/>
          </w:tcPr>
          <w:p w:rsidR="00B86DCC" w:rsidRPr="00CF6F2D" w:rsidP="00B86DCC">
            <w:pPr>
              <w:jc w:val="right"/>
              <w:rPr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</w:pPr>
            <w:bookmarkStart w:id="0" w:name="_GoBack" w:colFirst="0" w:colLast="0"/>
            <w:r w:rsidRPr="00CF6F2D">
              <w:rPr>
                <w:rFonts w:hint="cs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אליאור אזולאי</w:t>
            </w:r>
          </w:p>
          <w:p w:rsidR="00B86DCC" w:rsidRPr="00CF6F2D" w:rsidP="00B86DCC">
            <w:pPr>
              <w:jc w:val="right"/>
              <w:rPr>
                <w:b/>
                <w:bCs/>
                <w:color w:val="000000" w:themeColor="text1"/>
                <w:rtl/>
                <w:lang w:bidi="he-IL"/>
              </w:rPr>
            </w:pPr>
            <w:r w:rsidRPr="00CF6F2D">
              <w:rPr>
                <w:rFonts w:hint="cs"/>
                <w:b/>
                <w:bCs/>
                <w:color w:val="000000" w:themeColor="text1"/>
                <w:rtl/>
                <w:lang w:bidi="he-IL"/>
              </w:rPr>
              <w:t>בנבנישתי 7 תל אביב</w:t>
            </w:r>
          </w:p>
          <w:p w:rsidR="00B86DCC" w:rsidRPr="00CF6F2D" w:rsidP="00B86DCC">
            <w:pPr>
              <w:jc w:val="right"/>
              <w:rPr>
                <w:b/>
                <w:bCs/>
                <w:color w:val="000000" w:themeColor="text1"/>
                <w:rtl/>
                <w:lang w:bidi="he-IL"/>
              </w:rPr>
            </w:pPr>
            <w:r w:rsidRPr="00CF6F2D">
              <w:rPr>
                <w:rFonts w:hint="cs"/>
                <w:b/>
                <w:bCs/>
                <w:color w:val="000000" w:themeColor="text1"/>
                <w:rtl/>
                <w:lang w:bidi="he-IL"/>
              </w:rPr>
              <w:t>052-3059350</w:t>
            </w:r>
          </w:p>
          <w:p w:rsidR="00B86DCC" w:rsidRPr="00CF6F2D" w:rsidP="00B86DCC">
            <w:pPr>
              <w:jc w:val="right"/>
              <w:rPr>
                <w:rFonts w:ascii="Tahoma" w:hAnsi="Tahoma"/>
                <w:b/>
                <w:bCs/>
                <w:color w:val="000000" w:themeColor="text1"/>
                <w:rtl/>
                <w:lang w:bidi="he-IL"/>
              </w:rPr>
            </w:pPr>
            <w:r>
              <w:fldChar w:fldCharType="begin"/>
            </w:r>
            <w:r>
              <w:instrText xml:space="preserve"> HYPERLINK "mailto:Eliorrrrr123@gmail.com" </w:instrText>
            </w:r>
            <w:r>
              <w:fldChar w:fldCharType="separate"/>
            </w:r>
            <w:r w:rsidRPr="00CF6F2D">
              <w:rPr>
                <w:rStyle w:val="Hyperlink"/>
                <w:rFonts w:ascii="Tahoma" w:hAnsi="Tahoma"/>
                <w:b/>
                <w:bCs/>
                <w:color w:val="000000" w:themeColor="text1"/>
                <w:lang w:bidi="he-IL"/>
              </w:rPr>
              <w:t>Eliorrrrr123@gmail.com</w:t>
            </w:r>
            <w:r>
              <w:fldChar w:fldCharType="end"/>
            </w:r>
          </w:p>
          <w:p w:rsidR="00B86DCC" w:rsidRPr="00CF6F2D" w:rsidP="00B86DCC">
            <w:pPr>
              <w:jc w:val="right"/>
              <w:rPr>
                <w:b/>
                <w:bCs/>
                <w:color w:val="000000" w:themeColor="text1"/>
                <w:rtl/>
                <w:lang w:bidi="he-IL"/>
              </w:rPr>
            </w:pPr>
            <w:r w:rsidRPr="00CF6F2D">
              <w:rPr>
                <w:rFonts w:hint="cs"/>
                <w:b/>
                <w:bCs/>
                <w:color w:val="000000" w:themeColor="text1"/>
                <w:rtl/>
                <w:lang w:bidi="he-IL"/>
              </w:rPr>
              <w:t xml:space="preserve">רישיון נהיגה : </w:t>
            </w:r>
            <w:r w:rsidRPr="00CF6F2D">
              <w:rPr>
                <w:rFonts w:hint="cs"/>
                <w:b/>
                <w:bCs/>
                <w:color w:val="000000" w:themeColor="text1"/>
                <w:lang w:bidi="he-IL"/>
              </w:rPr>
              <w:t xml:space="preserve">A1 </w:t>
            </w:r>
            <w:r w:rsidRPr="00CF6F2D">
              <w:rPr>
                <w:rFonts w:hint="cs"/>
                <w:b/>
                <w:bCs/>
                <w:color w:val="000000" w:themeColor="text1"/>
                <w:rtl/>
                <w:lang w:bidi="he-IL"/>
              </w:rPr>
              <w:t>,</w:t>
            </w:r>
            <w:r w:rsidRPr="00CF6F2D">
              <w:rPr>
                <w:rFonts w:hint="cs"/>
                <w:b/>
                <w:bCs/>
                <w:color w:val="000000" w:themeColor="text1"/>
                <w:lang w:bidi="he-IL"/>
              </w:rPr>
              <w:t>B</w:t>
            </w:r>
          </w:p>
          <w:p w:rsidR="00B86DCC" w:rsidRPr="00CF6F2D" w:rsidP="00B86DCC">
            <w:pPr>
              <w:jc w:val="right"/>
              <w:rPr>
                <w:b/>
                <w:bCs/>
                <w:color w:val="000000" w:themeColor="text1"/>
                <w:lang w:bidi="he-IL"/>
              </w:rPr>
            </w:pPr>
            <w:r w:rsidRPr="00CF6F2D">
              <w:rPr>
                <w:rFonts w:hint="cs"/>
                <w:b/>
                <w:bCs/>
                <w:color w:val="000000" w:themeColor="text1"/>
                <w:rtl/>
                <w:lang w:bidi="he-IL"/>
              </w:rPr>
              <w:t>ת. לידה : 29.03.1989</w:t>
            </w:r>
          </w:p>
        </w:tc>
        <w:tc>
          <w:tcPr>
            <w:tcW w:w="5529" w:type="dxa"/>
            <w:vAlign w:val="bottom"/>
          </w:tcPr>
          <w:p w:rsidR="00B86DCC" w:rsidRPr="00CF6F2D" w:rsidP="00BB2DCB">
            <w:pPr>
              <w:pStyle w:val="Header"/>
              <w:rPr>
                <w:rFonts w:ascii="Tahoma" w:hAnsi="Tahoma"/>
                <w:b/>
                <w:bCs/>
                <w:color w:val="000000" w:themeColor="text1"/>
                <w:rtl/>
                <w:lang w:bidi="he-IL"/>
              </w:rPr>
            </w:pPr>
          </w:p>
          <w:p w:rsidR="00B86DCC" w:rsidRPr="00CF6F2D" w:rsidP="00BB2DCB">
            <w:pPr>
              <w:pStyle w:val="Header"/>
              <w:rPr>
                <w:rFonts w:ascii="Tahoma" w:hAnsi="Tahoma"/>
                <w:b/>
                <w:bCs/>
                <w:color w:val="000000" w:themeColor="text1"/>
                <w:lang w:bidi="he-IL"/>
              </w:rPr>
            </w:pPr>
          </w:p>
        </w:tc>
      </w:tr>
    </w:tbl>
    <w:p w:rsidR="00B86DCC" w:rsidRPr="00651190" w:rsidP="00B86DCC">
      <w:pPr>
        <w:pStyle w:val="Heading1"/>
        <w:rPr>
          <w:rFonts w:ascii="Tahoma" w:hAnsi="Tahoma"/>
          <w:lang w:bidi="he-IL"/>
        </w:rPr>
      </w:pPr>
      <w:bookmarkEnd w:id="0"/>
      <w:sdt>
        <w:sdtPr>
          <w:rPr>
            <w:rFonts w:ascii="Tahoma" w:hAnsi="Tahoma"/>
            <w:rtl/>
            <w:lang w:bidi="he-IL"/>
          </w:rPr>
          <w:alias w:val="כישורים:"/>
          <w:tag w:val="כישורים:"/>
          <w:id w:val="-891506033"/>
          <w:placeholder>
            <w:docPart w:val="A8D511070B9D4F909D5206D3D1EE55A4"/>
          </w:placeholder>
          <w:showingPlcHdr/>
          <w:richText/>
          <w:temporary/>
          <w15:appearance w15:val="hidden"/>
        </w:sdtPr>
        <w:sdtContent>
          <w:r w:rsidRPr="00651190">
            <w:rPr>
              <w:rFonts w:ascii="Tahoma" w:hAnsi="Tahoma"/>
              <w:rtl/>
              <w:lang w:eastAsia="he" w:bidi="he-IL"/>
            </w:rPr>
            <w:t>כישורים</w:t>
          </w:r>
        </w:sdtContent>
      </w:sdt>
    </w:p>
    <w:tbl>
      <w:tblPr>
        <w:tblStyle w:val="TableGrid"/>
        <w:tblDescription w:val="טבלת פריסה של כישורים "/>
        <w:bidiVisual/>
        <w:tblW w:w="5000" w:type="pct"/>
        <w:tblCellMar>
          <w:left w:w="0" w:type="dxa"/>
          <w:right w:w="0" w:type="dxa"/>
        </w:tblCellMar>
        <w:tblLook w:val="04A0"/>
      </w:tblPr>
      <w:tblGrid>
        <w:gridCol w:w="4499"/>
        <w:gridCol w:w="4527"/>
      </w:tblGrid>
      <w:tr w:rsidTr="00BB2DCB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4680" w:type="dxa"/>
          </w:tcPr>
          <w:p w:rsidR="00B86DCC" w:rsidP="00B86DCC">
            <w:pPr>
              <w:pStyle w:val="ListBullet"/>
              <w:numPr>
                <w:ilvl w:val="0"/>
                <w:numId w:val="2"/>
              </w:numPr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יחסי אנוש</w:t>
            </w:r>
          </w:p>
          <w:p w:rsidR="00B86DCC" w:rsidP="00B86DCC">
            <w:pPr>
              <w:pStyle w:val="ListBullet"/>
              <w:numPr>
                <w:ilvl w:val="0"/>
                <w:numId w:val="2"/>
              </w:numPr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אחריות אישית</w:t>
            </w:r>
          </w:p>
          <w:p w:rsidR="00B86DCC" w:rsidRPr="00651190" w:rsidP="00B86DCC">
            <w:pPr>
              <w:pStyle w:val="ListBullet"/>
              <w:numPr>
                <w:ilvl w:val="0"/>
                <w:numId w:val="2"/>
              </w:numPr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יכולת הדרכה ברמה גבוהה</w:t>
            </w:r>
          </w:p>
          <w:p w:rsidR="00B86DCC" w:rsidRPr="00651190" w:rsidP="00B86DCC">
            <w:pPr>
              <w:pStyle w:val="ListBullet"/>
              <w:numPr>
                <w:ilvl w:val="0"/>
                <w:numId w:val="2"/>
              </w:numPr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מנהיגות</w:t>
            </w:r>
          </w:p>
        </w:tc>
        <w:tc>
          <w:tcPr>
            <w:tcW w:w="4680" w:type="dxa"/>
            <w:tcMar>
              <w:left w:w="0" w:type="dxa"/>
              <w:right w:w="357" w:type="dxa"/>
            </w:tcMar>
          </w:tcPr>
          <w:p w:rsidR="00B86DCC" w:rsidRPr="00651190" w:rsidP="00BB2DCB">
            <w:pPr>
              <w:pStyle w:val="ListBullet"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יכולת ניתוח והסקת מסקנות</w:t>
            </w:r>
          </w:p>
          <w:p w:rsidR="00B86DCC" w:rsidRPr="00651190" w:rsidP="00BB2DCB">
            <w:pPr>
              <w:pStyle w:val="ListBullet"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ראייה מערכתית</w:t>
            </w:r>
          </w:p>
          <w:p w:rsidR="00B86DCC" w:rsidP="00BB2DCB">
            <w:pPr>
              <w:pStyle w:val="ListBullet"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יכולת תפקוד</w:t>
            </w:r>
            <w:r>
              <w:rPr>
                <w:rFonts w:ascii="Tahoma" w:hAnsi="Tahoma" w:hint="cs"/>
                <w:rtl/>
                <w:lang w:bidi="he-IL"/>
              </w:rPr>
              <w:t xml:space="preserve"> תחת לחץ</w:t>
            </w:r>
          </w:p>
          <w:p w:rsidR="00B86DCC" w:rsidP="00BB2DCB">
            <w:pPr>
              <w:pStyle w:val="ListBullet"/>
              <w:rPr>
                <w:rFonts w:ascii="Tahoma" w:hAnsi="Tahoma"/>
                <w:lang w:bidi="he-IL"/>
              </w:rPr>
            </w:pPr>
            <w:r>
              <w:rPr>
                <w:rFonts w:ascii="Tahoma" w:hAnsi="Tahoma" w:hint="cs"/>
                <w:rtl/>
                <w:lang w:bidi="he-IL"/>
              </w:rPr>
              <w:t>גמישות תפקודית ויכולת תפקוד</w:t>
            </w:r>
          </w:p>
          <w:p w:rsidR="00B86DCC" w:rsidRPr="00651190" w:rsidP="00BB2DCB">
            <w:pPr>
              <w:pStyle w:val="ListBullet"/>
              <w:rPr>
                <w:rFonts w:ascii="Tahoma" w:hAnsi="Tahoma"/>
                <w:lang w:bidi="he-IL"/>
              </w:rPr>
            </w:pPr>
            <w:r w:rsidRPr="00EF64E3">
              <w:rPr>
                <w:rFonts w:ascii="Tahoma" w:hAnsi="Tahoma" w:cs="Tahoma"/>
                <w:rtl/>
                <w:lang w:bidi="he-IL"/>
              </w:rPr>
              <w:t>.דוא"ל ואינטרנט , תוכנות</w:t>
            </w:r>
            <w:r>
              <w:rPr>
                <w:rFonts w:ascii="Tahoma" w:hAnsi="Tahoma" w:hint="cs"/>
                <w:rtl/>
                <w:lang w:bidi="he-IL"/>
              </w:rPr>
              <w:t xml:space="preserve"> </w:t>
            </w:r>
            <w:r>
              <w:rPr>
                <w:rFonts w:ascii="Tahoma" w:hAnsi="Tahoma" w:hint="cs"/>
                <w:lang w:bidi="he-IL"/>
              </w:rPr>
              <w:t>OFFICE</w:t>
            </w:r>
          </w:p>
        </w:tc>
      </w:tr>
    </w:tbl>
    <w:p w:rsidR="00B86DCC" w:rsidRPr="00651190" w:rsidP="00B86DCC">
      <w:pPr>
        <w:pStyle w:val="Heading1"/>
        <w:pBdr>
          <w:top w:val="single" w:sz="4" w:space="25" w:color="A6A6A6" w:themeColor="background1" w:themeShade="A6"/>
        </w:pBdr>
        <w:rPr>
          <w:rFonts w:ascii="Tahoma" w:hAnsi="Tahoma"/>
          <w:lang w:bidi="he-IL"/>
        </w:rPr>
      </w:pPr>
      <w:sdt>
        <w:sdtPr>
          <w:rPr>
            <w:rFonts w:ascii="Tahoma" w:hAnsi="Tahoma"/>
            <w:rtl/>
            <w:lang w:bidi="he-IL"/>
          </w:rPr>
          <w:alias w:val="ניסיון תעסוקתי:"/>
          <w:tag w:val="ניסיון תעסוקתי:"/>
          <w:id w:val="-898354009"/>
          <w:placeholder>
            <w:docPart w:val="F66A0E48796E4620855373F15F7D5BB7"/>
          </w:placeholder>
          <w:showingPlcHdr/>
          <w:richText/>
          <w:temporary/>
          <w15:appearance w15:val="hidden"/>
        </w:sdtPr>
        <w:sdtContent>
          <w:r w:rsidRPr="00651190">
            <w:rPr>
              <w:rFonts w:ascii="Tahoma" w:hAnsi="Tahoma"/>
              <w:rtl/>
              <w:lang w:eastAsia="he" w:bidi="he-IL"/>
            </w:rPr>
            <w:t>ניסיון תעסוקתי</w:t>
          </w:r>
        </w:sdtContent>
      </w:sdt>
    </w:p>
    <w:p w:rsidR="00B86DCC" w:rsidRPr="009C08A7" w:rsidP="00B86DCC">
      <w:pPr>
        <w:rPr>
          <w:b/>
          <w:bCs/>
          <w:lang w:bidi="he-IL"/>
        </w:rPr>
      </w:pPr>
      <w:r w:rsidRPr="009C08A7">
        <w:rPr>
          <w:rFonts w:hint="cs"/>
          <w:b/>
          <w:bCs/>
          <w:rtl/>
          <w:lang w:bidi="he-IL"/>
        </w:rPr>
        <w:t>2024</w:t>
      </w:r>
      <w:r w:rsidRPr="009C08A7">
        <w:rPr>
          <w:b/>
          <w:bCs/>
          <w:rtl/>
          <w:lang w:eastAsia="he" w:bidi="he-IL"/>
        </w:rPr>
        <w:t xml:space="preserve"> – </w:t>
      </w:r>
      <w:r w:rsidRPr="009C08A7">
        <w:rPr>
          <w:rFonts w:hint="cs"/>
          <w:b/>
          <w:bCs/>
          <w:rtl/>
          <w:lang w:bidi="he-IL"/>
        </w:rPr>
        <w:t>עד היום</w:t>
      </w:r>
    </w:p>
    <w:p w:rsidR="00B86DCC" w:rsidRPr="00651190" w:rsidP="00B86DCC">
      <w:pPr>
        <w:pStyle w:val="Heading2"/>
        <w:rPr>
          <w:rFonts w:ascii="Tahoma" w:hAnsi="Tahoma"/>
          <w:lang w:bidi="he-IL"/>
        </w:rPr>
      </w:pPr>
      <w:r>
        <w:rPr>
          <w:rFonts w:ascii="Tahoma" w:hAnsi="Tahoma" w:hint="cs"/>
          <w:rtl/>
          <w:lang w:bidi="he-IL"/>
        </w:rPr>
        <w:t>לוחם כליאה</w:t>
      </w:r>
      <w:r w:rsidRPr="00651190">
        <w:rPr>
          <w:rFonts w:ascii="Tahoma" w:hAnsi="Tahoma"/>
          <w:rtl/>
          <w:lang w:eastAsia="he" w:bidi="he-IL"/>
        </w:rPr>
        <w:t xml:space="preserve"> / </w:t>
      </w:r>
      <w:r>
        <w:rPr>
          <w:rStyle w:val="Emphasis"/>
          <w:rFonts w:hint="cs"/>
          <w:rtl/>
          <w:lang w:bidi="he-IL"/>
        </w:rPr>
        <w:t>שב"ס, בימ"ר ת"א</w:t>
      </w:r>
    </w:p>
    <w:p w:rsidR="00B86DCC" w:rsidRPr="00EF64E3" w:rsidP="00B86DCC">
      <w:pPr>
        <w:pStyle w:val="ListParagraph"/>
        <w:numPr>
          <w:ilvl w:val="0"/>
          <w:numId w:val="3"/>
        </w:numPr>
        <w:rPr>
          <w:rFonts w:ascii="Tahoma" w:hAnsi="Tahoma"/>
          <w:lang w:bidi="he-IL"/>
        </w:rPr>
      </w:pPr>
      <w:r w:rsidRPr="00EF64E3">
        <w:rPr>
          <w:rtl/>
          <w:lang w:bidi="he-IL"/>
        </w:rPr>
        <w:t xml:space="preserve">פיקוח אסירים בבימ״ר ולאכוף </w:t>
      </w:r>
      <w:r w:rsidRPr="00EF64E3" w:rsidR="00EB7019">
        <w:rPr>
          <w:rFonts w:hint="cs"/>
          <w:rtl/>
          <w:lang w:bidi="he-IL"/>
        </w:rPr>
        <w:t>פרוטוקול</w:t>
      </w:r>
      <w:r w:rsidRPr="00EF64E3" w:rsidR="00EB7019">
        <w:rPr>
          <w:rFonts w:hint="eastAsia"/>
          <w:rtl/>
          <w:lang w:bidi="he-IL"/>
        </w:rPr>
        <w:t>י</w:t>
      </w:r>
      <w:r w:rsidRPr="00EF64E3">
        <w:rPr>
          <w:rtl/>
          <w:lang w:bidi="he-IL"/>
        </w:rPr>
        <w:t xml:space="preserve"> בטיחות</w:t>
      </w:r>
    </w:p>
    <w:p w:rsidR="00B86DCC" w:rsidRPr="00EF64E3" w:rsidP="00B86DCC">
      <w:pPr>
        <w:pStyle w:val="ListParagraph"/>
        <w:numPr>
          <w:ilvl w:val="0"/>
          <w:numId w:val="3"/>
        </w:numPr>
        <w:rPr>
          <w:rFonts w:ascii="Tahoma" w:hAnsi="Tahoma"/>
        </w:rPr>
      </w:pPr>
      <w:r w:rsidRPr="00EF64E3">
        <w:rPr>
          <w:rFonts w:ascii="Tahoma" w:hAnsi="Tahoma" w:cs="Tahoma"/>
          <w:rtl/>
          <w:lang w:bidi="he-IL"/>
        </w:rPr>
        <w:t>ביצוע בדיקות ביטחוניות, חיפושים של אסירים, מבקרים</w:t>
      </w:r>
    </w:p>
    <w:p w:rsidR="00B86DCC" w:rsidRPr="00EF64E3" w:rsidP="00B86DCC">
      <w:pPr>
        <w:pStyle w:val="ListParagraph"/>
        <w:numPr>
          <w:ilvl w:val="0"/>
          <w:numId w:val="3"/>
        </w:numPr>
        <w:rPr>
          <w:rFonts w:ascii="Tahoma" w:hAnsi="Tahoma"/>
        </w:rPr>
      </w:pPr>
      <w:r w:rsidRPr="00EF64E3">
        <w:rPr>
          <w:rFonts w:ascii="Tahoma" w:hAnsi="Tahoma" w:cs="Tahoma"/>
          <w:rtl/>
          <w:lang w:bidi="he-IL"/>
        </w:rPr>
        <w:t>מעקב ועדכון יומנים על תנועת אסירים</w:t>
      </w:r>
    </w:p>
    <w:p w:rsidR="00B86DCC" w:rsidRPr="00EF64E3" w:rsidP="00B86DCC">
      <w:pPr>
        <w:pStyle w:val="ListParagraph"/>
        <w:numPr>
          <w:ilvl w:val="0"/>
          <w:numId w:val="3"/>
        </w:numPr>
        <w:rPr>
          <w:rFonts w:ascii="Tahoma" w:hAnsi="Tahoma"/>
          <w:lang w:bidi="he-IL"/>
        </w:rPr>
      </w:pPr>
      <w:r w:rsidRPr="00EF64E3">
        <w:rPr>
          <w:rFonts w:ascii="Tahoma" w:hAnsi="Tahoma" w:cs="Tahoma"/>
          <w:rtl/>
          <w:lang w:bidi="he-IL"/>
        </w:rPr>
        <w:t>תגובה לאזעקות חירות ואבטחה</w:t>
      </w:r>
    </w:p>
    <w:p w:rsidR="00B86DCC" w:rsidRPr="00651190" w:rsidP="00B86DCC">
      <w:pPr>
        <w:pStyle w:val="ListParagraph"/>
        <w:rPr>
          <w:rFonts w:ascii="Tahoma" w:hAnsi="Tahoma"/>
          <w:lang w:bidi="he-IL"/>
        </w:rPr>
      </w:pPr>
      <w:r w:rsidRPr="00EF64E3">
        <w:rPr>
          <w:lang w:bidi="he-IL"/>
        </w:rPr>
        <w:br/>
      </w:r>
    </w:p>
    <w:p w:rsidR="00B86DCC" w:rsidP="00B86DCC">
      <w:pPr>
        <w:pStyle w:val="Heading2"/>
        <w:rPr>
          <w:rFonts w:ascii="Tahoma" w:hAnsi="Tahoma"/>
          <w:rtl/>
          <w:lang w:bidi="he-IL"/>
        </w:rPr>
      </w:pPr>
      <w:r>
        <w:rPr>
          <w:rFonts w:ascii="Tahoma" w:hAnsi="Tahoma" w:hint="cs"/>
          <w:rtl/>
          <w:lang w:bidi="he-IL"/>
        </w:rPr>
        <w:t>מנהל פעילות</w:t>
      </w:r>
      <w:r w:rsidRPr="00651190">
        <w:rPr>
          <w:rFonts w:ascii="Tahoma" w:hAnsi="Tahoma"/>
          <w:rtl/>
          <w:lang w:eastAsia="he" w:bidi="he-IL"/>
        </w:rPr>
        <w:t xml:space="preserve"> / </w:t>
      </w:r>
      <w:r>
        <w:rPr>
          <w:rStyle w:val="Emphasis"/>
          <w:rFonts w:hint="cs"/>
          <w:rtl/>
          <w:lang w:bidi="he-IL"/>
        </w:rPr>
        <w:t>מעוף שירותים מנוהלים</w:t>
      </w:r>
    </w:p>
    <w:p w:rsidR="00B86DCC" w:rsidRPr="009C08A7" w:rsidP="00B86DCC">
      <w:pPr>
        <w:rPr>
          <w:b/>
          <w:bCs/>
          <w:rtl/>
          <w:lang w:bidi="he-IL"/>
        </w:rPr>
      </w:pPr>
      <w:r w:rsidRPr="009C08A7">
        <w:rPr>
          <w:rFonts w:cs="Arial"/>
          <w:b/>
          <w:bCs/>
          <w:rtl/>
          <w:lang w:bidi="he-IL"/>
        </w:rPr>
        <w:t>2023 – 2023</w:t>
      </w:r>
    </w:p>
    <w:p w:rsidR="00B86DCC" w:rsidP="00B86DCC">
      <w:pPr>
        <w:pStyle w:val="ListParagraph"/>
        <w:numPr>
          <w:ilvl w:val="0"/>
          <w:numId w:val="4"/>
        </w:numPr>
        <w:rPr>
          <w:rFonts w:ascii="Tahoma" w:hAnsi="Tahoma"/>
        </w:rPr>
      </w:pPr>
      <w:r w:rsidRPr="00EF64E3">
        <w:rPr>
          <w:rFonts w:ascii="Tahoma" w:hAnsi="Tahoma"/>
          <w:rtl/>
          <w:lang w:bidi="he-IL"/>
        </w:rPr>
        <w:t>ניסיון בניהול צוותים ותיאום פעולות בין מחלקות בארגון</w:t>
      </w:r>
    </w:p>
    <w:p w:rsidR="00B86DCC" w:rsidRPr="00EF64E3" w:rsidP="00B86DCC">
      <w:pPr>
        <w:pStyle w:val="ListParagraph"/>
        <w:numPr>
          <w:ilvl w:val="0"/>
          <w:numId w:val="4"/>
        </w:numPr>
        <w:rPr>
          <w:rFonts w:ascii="Tahoma" w:hAnsi="Tahoma"/>
        </w:rPr>
      </w:pPr>
      <w:r w:rsidRPr="0049008B">
        <w:rPr>
          <w:rFonts w:ascii="Tahoma" w:hAnsi="Tahoma" w:cs="Tahoma" w:hint="cs"/>
          <w:rtl/>
          <w:lang w:bidi="he-IL"/>
        </w:rPr>
        <w:t>לוגיסטיק</w:t>
      </w:r>
      <w:r w:rsidRPr="0049008B">
        <w:rPr>
          <w:rFonts w:ascii="Tahoma" w:hAnsi="Tahoma" w:cs="Tahoma" w:hint="eastAsia"/>
          <w:rtl/>
          <w:lang w:bidi="he-IL"/>
        </w:rPr>
        <w:t>ה</w:t>
      </w:r>
      <w:r w:rsidRPr="0049008B">
        <w:rPr>
          <w:rFonts w:ascii="Tahoma" w:hAnsi="Tahoma" w:cs="Tahoma"/>
          <w:rtl/>
          <w:lang w:bidi="he-IL"/>
        </w:rPr>
        <w:t xml:space="preserve"> - הזמנת תרופות ומוצרים</w:t>
      </w:r>
    </w:p>
    <w:p w:rsidR="00B86DCC" w:rsidP="00B86DCC">
      <w:pPr>
        <w:pStyle w:val="ListParagraph"/>
        <w:numPr>
          <w:ilvl w:val="0"/>
          <w:numId w:val="4"/>
        </w:numPr>
        <w:rPr>
          <w:rFonts w:ascii="Tahoma" w:hAnsi="Tahoma"/>
        </w:rPr>
      </w:pPr>
      <w:r w:rsidRPr="0049008B">
        <w:rPr>
          <w:rFonts w:ascii="Tahoma" w:hAnsi="Tahoma" w:cs="Tahoma"/>
          <w:rtl/>
          <w:lang w:bidi="he-IL"/>
        </w:rPr>
        <w:t>.ניהול צוות מכירות והגדרת מטרות ותוצאות לחיקוי שנתי</w:t>
      </w:r>
    </w:p>
    <w:p w:rsidR="00B86DCC" w:rsidP="00B86DCC">
      <w:pPr>
        <w:pStyle w:val="ListParagraph"/>
        <w:numPr>
          <w:ilvl w:val="0"/>
          <w:numId w:val="4"/>
        </w:numPr>
        <w:rPr>
          <w:rFonts w:ascii="Tahoma" w:hAnsi="Tahoma"/>
        </w:rPr>
      </w:pPr>
      <w:r w:rsidRPr="00EF64E3">
        <w:rPr>
          <w:rFonts w:ascii="Tahoma" w:hAnsi="Tahoma" w:cs="Tahoma"/>
          <w:rtl/>
          <w:lang w:bidi="he-IL"/>
        </w:rPr>
        <w:t xml:space="preserve">יכולת פתרון בעיות וניהול סיטואציות קריטיות </w:t>
      </w:r>
      <w:r w:rsidRPr="00EF64E3">
        <w:rPr>
          <w:rFonts w:ascii="Tahoma" w:hAnsi="Tahoma" w:cs="Tahoma"/>
          <w:rtl/>
          <w:lang w:bidi="he-IL"/>
        </w:rPr>
        <w:t>בעתלות</w:t>
      </w:r>
      <w:r w:rsidRPr="00EF64E3">
        <w:rPr>
          <w:rFonts w:ascii="Tahoma" w:hAnsi="Tahoma" w:cs="Tahoma"/>
          <w:rtl/>
          <w:lang w:bidi="he-IL"/>
        </w:rPr>
        <w:t xml:space="preserve"> עם דרישות </w:t>
      </w:r>
      <w:r w:rsidRPr="00EF64E3">
        <w:rPr>
          <w:rFonts w:ascii="Tahoma" w:hAnsi="Tahoma" w:cs="Tahoma"/>
          <w:rtl/>
          <w:lang w:bidi="he-IL"/>
        </w:rPr>
        <w:t>הפרוייקט</w:t>
      </w:r>
    </w:p>
    <w:p w:rsidR="00B86DCC" w:rsidP="00B86DCC">
      <w:pPr>
        <w:pStyle w:val="Heading2"/>
        <w:rPr>
          <w:color w:val="3B3838" w:themeColor="background2" w:themeShade="40"/>
          <w:rtl/>
          <w:lang w:bidi="he-IL"/>
        </w:rPr>
      </w:pPr>
      <w:r>
        <w:rPr>
          <w:rFonts w:hint="cs"/>
          <w:rtl/>
          <w:lang w:bidi="he-IL"/>
        </w:rPr>
        <w:t xml:space="preserve">מנהל מכירות ושירות אזורי / </w:t>
      </w:r>
      <w:r>
        <w:rPr>
          <w:rFonts w:hint="cs"/>
          <w:color w:val="3B3838" w:themeColor="background2" w:themeShade="40"/>
          <w:rtl/>
          <w:lang w:bidi="he-IL"/>
        </w:rPr>
        <w:t>מרל"מ רפואה דחופה</w:t>
      </w:r>
    </w:p>
    <w:p w:rsidR="00B86DCC" w:rsidRPr="009C08A7" w:rsidP="00B86DCC">
      <w:pPr>
        <w:bidi w:val="0"/>
        <w:jc w:val="right"/>
        <w:rPr>
          <w:b/>
          <w:bCs/>
          <w:rtl/>
          <w:lang w:bidi="he-IL"/>
        </w:rPr>
      </w:pPr>
      <w:r>
        <w:rPr>
          <w:rFonts w:hint="cs"/>
          <w:rtl/>
          <w:lang w:bidi="he-IL"/>
        </w:rPr>
        <w:tab/>
      </w:r>
      <w:r>
        <w:rPr>
          <w:rFonts w:hint="cs"/>
          <w:rtl/>
          <w:lang w:bidi="he-IL"/>
        </w:rPr>
        <w:tab/>
      </w:r>
      <w:r>
        <w:rPr>
          <w:rFonts w:hint="cs"/>
          <w:lang w:bidi="he-IL"/>
        </w:rPr>
        <w:t xml:space="preserve">  </w:t>
      </w:r>
      <w:r>
        <w:rPr>
          <w:rFonts w:hint="cs"/>
          <w:rtl/>
          <w:lang w:bidi="he-IL"/>
        </w:rPr>
        <w:tab/>
      </w:r>
      <w:r w:rsidR="00EB7019">
        <w:rPr>
          <w:rFonts w:hint="cs"/>
          <w:b/>
          <w:bCs/>
          <w:rtl/>
          <w:lang w:bidi="he-IL"/>
        </w:rPr>
        <w:t>2022-2023</w:t>
      </w:r>
      <w:r w:rsidRPr="009C08A7">
        <w:rPr>
          <w:rFonts w:hint="cs"/>
          <w:b/>
          <w:bCs/>
          <w:lang w:bidi="he-IL"/>
        </w:rPr>
        <w:t xml:space="preserve"> </w:t>
      </w:r>
      <w:r w:rsidRPr="009C08A7">
        <w:rPr>
          <w:b/>
          <w:bCs/>
          <w:rtl/>
          <w:lang w:bidi="he-IL"/>
        </w:rPr>
        <w:tab/>
      </w:r>
    </w:p>
    <w:p w:rsidR="00B86DCC" w:rsidP="00B86DCC">
      <w:pPr>
        <w:pStyle w:val="ListParagraph"/>
        <w:numPr>
          <w:ilvl w:val="0"/>
          <w:numId w:val="4"/>
        </w:numPr>
        <w:rPr>
          <w:rFonts w:ascii="Tahoma" w:hAnsi="Tahoma"/>
        </w:rPr>
      </w:pPr>
      <w:r w:rsidRPr="0049008B">
        <w:rPr>
          <w:rFonts w:ascii="Tahoma" w:hAnsi="Tahoma" w:cs="Tahoma"/>
          <w:rtl/>
          <w:lang w:bidi="he-IL"/>
        </w:rPr>
        <w:t>ביצוע שכר לכלל העובדים</w:t>
      </w:r>
    </w:p>
    <w:p w:rsidR="00B86DCC" w:rsidP="00B86DCC">
      <w:pPr>
        <w:pStyle w:val="ListParagraph"/>
        <w:numPr>
          <w:ilvl w:val="0"/>
          <w:numId w:val="4"/>
        </w:numPr>
        <w:rPr>
          <w:rFonts w:ascii="Tahoma" w:hAnsi="Tahoma"/>
        </w:rPr>
      </w:pPr>
      <w:r w:rsidRPr="0049008B">
        <w:rPr>
          <w:rFonts w:ascii="Tahoma" w:hAnsi="Tahoma" w:cs="Tahoma" w:hint="cs"/>
          <w:rtl/>
          <w:lang w:bidi="he-IL"/>
        </w:rPr>
        <w:t>לוגיסטיק</w:t>
      </w:r>
      <w:r w:rsidRPr="0049008B">
        <w:rPr>
          <w:rFonts w:ascii="Tahoma" w:hAnsi="Tahoma" w:cs="Tahoma" w:hint="eastAsia"/>
          <w:rtl/>
          <w:lang w:bidi="he-IL"/>
        </w:rPr>
        <w:t>ה</w:t>
      </w:r>
      <w:r w:rsidRPr="0049008B">
        <w:rPr>
          <w:rFonts w:ascii="Tahoma" w:hAnsi="Tahoma" w:cs="Tahoma"/>
          <w:rtl/>
          <w:lang w:bidi="he-IL"/>
        </w:rPr>
        <w:t xml:space="preserve"> - הזמנת תרופות ומוצרים</w:t>
      </w:r>
    </w:p>
    <w:p w:rsidR="00B86DCC" w:rsidP="00B86DCC">
      <w:pPr>
        <w:pStyle w:val="ListParagraph"/>
        <w:numPr>
          <w:ilvl w:val="0"/>
          <w:numId w:val="4"/>
        </w:numPr>
        <w:rPr>
          <w:rFonts w:ascii="Tahoma" w:hAnsi="Tahoma"/>
        </w:rPr>
      </w:pPr>
      <w:r w:rsidRPr="0049008B">
        <w:rPr>
          <w:rFonts w:ascii="Tahoma" w:hAnsi="Tahoma" w:cs="Tahoma" w:hint="cs"/>
          <w:rtl/>
          <w:lang w:bidi="he-IL"/>
        </w:rPr>
        <w:t>ניהו</w:t>
      </w:r>
      <w:r w:rsidRPr="0049008B">
        <w:rPr>
          <w:rFonts w:ascii="Tahoma" w:hAnsi="Tahoma" w:cs="Tahoma" w:hint="eastAsia"/>
          <w:rtl/>
          <w:lang w:bidi="he-IL"/>
        </w:rPr>
        <w:t>ל</w:t>
      </w:r>
      <w:r w:rsidRPr="0049008B">
        <w:rPr>
          <w:rFonts w:ascii="Tahoma" w:hAnsi="Tahoma" w:cs="Tahoma"/>
          <w:rtl/>
          <w:lang w:bidi="he-IL"/>
        </w:rPr>
        <w:t xml:space="preserve"> צוות מכירות והגדרת מטרות ותוצאות לחיקוי שנתי</w:t>
      </w:r>
    </w:p>
    <w:p w:rsidR="00B86DCC" w:rsidP="00B86DCC">
      <w:pPr>
        <w:pStyle w:val="ListParagraph"/>
        <w:numPr>
          <w:ilvl w:val="0"/>
          <w:numId w:val="4"/>
        </w:numPr>
        <w:rPr>
          <w:rFonts w:ascii="Tahoma" w:hAnsi="Tahoma"/>
        </w:rPr>
      </w:pPr>
      <w:r w:rsidRPr="0049008B">
        <w:rPr>
          <w:rFonts w:ascii="Tahoma" w:hAnsi="Tahoma" w:cs="Tahoma" w:hint="cs"/>
          <w:rtl/>
          <w:lang w:bidi="he-IL"/>
        </w:rPr>
        <w:t>פיתו</w:t>
      </w:r>
      <w:r w:rsidRPr="0049008B">
        <w:rPr>
          <w:rFonts w:ascii="Tahoma" w:hAnsi="Tahoma" w:cs="Tahoma" w:hint="eastAsia"/>
          <w:rtl/>
          <w:lang w:bidi="he-IL"/>
        </w:rPr>
        <w:t>ח</w:t>
      </w:r>
      <w:r w:rsidRPr="0049008B">
        <w:rPr>
          <w:rFonts w:ascii="Tahoma" w:hAnsi="Tahoma" w:cs="Tahoma"/>
          <w:rtl/>
          <w:lang w:bidi="he-IL"/>
        </w:rPr>
        <w:t xml:space="preserve"> תוכניות שיווק ומכירות בהתאם למדיה האזורית</w:t>
      </w:r>
    </w:p>
    <w:p w:rsidR="00B86DCC" w:rsidP="00B86DCC">
      <w:pPr>
        <w:pStyle w:val="ListParagraph"/>
        <w:numPr>
          <w:ilvl w:val="0"/>
          <w:numId w:val="4"/>
        </w:numPr>
        <w:rPr>
          <w:rFonts w:ascii="Tahoma" w:hAnsi="Tahoma"/>
        </w:rPr>
      </w:pPr>
      <w:r w:rsidRPr="0049008B">
        <w:rPr>
          <w:rFonts w:ascii="Tahoma" w:hAnsi="Tahoma" w:cs="Tahoma" w:hint="cs"/>
          <w:rtl/>
          <w:lang w:bidi="he-IL"/>
        </w:rPr>
        <w:t>השג</w:t>
      </w:r>
      <w:r w:rsidRPr="0049008B">
        <w:rPr>
          <w:rFonts w:ascii="Tahoma" w:hAnsi="Tahoma" w:cs="Tahoma" w:hint="eastAsia"/>
          <w:rtl/>
          <w:lang w:bidi="he-IL"/>
        </w:rPr>
        <w:t>ת</w:t>
      </w:r>
      <w:r w:rsidRPr="0049008B">
        <w:rPr>
          <w:rFonts w:ascii="Tahoma" w:hAnsi="Tahoma" w:cs="Tahoma"/>
          <w:rtl/>
          <w:lang w:bidi="he-IL"/>
        </w:rPr>
        <w:t xml:space="preserve"> יעדים מכירות ושירות על פי מונחי פעילות</w:t>
      </w:r>
    </w:p>
    <w:p w:rsidR="00B86DCC" w:rsidP="00B86DCC">
      <w:pPr>
        <w:pStyle w:val="ListParagraph"/>
        <w:numPr>
          <w:ilvl w:val="0"/>
          <w:numId w:val="4"/>
        </w:numPr>
        <w:rPr>
          <w:rFonts w:ascii="Tahoma" w:hAnsi="Tahoma"/>
        </w:rPr>
      </w:pPr>
      <w:r w:rsidRPr="0049008B">
        <w:rPr>
          <w:rFonts w:ascii="Tahoma" w:hAnsi="Tahoma" w:cs="Tahoma" w:hint="cs"/>
          <w:rtl/>
          <w:lang w:bidi="he-IL"/>
        </w:rPr>
        <w:t>ייעו</w:t>
      </w:r>
      <w:r w:rsidRPr="0049008B">
        <w:rPr>
          <w:rFonts w:ascii="Tahoma" w:hAnsi="Tahoma" w:cs="Tahoma" w:hint="eastAsia"/>
          <w:rtl/>
          <w:lang w:bidi="he-IL"/>
        </w:rPr>
        <w:t>ץ</w:t>
      </w:r>
      <w:r w:rsidRPr="0049008B">
        <w:rPr>
          <w:rFonts w:ascii="Tahoma" w:hAnsi="Tahoma" w:cs="Tahoma"/>
          <w:rtl/>
          <w:lang w:bidi="he-IL"/>
        </w:rPr>
        <w:t xml:space="preserve"> ניהולי ופיתוח יחסי לקוחות ברמה אישית וארגונית</w:t>
      </w:r>
    </w:p>
    <w:p w:rsidR="00B86DCC" w:rsidP="00B86DCC">
      <w:pPr>
        <w:pStyle w:val="Heading2"/>
        <w:rPr>
          <w:color w:val="3B3838" w:themeColor="background2" w:themeShade="40"/>
          <w:rtl/>
          <w:lang w:bidi="he-IL"/>
        </w:rPr>
      </w:pPr>
      <w:r>
        <w:rPr>
          <w:rFonts w:hint="cs"/>
          <w:rtl/>
          <w:lang w:bidi="he-IL"/>
        </w:rPr>
        <w:t xml:space="preserve">מנהל צוות  שירות  / </w:t>
      </w:r>
      <w:r>
        <w:rPr>
          <w:rFonts w:hint="cs"/>
          <w:color w:val="3B3838" w:themeColor="background2" w:themeShade="40"/>
          <w:rtl/>
          <w:lang w:bidi="he-IL"/>
        </w:rPr>
        <w:t>הכשרה חברה לביטוח</w:t>
      </w:r>
    </w:p>
    <w:p w:rsidR="00B86DCC" w:rsidRPr="009C08A7" w:rsidP="00EB7019">
      <w:pPr>
        <w:rPr>
          <w:b/>
          <w:bCs/>
          <w:rtl/>
          <w:lang w:bidi="he-IL"/>
        </w:rPr>
      </w:pPr>
      <w:r w:rsidRPr="009C08A7">
        <w:rPr>
          <w:rFonts w:cs="Arial"/>
          <w:b/>
          <w:bCs/>
          <w:rtl/>
          <w:lang w:bidi="he-IL"/>
        </w:rPr>
        <w:t>2019-</w:t>
      </w:r>
      <w:r w:rsidR="00EB7019">
        <w:rPr>
          <w:rFonts w:cs="Arial" w:hint="cs"/>
          <w:b/>
          <w:bCs/>
          <w:rtl/>
          <w:lang w:bidi="he-IL"/>
        </w:rPr>
        <w:t>2022</w:t>
      </w:r>
    </w:p>
    <w:p w:rsidR="00B86DCC" w:rsidP="00B86DCC">
      <w:pPr>
        <w:pStyle w:val="ListParagraph"/>
        <w:numPr>
          <w:ilvl w:val="0"/>
          <w:numId w:val="5"/>
        </w:numPr>
        <w:rPr>
          <w:lang w:bidi="he-IL"/>
        </w:rPr>
      </w:pPr>
      <w:r>
        <w:rPr>
          <w:rFonts w:hint="cs"/>
          <w:rtl/>
          <w:lang w:bidi="he-IL"/>
        </w:rPr>
        <w:t>ניהול</w:t>
      </w:r>
      <w:r w:rsidRPr="0062123D">
        <w:rPr>
          <w:rFonts w:cs="Tahoma"/>
          <w:rtl/>
          <w:lang w:bidi="he-IL"/>
        </w:rPr>
        <w:t xml:space="preserve"> צוותי שירות באופן אפקטיבי ויעיל</w:t>
      </w:r>
    </w:p>
    <w:p w:rsidR="00B86DCC" w:rsidP="00B86DCC">
      <w:pPr>
        <w:pStyle w:val="ListParagraph"/>
        <w:numPr>
          <w:ilvl w:val="0"/>
          <w:numId w:val="5"/>
        </w:numPr>
        <w:rPr>
          <w:lang w:bidi="he-IL"/>
        </w:rPr>
      </w:pPr>
      <w:r w:rsidRPr="0062123D">
        <w:rPr>
          <w:rFonts w:cs="Tahoma"/>
          <w:rtl/>
          <w:lang w:bidi="he-IL"/>
        </w:rPr>
        <w:t>פתרון בעיות והתמודדות עם לקוחות קשים</w:t>
      </w:r>
    </w:p>
    <w:p w:rsidR="00B86DCC" w:rsidP="00B86DCC">
      <w:pPr>
        <w:pStyle w:val="ListParagraph"/>
        <w:numPr>
          <w:ilvl w:val="0"/>
          <w:numId w:val="5"/>
        </w:numPr>
        <w:rPr>
          <w:lang w:bidi="he-IL"/>
        </w:rPr>
      </w:pPr>
      <w:r w:rsidRPr="0062123D">
        <w:rPr>
          <w:rFonts w:cs="Tahoma"/>
          <w:rtl/>
          <w:lang w:bidi="he-IL"/>
        </w:rPr>
        <w:t>הדרכה ופיתוח מודלים חידושי שירות לצוותי העובדים</w:t>
      </w:r>
    </w:p>
    <w:p w:rsidR="00B86DCC" w:rsidRPr="0049008B" w:rsidP="00B86DCC">
      <w:pPr>
        <w:pStyle w:val="ListParagraph"/>
        <w:numPr>
          <w:ilvl w:val="0"/>
          <w:numId w:val="5"/>
        </w:numPr>
        <w:rPr>
          <w:rtl/>
          <w:lang w:bidi="he-IL"/>
        </w:rPr>
      </w:pPr>
      <w:r w:rsidRPr="0062123D">
        <w:rPr>
          <w:rFonts w:cs="Tahoma"/>
          <w:rtl/>
          <w:lang w:bidi="he-IL"/>
        </w:rPr>
        <w:t>תגמול וקידום עובדי שירות להשגת יעדים עסקיים</w:t>
      </w:r>
    </w:p>
    <w:p w:rsidR="00B86DCC" w:rsidRPr="00554F94" w:rsidP="00B86DCC">
      <w:pPr>
        <w:pStyle w:val="Heading2"/>
        <w:rPr>
          <w:color w:val="3B3838" w:themeColor="background2" w:themeShade="40"/>
          <w:lang w:bidi="he-IL"/>
        </w:rPr>
      </w:pPr>
      <w:r w:rsidRPr="0062123D">
        <w:rPr>
          <w:rFonts w:cs="Tahoma"/>
          <w:rtl/>
          <w:lang w:bidi="he-IL"/>
        </w:rPr>
        <w:t xml:space="preserve">מנהל </w:t>
      </w:r>
      <w:r>
        <w:rPr>
          <w:rFonts w:hint="cs"/>
          <w:rtl/>
          <w:lang w:bidi="he-IL"/>
        </w:rPr>
        <w:t>צוות ביטוח חיים ובריאות</w:t>
      </w:r>
      <w:r w:rsidRPr="0062123D">
        <w:rPr>
          <w:rFonts w:cs="Tahoma"/>
          <w:rtl/>
          <w:lang w:bidi="he-IL"/>
        </w:rPr>
        <w:t xml:space="preserve"> / </w:t>
      </w:r>
      <w:r>
        <w:rPr>
          <w:rFonts w:hint="cs"/>
          <w:color w:val="3B3838" w:themeColor="background2" w:themeShade="40"/>
          <w:rtl/>
          <w:lang w:bidi="he-IL"/>
        </w:rPr>
        <w:t xml:space="preserve">מגדל חברה </w:t>
      </w:r>
      <w:r w:rsidRPr="0062123D">
        <w:rPr>
          <w:rFonts w:hint="cs"/>
          <w:color w:val="3B3838" w:themeColor="background2" w:themeShade="40"/>
          <w:rtl/>
          <w:lang w:bidi="he-IL"/>
        </w:rPr>
        <w:t xml:space="preserve"> לביטוח</w:t>
      </w:r>
    </w:p>
    <w:p w:rsidR="00B86DCC" w:rsidRPr="00554F94" w:rsidP="00B86DCC">
      <w:pPr>
        <w:bidi w:val="0"/>
        <w:jc w:val="right"/>
        <w:rPr>
          <w:b/>
          <w:bCs/>
          <w:lang w:bidi="he-IL"/>
        </w:rPr>
      </w:pPr>
      <w:r w:rsidRPr="009C08A7">
        <w:rPr>
          <w:rFonts w:hint="cs"/>
          <w:b/>
          <w:bCs/>
          <w:rtl/>
          <w:lang w:bidi="he-IL"/>
        </w:rPr>
        <w:t>2018</w:t>
      </w:r>
      <w:r w:rsidRPr="00554F94">
        <w:rPr>
          <w:b/>
          <w:bCs/>
          <w:rtl/>
          <w:lang w:bidi="he-IL"/>
        </w:rPr>
        <w:t xml:space="preserve"> – </w:t>
      </w:r>
      <w:r w:rsidRPr="009C08A7">
        <w:rPr>
          <w:rFonts w:hint="cs"/>
          <w:b/>
          <w:bCs/>
          <w:rtl/>
          <w:lang w:bidi="he-IL"/>
        </w:rPr>
        <w:t xml:space="preserve">2016 </w:t>
      </w:r>
    </w:p>
    <w:p w:rsidR="00B86DCC" w:rsidP="00B86DCC">
      <w:pPr>
        <w:numPr>
          <w:ilvl w:val="0"/>
          <w:numId w:val="4"/>
        </w:numPr>
        <w:contextualSpacing/>
        <w:rPr>
          <w:rFonts w:ascii="Tahoma" w:hAnsi="Tahoma"/>
        </w:rPr>
      </w:pPr>
      <w:r w:rsidRPr="00554F94">
        <w:rPr>
          <w:rFonts w:ascii="Tahoma" w:hAnsi="Tahoma" w:cs="Tahoma"/>
          <w:rtl/>
          <w:lang w:bidi="he-IL"/>
        </w:rPr>
        <w:t>ניהול צוות במשמרת, בקרת תהליכים ופתרון בעיות</w:t>
      </w:r>
    </w:p>
    <w:p w:rsidR="00B86DCC" w:rsidP="00B86DCC">
      <w:pPr>
        <w:numPr>
          <w:ilvl w:val="0"/>
          <w:numId w:val="4"/>
        </w:numPr>
        <w:contextualSpacing/>
        <w:rPr>
          <w:rFonts w:ascii="Tahoma" w:hAnsi="Tahoma"/>
        </w:rPr>
      </w:pPr>
      <w:r w:rsidRPr="00554F94">
        <w:rPr>
          <w:rFonts w:ascii="Tahoma" w:hAnsi="Tahoma" w:cs="Tahoma"/>
          <w:rtl/>
          <w:lang w:bidi="he-IL"/>
        </w:rPr>
        <w:t>תקשורת יעילה ותיאום פעולות עם צוות ומנהלים</w:t>
      </w:r>
      <w:r>
        <w:rPr>
          <w:rFonts w:ascii="Tahoma" w:hAnsi="Tahoma"/>
          <w:rtl/>
          <w:lang w:bidi="he-IL"/>
        </w:rPr>
        <w:t>.</w:t>
      </w:r>
    </w:p>
    <w:p w:rsidR="00B86DCC" w:rsidP="00B86DCC">
      <w:pPr>
        <w:numPr>
          <w:ilvl w:val="0"/>
          <w:numId w:val="4"/>
        </w:numPr>
        <w:contextualSpacing/>
        <w:rPr>
          <w:rFonts w:ascii="Tahoma" w:hAnsi="Tahoma"/>
        </w:rPr>
      </w:pPr>
      <w:r w:rsidRPr="00554F94">
        <w:rPr>
          <w:rFonts w:ascii="Tahoma" w:hAnsi="Tahoma" w:cs="Tahoma"/>
          <w:rtl/>
          <w:lang w:bidi="he-IL"/>
        </w:rPr>
        <w:t>ניסיון בתפעול מערכות מידע ואופטימיזציה של תהליכים</w:t>
      </w:r>
    </w:p>
    <w:p w:rsidR="00B86DCC" w:rsidP="00B86DCC">
      <w:pPr>
        <w:numPr>
          <w:ilvl w:val="0"/>
          <w:numId w:val="4"/>
        </w:numPr>
        <w:contextualSpacing/>
        <w:rPr>
          <w:rFonts w:ascii="Tahoma" w:hAnsi="Tahoma"/>
        </w:rPr>
      </w:pPr>
      <w:r>
        <w:rPr>
          <w:rFonts w:ascii="Tahoma" w:hAnsi="Tahoma" w:cs="Tahoma" w:hint="cs"/>
          <w:rtl/>
          <w:lang w:bidi="he-IL"/>
        </w:rPr>
        <w:t>י</w:t>
      </w:r>
      <w:r w:rsidRPr="00554F94">
        <w:rPr>
          <w:rFonts w:ascii="Tahoma" w:hAnsi="Tahoma" w:cs="Tahoma"/>
          <w:rtl/>
          <w:lang w:bidi="he-IL"/>
        </w:rPr>
        <w:t>כולת ניהול אישיות והפעלת מערכות לפתרון סכסוכים</w:t>
      </w:r>
    </w:p>
    <w:p w:rsidR="00B86DCC" w:rsidP="00B86DCC">
      <w:pPr>
        <w:contextualSpacing/>
        <w:rPr>
          <w:rFonts w:ascii="Tahoma" w:hAnsi="Tahoma"/>
          <w:rtl/>
        </w:rPr>
      </w:pPr>
    </w:p>
    <w:p w:rsidR="00B86DCC" w:rsidP="00B86DCC">
      <w:pPr>
        <w:pStyle w:val="Heading2"/>
        <w:rPr>
          <w:rtl/>
        </w:rPr>
      </w:pPr>
    </w:p>
    <w:p w:rsidR="00B86DCC" w:rsidP="00B86DCC">
      <w:pPr>
        <w:pStyle w:val="Heading2"/>
        <w:rPr>
          <w:rtl/>
          <w:lang w:bidi="he-IL"/>
        </w:rPr>
      </w:pPr>
      <w:r>
        <w:rPr>
          <w:rFonts w:hint="cs"/>
          <w:rtl/>
          <w:lang w:bidi="he-IL"/>
        </w:rPr>
        <w:t xml:space="preserve">מנהל משמרת </w:t>
      </w:r>
      <w:r w:rsidRPr="0062123D">
        <w:rPr>
          <w:rtl/>
          <w:lang w:bidi="he-IL"/>
        </w:rPr>
        <w:t xml:space="preserve"> / </w:t>
      </w:r>
      <w:r>
        <w:rPr>
          <w:rFonts w:hint="cs"/>
          <w:color w:val="3B3838" w:themeColor="background2" w:themeShade="40"/>
          <w:rtl/>
          <w:lang w:bidi="he-IL"/>
        </w:rPr>
        <w:t xml:space="preserve">דקלה </w:t>
      </w:r>
    </w:p>
    <w:p w:rsidR="00B86DCC" w:rsidRPr="00554F94" w:rsidP="00EB7019">
      <w:pPr>
        <w:bidi w:val="0"/>
        <w:jc w:val="right"/>
        <w:rPr>
          <w:b/>
          <w:bCs/>
          <w:lang w:bidi="he-IL"/>
        </w:rPr>
      </w:pPr>
      <w:r w:rsidRPr="009C08A7">
        <w:rPr>
          <w:rFonts w:hint="cs"/>
          <w:b/>
          <w:bCs/>
          <w:rtl/>
          <w:lang w:bidi="he-IL"/>
        </w:rPr>
        <w:t>2016</w:t>
      </w:r>
      <w:r w:rsidRPr="00554F94">
        <w:rPr>
          <w:b/>
          <w:bCs/>
          <w:rtl/>
          <w:lang w:bidi="he-IL"/>
        </w:rPr>
        <w:t xml:space="preserve"> – </w:t>
      </w:r>
      <w:r w:rsidR="00EB7019">
        <w:rPr>
          <w:rFonts w:hint="cs"/>
          <w:b/>
          <w:bCs/>
          <w:rtl/>
          <w:lang w:bidi="he-IL"/>
        </w:rPr>
        <w:t>2012</w:t>
      </w:r>
    </w:p>
    <w:p w:rsidR="00B86DCC" w:rsidP="00B86DCC">
      <w:pPr>
        <w:numPr>
          <w:ilvl w:val="0"/>
          <w:numId w:val="4"/>
        </w:numPr>
        <w:contextualSpacing/>
        <w:rPr>
          <w:rFonts w:ascii="Tahoma" w:hAnsi="Tahoma"/>
        </w:rPr>
      </w:pPr>
      <w:r w:rsidRPr="00554F94">
        <w:rPr>
          <w:rFonts w:ascii="Tahoma" w:hAnsi="Tahoma" w:cs="Tahoma"/>
          <w:rtl/>
          <w:lang w:bidi="he-IL"/>
        </w:rPr>
        <w:t>ניהול צוות: הובלת צוות בפעילויות יומיומיות ובתהליכים מורכבים כדי להשיג תוצאות</w:t>
      </w:r>
    </w:p>
    <w:p w:rsidR="00B86DCC" w:rsidP="00B86DCC">
      <w:pPr>
        <w:numPr>
          <w:ilvl w:val="0"/>
          <w:numId w:val="4"/>
        </w:numPr>
        <w:contextualSpacing/>
        <w:rPr>
          <w:rFonts w:ascii="Tahoma" w:hAnsi="Tahoma"/>
        </w:rPr>
      </w:pPr>
      <w:r w:rsidRPr="00554F94">
        <w:rPr>
          <w:rFonts w:ascii="Tahoma" w:hAnsi="Tahoma" w:cs="Tahoma"/>
          <w:rtl/>
          <w:lang w:bidi="he-IL"/>
        </w:rPr>
        <w:t>תקשורת יעילה: עבודה עם צוות ושותפים מרובים על מנת להעביר מסרים בצורה ברורה</w:t>
      </w:r>
    </w:p>
    <w:p w:rsidR="00B86DCC" w:rsidP="00B86DCC">
      <w:pPr>
        <w:numPr>
          <w:ilvl w:val="0"/>
          <w:numId w:val="4"/>
        </w:numPr>
        <w:contextualSpacing/>
        <w:rPr>
          <w:rFonts w:ascii="Tahoma" w:hAnsi="Tahoma"/>
        </w:rPr>
      </w:pPr>
      <w:r w:rsidRPr="00554F94">
        <w:rPr>
          <w:rFonts w:ascii="Tahoma" w:hAnsi="Tahoma" w:cs="Tahoma" w:hint="cs"/>
          <w:rtl/>
          <w:lang w:bidi="he-IL"/>
        </w:rPr>
        <w:t>תכנון</w:t>
      </w:r>
      <w:r w:rsidRPr="00554F94">
        <w:rPr>
          <w:rFonts w:ascii="Tahoma" w:hAnsi="Tahoma" w:cs="Tahoma"/>
          <w:rtl/>
          <w:lang w:bidi="he-IL"/>
        </w:rPr>
        <w:t xml:space="preserve"> וניהול משאבים ותהליכים על מנת להבטיח ביצוע מוצלח</w:t>
      </w:r>
    </w:p>
    <w:p w:rsidR="00EB7019" w:rsidP="00EB7019">
      <w:pPr>
        <w:contextualSpacing/>
        <w:rPr>
          <w:rFonts w:ascii="Tahoma" w:hAnsi="Tahoma"/>
          <w:rtl/>
        </w:rPr>
      </w:pPr>
    </w:p>
    <w:p w:rsidR="00EB7019" w:rsidRPr="00EB7019" w:rsidP="00EB7019">
      <w:pPr>
        <w:contextualSpacing/>
        <w:rPr>
          <w:rFonts w:ascii="Tahoma" w:hAnsi="Tahoma"/>
          <w:b/>
          <w:bCs/>
          <w:color w:val="5B9BD5" w:themeColor="accent1"/>
          <w:sz w:val="28"/>
          <w:szCs w:val="28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</w:pPr>
      <w:r w:rsidRPr="00EB7019">
        <w:rPr>
          <w:rFonts w:ascii="Tahoma" w:hAnsi="Tahoma" w:cs="Arial"/>
          <w:b/>
          <w:bCs/>
          <w:color w:val="5B9BD5" w:themeColor="accent1"/>
          <w:sz w:val="28"/>
          <w:szCs w:val="28"/>
          <w:rtl/>
          <w:lang w:bidi="he-IL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>
            <w14:noFill/>
            <w14:round/>
          </w14:textOutline>
        </w:rPr>
        <w:t>שירות צבאי :</w:t>
      </w:r>
    </w:p>
    <w:p w:rsidR="00EB7019" w:rsidRPr="00EB7019" w:rsidP="00EB7019">
      <w:pPr>
        <w:contextualSpacing/>
        <w:rPr>
          <w:rFonts w:ascii="Tahoma" w:hAnsi="Tahoma"/>
          <w:b/>
          <w:bCs/>
          <w:sz w:val="24"/>
          <w:szCs w:val="24"/>
          <w:rtl/>
        </w:rPr>
      </w:pPr>
      <w:r w:rsidRPr="00EB7019">
        <w:rPr>
          <w:rFonts w:ascii="Tahoma" w:hAnsi="Tahoma" w:cs="Arial"/>
          <w:b/>
          <w:bCs/>
          <w:sz w:val="24"/>
          <w:szCs w:val="24"/>
          <w:rtl/>
        </w:rPr>
        <w:t>2007-2011</w:t>
      </w:r>
    </w:p>
    <w:p w:rsidR="00EB7019" w:rsidRPr="00EB7019" w:rsidP="00EB7019">
      <w:pPr>
        <w:contextualSpacing/>
        <w:rPr>
          <w:rFonts w:ascii="Tahoma" w:hAnsi="Tahoma" w:cs="Tahoma"/>
          <w:rtl/>
        </w:rPr>
      </w:pPr>
      <w:r w:rsidRPr="00EB7019">
        <w:rPr>
          <w:rFonts w:ascii="Tahoma" w:hAnsi="Tahoma" w:cs="Tahoma"/>
          <w:rtl/>
          <w:lang w:bidi="he-IL"/>
        </w:rPr>
        <w:t>משק משמעת בבסיס חיל האוויר כנף 1 רמת דוד</w:t>
      </w:r>
    </w:p>
    <w:p w:rsidR="00EB7019" w:rsidRPr="00EB7019" w:rsidP="00EB7019">
      <w:pPr>
        <w:contextualSpacing/>
        <w:rPr>
          <w:rFonts w:ascii="Tahoma" w:hAnsi="Tahoma" w:cs="Tahoma"/>
          <w:rtl/>
        </w:rPr>
      </w:pPr>
      <w:r w:rsidRPr="00EB7019">
        <w:rPr>
          <w:rFonts w:ascii="Tahoma" w:hAnsi="Tahoma" w:cs="Tahoma"/>
          <w:rtl/>
          <w:lang w:bidi="he-IL"/>
        </w:rPr>
        <w:t>ניהול יומי של משמעת הבסיס והופעתו</w:t>
      </w:r>
    </w:p>
    <w:p w:rsidR="00EB7019" w:rsidRPr="00EB7019" w:rsidP="00EB7019">
      <w:pPr>
        <w:contextualSpacing/>
        <w:rPr>
          <w:rFonts w:ascii="Tahoma" w:hAnsi="Tahoma" w:cs="Tahoma"/>
          <w:rtl/>
          <w:lang w:bidi="he-IL"/>
        </w:rPr>
      </w:pPr>
      <w:r w:rsidRPr="00EB7019">
        <w:rPr>
          <w:rFonts w:ascii="Tahoma" w:hAnsi="Tahoma" w:cs="Tahoma"/>
          <w:rtl/>
          <w:lang w:bidi="he-IL"/>
        </w:rPr>
        <w:t>אחראי לוגיסטיקה על מלון</w:t>
      </w:r>
      <w:r>
        <w:rPr>
          <w:rFonts w:ascii="Tahoma" w:hAnsi="Tahoma" w:cs="Tahoma"/>
          <w:rtl/>
          <w:lang w:bidi="he-IL"/>
        </w:rPr>
        <w:t xml:space="preserve"> צוות האוויר </w:t>
      </w:r>
      <w:r>
        <w:rPr>
          <w:rFonts w:ascii="Tahoma" w:hAnsi="Tahoma" w:cs="Tahoma" w:hint="cs"/>
          <w:rtl/>
          <w:lang w:bidi="he-IL"/>
        </w:rPr>
        <w:t xml:space="preserve">כולל גביית כספים והפקדות </w:t>
      </w:r>
    </w:p>
    <w:p w:rsidR="00B86DCC" w:rsidRPr="00651190" w:rsidP="00B86DCC">
      <w:pPr>
        <w:pStyle w:val="Heading1"/>
        <w:rPr>
          <w:rFonts w:ascii="Tahoma" w:hAnsi="Tahoma"/>
          <w:lang w:bidi="he-IL"/>
        </w:rPr>
      </w:pPr>
      <w:sdt>
        <w:sdtPr>
          <w:rPr>
            <w:rFonts w:ascii="Tahoma" w:hAnsi="Tahoma"/>
            <w:rtl/>
            <w:lang w:bidi="he-IL"/>
          </w:rPr>
          <w:alias w:val="השכלה:"/>
          <w:tag w:val="השכלה:"/>
          <w:id w:val="543866955"/>
          <w:placeholder>
            <w:docPart w:val="E5399A7DBD9F4875843DE4C25188BE5C"/>
          </w:placeholder>
          <w:showingPlcHdr/>
          <w:richText/>
          <w:temporary/>
          <w15:appearance w15:val="hidden"/>
        </w:sdtPr>
        <w:sdtContent>
          <w:r w:rsidRPr="00EB7019">
            <w:rPr>
              <w:rFonts w:ascii="Tahoma" w:hAnsi="Tahoma"/>
              <w:b/>
              <w:bCs/>
              <w:rtl/>
              <w:lang w:eastAsia="he" w:bidi="he-IL"/>
            </w:rPr>
            <w:t>השכלה</w:t>
          </w:r>
        </w:sdtContent>
      </w:sdt>
    </w:p>
    <w:p w:rsidR="00EB7019" w:rsidRPr="00EB7019" w:rsidP="00EB7019">
      <w:pPr>
        <w:contextualSpacing/>
        <w:rPr>
          <w:rFonts w:ascii="Tahoma" w:hAnsi="Tahoma" w:hint="cs"/>
          <w:b/>
          <w:bCs/>
          <w:sz w:val="24"/>
          <w:szCs w:val="24"/>
          <w:rtl/>
          <w:lang w:bidi="he-IL"/>
        </w:rPr>
      </w:pPr>
      <w:r w:rsidRPr="00EB7019">
        <w:rPr>
          <w:rFonts w:ascii="Tahoma" w:hAnsi="Tahoma" w:cs="Arial"/>
          <w:b/>
          <w:bCs/>
          <w:sz w:val="24"/>
          <w:szCs w:val="24"/>
          <w:rtl/>
        </w:rPr>
        <w:t>2007-</w:t>
      </w:r>
      <w:r>
        <w:rPr>
          <w:rFonts w:ascii="Tahoma" w:hAnsi="Tahoma" w:cs="Arial" w:hint="cs"/>
          <w:b/>
          <w:bCs/>
          <w:sz w:val="24"/>
          <w:szCs w:val="24"/>
          <w:rtl/>
          <w:lang w:bidi="he-IL"/>
        </w:rPr>
        <w:t>2005</w:t>
      </w:r>
    </w:p>
    <w:p w:rsidR="00B86DCC" w:rsidRPr="00651190" w:rsidP="00B86DCC">
      <w:pPr>
        <w:rPr>
          <w:rFonts w:ascii="Tahoma" w:hAnsi="Tahoma"/>
          <w:lang w:bidi="he-IL"/>
        </w:rPr>
      </w:pPr>
      <w:r>
        <w:rPr>
          <w:rFonts w:ascii="Tahoma" w:hAnsi="Tahoma" w:cs="Tahoma" w:hint="cs"/>
          <w:rtl/>
          <w:lang w:bidi="he-IL"/>
        </w:rPr>
        <w:t xml:space="preserve">12 שנות לימוד , תעודת בגרות מלאה </w:t>
      </w:r>
    </w:p>
    <w:p w:rsidR="00B86DCC" w:rsidRPr="00651190" w:rsidP="00B86DCC">
      <w:pPr>
        <w:rPr>
          <w:rFonts w:ascii="Tahoma" w:hAnsi="Tahoma"/>
          <w:lang w:bidi="he-IL"/>
        </w:rPr>
      </w:pPr>
    </w:p>
    <w:p w:rsidR="00112B39" w:rsidRPr="00B86DCC"/>
    <w:sectPr w:rsidSect="00EB7019">
      <w:headerReference w:type="default" r:id="rId4"/>
      <w:footerReference w:type="default" r:id="rId5"/>
      <w:pgSz w:w="11906" w:h="16838" w:code="9"/>
      <w:pgMar w:top="907" w:right="1440" w:bottom="1077" w:left="1440" w:header="578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  <w:lang w:bidi="he-IL"/>
      </w:r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>
        <w:pPr>
          <w:pStyle w:val="Footer"/>
          <w:rPr>
            <w:lang w:bidi="he-IL"/>
          </w:rPr>
        </w:pPr>
        <w:r>
          <w:rPr>
            <w:rtl/>
            <w:lang w:eastAsia="he" w:bidi="he-IL"/>
          </w:rPr>
          <w:fldChar w:fldCharType="begin"/>
        </w:r>
        <w:r>
          <w:rPr>
            <w:rtl/>
            <w:lang w:eastAsia="he" w:bidi="he-IL"/>
          </w:rPr>
          <w:instrText xml:space="preserve"> PAGE   \* MERGEFORMAT </w:instrText>
        </w:r>
        <w:r>
          <w:rPr>
            <w:rtl/>
            <w:lang w:eastAsia="he" w:bidi="he-IL"/>
          </w:rPr>
          <w:fldChar w:fldCharType="separate"/>
        </w:r>
        <w:r w:rsidR="00CF6F2D">
          <w:rPr>
            <w:noProof/>
            <w:rtl/>
            <w:lang w:eastAsia="he" w:bidi="he-IL"/>
          </w:rPr>
          <w:t>2</w:t>
        </w:r>
        <w:r>
          <w:rPr>
            <w:noProof/>
            <w:rtl/>
            <w:lang w:eastAsia="he" w:bidi="he-IL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FC7119"/>
    <w:multiLevelType w:val="hybridMultilevel"/>
    <w:tmpl w:val="4F18DE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4D3A0D"/>
    <w:multiLevelType w:val="hybridMultilevel"/>
    <w:tmpl w:val="A10860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035C2E"/>
    <w:multiLevelType w:val="hybridMultilevel"/>
    <w:tmpl w:val="521C8E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B9BD5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DCC"/>
    <w:rsid w:val="000056B2"/>
    <w:rsid w:val="00112B39"/>
    <w:rsid w:val="00150396"/>
    <w:rsid w:val="0016531E"/>
    <w:rsid w:val="00222BCA"/>
    <w:rsid w:val="0049008B"/>
    <w:rsid w:val="00554F94"/>
    <w:rsid w:val="005A4A49"/>
    <w:rsid w:val="0062123D"/>
    <w:rsid w:val="00651190"/>
    <w:rsid w:val="00766B02"/>
    <w:rsid w:val="009C08A7"/>
    <w:rsid w:val="00B86DCC"/>
    <w:rsid w:val="00BB2DCB"/>
    <w:rsid w:val="00CF6F2D"/>
    <w:rsid w:val="00EB7019"/>
    <w:rsid w:val="00EF64E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8398B4C-D1F2-402B-9476-9CE30A77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7019"/>
    <w:pPr>
      <w:bidi/>
    </w:pPr>
    <w:rPr>
      <w:rFonts w:eastAsiaTheme="minorEastAsia"/>
      <w:lang w:eastAsia="he-IL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86D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B86D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B86D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B86DC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e-IL" w:bidi="ar-SA"/>
    </w:rPr>
  </w:style>
  <w:style w:type="character" w:customStyle="1" w:styleId="2">
    <w:name w:val="כותרת 2 תו"/>
    <w:basedOn w:val="DefaultParagraphFont"/>
    <w:link w:val="Heading2"/>
    <w:uiPriority w:val="9"/>
    <w:rsid w:val="00B86DCC"/>
    <w:rPr>
      <w:rFonts w:asciiTheme="majorHAnsi" w:eastAsiaTheme="majorEastAsia" w:hAnsiTheme="majorHAnsi" w:cstheme="majorBidi"/>
      <w:color w:val="2E74B5" w:themeColor="accent1" w:themeShade="BF"/>
      <w:sz w:val="28"/>
      <w:szCs w:val="28"/>
      <w:lang w:eastAsia="he-IL" w:bidi="ar-SA"/>
    </w:rPr>
  </w:style>
  <w:style w:type="character" w:customStyle="1" w:styleId="3">
    <w:name w:val="כותרת 3 תו"/>
    <w:basedOn w:val="DefaultParagraphFont"/>
    <w:link w:val="Heading3"/>
    <w:uiPriority w:val="9"/>
    <w:rsid w:val="00B86DCC"/>
    <w:rPr>
      <w:rFonts w:asciiTheme="majorHAnsi" w:eastAsiaTheme="majorEastAsia" w:hAnsiTheme="majorHAnsi" w:cstheme="majorBidi"/>
      <w:color w:val="1F4E79" w:themeColor="accent1" w:themeShade="80"/>
      <w:sz w:val="24"/>
      <w:szCs w:val="24"/>
      <w:lang w:eastAsia="he-IL" w:bidi="ar-SA"/>
    </w:rPr>
  </w:style>
  <w:style w:type="paragraph" w:styleId="Header">
    <w:name w:val="header"/>
    <w:basedOn w:val="Normal"/>
    <w:link w:val="a"/>
    <w:uiPriority w:val="99"/>
    <w:unhideWhenUsed/>
    <w:rsid w:val="00B86DCC"/>
    <w:pPr>
      <w:spacing w:after="0"/>
    </w:pPr>
  </w:style>
  <w:style w:type="character" w:customStyle="1" w:styleId="a">
    <w:name w:val="כותרת עליונה תו"/>
    <w:basedOn w:val="DefaultParagraphFont"/>
    <w:link w:val="Header"/>
    <w:uiPriority w:val="99"/>
    <w:rsid w:val="00B86DCC"/>
    <w:rPr>
      <w:rFonts w:eastAsiaTheme="minorEastAsia"/>
      <w:lang w:eastAsia="he-IL" w:bidi="ar-SA"/>
    </w:rPr>
  </w:style>
  <w:style w:type="paragraph" w:styleId="Footer">
    <w:name w:val="footer"/>
    <w:basedOn w:val="Normal"/>
    <w:link w:val="a0"/>
    <w:uiPriority w:val="99"/>
    <w:unhideWhenUsed/>
    <w:rsid w:val="00B86DCC"/>
    <w:pPr>
      <w:spacing w:after="0"/>
    </w:pPr>
  </w:style>
  <w:style w:type="character" w:customStyle="1" w:styleId="a0">
    <w:name w:val="כותרת תחתונה תו"/>
    <w:basedOn w:val="DefaultParagraphFont"/>
    <w:link w:val="Footer"/>
    <w:uiPriority w:val="99"/>
    <w:rsid w:val="00B86DCC"/>
    <w:rPr>
      <w:rFonts w:eastAsiaTheme="minorEastAsia"/>
      <w:lang w:eastAsia="he-IL" w:bidi="ar-SA"/>
    </w:rPr>
  </w:style>
  <w:style w:type="paragraph" w:styleId="ListBullet">
    <w:name w:val="List Bullet"/>
    <w:basedOn w:val="Normal"/>
    <w:uiPriority w:val="10"/>
    <w:rsid w:val="00B86DCC"/>
    <w:pPr>
      <w:numPr>
        <w:numId w:val="1"/>
      </w:numPr>
      <w:spacing w:after="0"/>
      <w:contextualSpacing/>
    </w:pPr>
  </w:style>
  <w:style w:type="table" w:styleId="TableGrid">
    <w:name w:val="Table Grid"/>
    <w:basedOn w:val="TableNormal"/>
    <w:uiPriority w:val="39"/>
    <w:rsid w:val="00B86DCC"/>
    <w:pPr>
      <w:bidi/>
      <w:spacing w:after="0"/>
    </w:pPr>
    <w:rPr>
      <w:rFonts w:eastAsiaTheme="minorEastAsia"/>
      <w:lang w:eastAsia="he-IL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a1"/>
    <w:uiPriority w:val="10"/>
    <w:qFormat/>
    <w:rsid w:val="00B86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1">
    <w:name w:val="כותרת טקסט תו"/>
    <w:basedOn w:val="DefaultParagraphFont"/>
    <w:link w:val="Title"/>
    <w:uiPriority w:val="10"/>
    <w:rsid w:val="00B86DCC"/>
    <w:rPr>
      <w:rFonts w:asciiTheme="majorHAnsi" w:eastAsiaTheme="majorEastAsia" w:hAnsiTheme="majorHAnsi" w:cstheme="majorBidi"/>
      <w:spacing w:val="-10"/>
      <w:sz w:val="56"/>
      <w:szCs w:val="56"/>
      <w:lang w:eastAsia="he-IL" w:bidi="ar-SA"/>
    </w:rPr>
  </w:style>
  <w:style w:type="paragraph" w:customStyle="1" w:styleId="a2">
    <w:name w:val="פרטי קשר"/>
    <w:basedOn w:val="Normal"/>
    <w:uiPriority w:val="3"/>
    <w:rsid w:val="00B86DCC"/>
    <w:pPr>
      <w:spacing w:before="40" w:after="0"/>
      <w:contextualSpacing/>
      <w:jc w:val="right"/>
    </w:pPr>
  </w:style>
  <w:style w:type="character" w:styleId="Emphasis">
    <w:name w:val="Emphasis"/>
    <w:basedOn w:val="DefaultParagraphFont"/>
    <w:uiPriority w:val="20"/>
    <w:qFormat/>
    <w:rsid w:val="00B86DCC"/>
    <w:rPr>
      <w:i/>
      <w:iCs/>
      <w:color w:val="auto"/>
    </w:rPr>
  </w:style>
  <w:style w:type="paragraph" w:styleId="ListParagraph">
    <w:name w:val="List Paragraph"/>
    <w:basedOn w:val="Normal"/>
    <w:uiPriority w:val="34"/>
    <w:qFormat/>
    <w:rsid w:val="00B86DCC"/>
    <w:pPr>
      <w:ind w:left="720"/>
      <w:contextualSpacing/>
    </w:pPr>
  </w:style>
  <w:style w:type="paragraph" w:customStyle="1" w:styleId="a3">
    <w:name w:val="סמלים"/>
    <w:basedOn w:val="Normal"/>
    <w:uiPriority w:val="4"/>
    <w:rsid w:val="00B86DCC"/>
    <w:pPr>
      <w:spacing w:after="40"/>
      <w:jc w:val="center"/>
    </w:pPr>
    <w:rPr>
      <w:color w:val="657C9C" w:themeColor="text2" w:themeTint="BF"/>
    </w:rPr>
  </w:style>
  <w:style w:type="character" w:styleId="Hyperlink">
    <w:name w:val="Hyperlink"/>
    <w:basedOn w:val="DefaultParagraphFont"/>
    <w:uiPriority w:val="99"/>
    <w:unhideWhenUsed/>
    <w:rsid w:val="00B86DCC"/>
    <w:rPr>
      <w:color w:val="0563C1" w:themeColor="hyperlink"/>
      <w:u w:val="single"/>
    </w:rPr>
  </w:style>
  <w:style w:type="paragraph" w:styleId="BalloonText">
    <w:name w:val="Balloon Text"/>
    <w:basedOn w:val="Normal"/>
    <w:link w:val="a4"/>
    <w:uiPriority w:val="99"/>
    <w:semiHidden/>
    <w:unhideWhenUsed/>
    <w:rsid w:val="00B86DCC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B86DCC"/>
    <w:rPr>
      <w:rFonts w:ascii="Tahoma" w:hAnsi="Tahoma" w:eastAsiaTheme="minorEastAsia" w:cs="Tahoma"/>
      <w:sz w:val="18"/>
      <w:szCs w:val="18"/>
      <w:lang w:eastAsia="he-I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glossaryDocument" Target="glossary/document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D6EEKJ" Type="http://schemas.openxmlformats.org/officeDocument/2006/relationships/image" Target="media/9SECXK.jpg"/></Relationships>
</file>

<file path=word/_rels/header1.xml.rels>&#65279;<?xml version="1.0" encoding="utf-8" standalone="yes"?><Relationships xmlns="http://schemas.openxmlformats.org/package/2006/relationships"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A8D511070B9D4F909D5206D3D1EE55A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8A2C677-AA1A-4DA7-8EA7-BBD5FA9CF705}"/>
      </w:docPartPr>
      <w:docPartBody>
        <w:p w:rsidR="00222BCA" w:rsidP="000056B2">
          <w:pPr>
            <w:pStyle w:val="A8D511070B9D4F909D5206D3D1EE55A4"/>
          </w:pPr>
          <w:r w:rsidRPr="00651190">
            <w:rPr>
              <w:rFonts w:ascii="Tahoma" w:hAnsi="Tahoma"/>
              <w:rtl/>
              <w:lang w:eastAsia="he"/>
            </w:rPr>
            <w:t>כישורים</w:t>
          </w:r>
        </w:p>
      </w:docPartBody>
    </w:docPart>
    <w:docPart>
      <w:docPartPr>
        <w:name w:val="F66A0E48796E4620855373F15F7D5BB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6D7EC00-1866-482F-8457-D27245F7175F}"/>
      </w:docPartPr>
      <w:docPartBody>
        <w:p w:rsidR="00222BCA" w:rsidP="000056B2">
          <w:pPr>
            <w:pStyle w:val="F66A0E48796E4620855373F15F7D5BB7"/>
          </w:pPr>
          <w:r w:rsidRPr="00651190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  <w:docPart>
      <w:docPartPr>
        <w:name w:val="E5399A7DBD9F4875843DE4C25188BE5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043DC95-547F-4C41-A67B-A5EFC58A37D7}"/>
      </w:docPartPr>
      <w:docPartBody>
        <w:p w:rsidR="00222BCA" w:rsidP="000056B2">
          <w:pPr>
            <w:pStyle w:val="E5399A7DBD9F4875843DE4C25188BE5C"/>
          </w:pPr>
          <w:r w:rsidRPr="00651190">
            <w:rPr>
              <w:rFonts w:ascii="Tahoma" w:hAnsi="Tahoma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6B2"/>
    <w:rsid w:val="000056B2"/>
    <w:rsid w:val="000A083A"/>
    <w:rsid w:val="00222BCA"/>
    <w:rsid w:val="00725CB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30C86025D64F98B944DCD16D93004C">
    <w:name w:val="8430C86025D64F98B944DCD16D93004C"/>
    <w:rsid w:val="000056B2"/>
    <w:pPr>
      <w:bidi/>
    </w:pPr>
  </w:style>
  <w:style w:type="paragraph" w:customStyle="1" w:styleId="7A57663240744299A222CB8AE66AEE12">
    <w:name w:val="7A57663240744299A222CB8AE66AEE12"/>
    <w:rsid w:val="000056B2"/>
    <w:pPr>
      <w:bidi/>
    </w:pPr>
  </w:style>
  <w:style w:type="paragraph" w:customStyle="1" w:styleId="0B5E4BD287984E8E8C1A6AA9D8C8CFD3">
    <w:name w:val="0B5E4BD287984E8E8C1A6AA9D8C8CFD3"/>
    <w:rsid w:val="000056B2"/>
    <w:pPr>
      <w:bidi/>
    </w:pPr>
  </w:style>
  <w:style w:type="paragraph" w:customStyle="1" w:styleId="55B88D42C54E4EE897E371808CF9C3C3">
    <w:name w:val="55B88D42C54E4EE897E371808CF9C3C3"/>
    <w:rsid w:val="000056B2"/>
    <w:pPr>
      <w:bidi/>
    </w:pPr>
  </w:style>
  <w:style w:type="paragraph" w:customStyle="1" w:styleId="4BED0402C83F43C28B2AA6DB0E0A993F">
    <w:name w:val="4BED0402C83F43C28B2AA6DB0E0A993F"/>
    <w:rsid w:val="000056B2"/>
    <w:pPr>
      <w:bidi/>
    </w:pPr>
  </w:style>
  <w:style w:type="paragraph" w:customStyle="1" w:styleId="A8D511070B9D4F909D5206D3D1EE55A4">
    <w:name w:val="A8D511070B9D4F909D5206D3D1EE55A4"/>
    <w:rsid w:val="000056B2"/>
    <w:pPr>
      <w:bidi/>
    </w:pPr>
  </w:style>
  <w:style w:type="paragraph" w:customStyle="1" w:styleId="F66A0E48796E4620855373F15F7D5BB7">
    <w:name w:val="F66A0E48796E4620855373F15F7D5BB7"/>
    <w:rsid w:val="000056B2"/>
    <w:pPr>
      <w:bidi/>
    </w:pPr>
  </w:style>
  <w:style w:type="paragraph" w:customStyle="1" w:styleId="E5399A7DBD9F4875843DE4C25188BE5C">
    <w:name w:val="E5399A7DBD9F4875843DE4C25188BE5C"/>
    <w:rsid w:val="000056B2"/>
    <w:pPr>
      <w:bidi/>
    </w:pPr>
  </w:style>
  <w:style w:type="paragraph" w:customStyle="1" w:styleId="251427BF8EA9438B87F3EA696CA37F09">
    <w:name w:val="251427BF8EA9438B87F3EA696CA37F09"/>
    <w:rsid w:val="000056B2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341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חשבון Microsoft</dc:creator>
  <cp:lastModifiedBy>חשבון Microsoft</cp:lastModifiedBy>
  <cp:revision>2</cp:revision>
  <cp:lastPrinted>2024-05-27T07:18:00Z</cp:lastPrinted>
  <dcterms:created xsi:type="dcterms:W3CDTF">2024-05-27T06:52:00Z</dcterms:created>
  <dcterms:modified xsi:type="dcterms:W3CDTF">2024-05-27T07:22:00Z</dcterms:modified>
</cp:coreProperties>
</file>