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094"/>
                    <pic:cNvPicPr/>
                  </pic:nvPicPr>
                  <pic:blipFill>
                    <a:blip xmlns:r="http://schemas.openxmlformats.org/officeDocument/2006/relationships" r:embed="rIdTSTV7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ascii="Times New Roman" w:eastAsia="Times New Roman" w:hAnsi="Times New Roman" w:cs="David"/>
          <w:b/>
          <w:bCs/>
          <w:sz w:val="28"/>
          <w:szCs w:val="28"/>
        </w:rPr>
      </w:pPr>
      <w:r>
        <w:rPr>
          <w:rFonts w:ascii="Times New Roman" w:eastAsia="Times New Roman" w:hAnsi="Times New Roman" w:cs="David"/>
          <w:b/>
          <w:bCs/>
          <w:sz w:val="28"/>
          <w:szCs w:val="28"/>
          <w:rtl/>
        </w:rPr>
        <w:t xml:space="preserve">אלכס</w:t>
      </w:r>
      <w:r>
        <w:rPr>
          <w:rFonts w:ascii="Times New Roman" w:eastAsia="Times New Roman" w:hAnsi="Times New Roman" w:cs="David"/>
          <w:b/>
          <w:bCs/>
          <w:sz w:val="28"/>
          <w:szCs w:val="28"/>
          <w:rtl/>
        </w:rPr>
        <w:t xml:space="preserve">נדר</w:t>
      </w:r>
      <w:r>
        <w:rPr>
          <w:rFonts w:ascii="Times New Roman" w:eastAsia="Times New Roman" w:hAnsi="Times New Roman" w:cs="David"/>
          <w:b/>
          <w:bCs/>
          <w:sz w:val="28"/>
          <w:szCs w:val="28"/>
          <w:rtl/>
        </w:rPr>
        <w:t xml:space="preserve"> וסרמן</w:t>
      </w:r>
      <w:r>
        <w:rPr>
          <w:rFonts w:ascii="Times New Roman" w:eastAsia="Times New Roman" w:hAnsi="Times New Roman" w:cs="David"/>
          <w:b/>
          <w:bCs/>
          <w:sz w:val="28"/>
          <w:szCs w:val="28"/>
          <w:rtl/>
        </w:rPr>
        <w:t xml:space="preserve"> – קורות חיים</w:t>
      </w:r>
    </w:p>
    <w:p>
      <w:pPr>
        <w:bidi/>
        <w:spacing/>
        <w:rPr>
          <w:rFonts w:ascii="Times New Roman" w:eastAsia="Times New Roman" w:hAnsi="Times New Roman" w:cs="David"/>
          <w:b/>
          <w:bCs/>
          <w:sz w:val="22"/>
          <w:szCs w:val="22"/>
          <w:rtl/>
        </w:rPr>
      </w:pPr>
      <w:r>
        <w:rPr>
          <w:rFonts w:ascii="Times New Roman" w:eastAsia="Times New Roman" w:hAnsi="Times New Roman" w:cs="David"/>
          <w:b/>
          <w:bCs/>
          <w:sz w:val="22"/>
          <w:szCs w:val="22"/>
          <w:rtl/>
        </w:rPr>
        <w:t xml:space="preserve">פרטים אישיים</w:t>
      </w:r>
    </w:p>
    <w:tbl>
      <w:tblPr>
        <w:tblLook w:val="0000" w:firstRow="0" w:lastRow="0" w:firstColumn="0" w:lastColumn="0" w:noHBand="0" w:noVBand="0"/>
        <w:tblCaption w:val=""/>
        <w:tblDescription w:val=""/>
        <w:tblW w:w="10503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620"/>
        <w:gridCol w:w="4950"/>
        <w:gridCol w:w="2068"/>
      </w:tblGrid>
      <w:tr>
        <w:trPr>
          <w:jc xmlns:w="http://schemas.openxmlformats.org/wordprocessingml/2006/main" w:val="right"/>
          <w:jc w:val="right"/>
        </w:trPr>
        <w:tc>
          <w:tcPr>
            <w:tcW w:type="dxa" w:w="18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</w:p>
        </w:tc>
        <w:tc>
          <w:tcPr>
            <w:tcW w:type="dxa" w:w="16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</w:p>
        </w:tc>
        <w:tc>
          <w:tcPr>
            <w:tcW w:type="dxa" w:w="49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אלכס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נדר</w:t>
            </w:r>
            <w:r>
              <w:rPr>
                <w:rFonts w:ascii="Times New Roman" w:eastAsia="Times New Roman" w:hAnsi="Times New Roman" w:cs="David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וסרמן</w:t>
            </w:r>
          </w:p>
        </w:tc>
        <w:tc>
          <w:tcPr>
            <w:tcW w:type="dxa" w:w="20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שם פרטי ומשפחה</w:t>
            </w:r>
          </w:p>
        </w:tc>
      </w:tr>
      <w:tr>
        <w:trPr>
          <w:trHeight w:val="235" w:hRule="atLeast"/>
          <w:jc xmlns:w="http://schemas.openxmlformats.org/wordprocessingml/2006/main" w:val="right"/>
          <w:jc w:val="right"/>
        </w:trPr>
        <w:tc>
          <w:tcPr>
            <w:tcW w:type="dxa" w:w="18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314458662</w:t>
            </w:r>
          </w:p>
        </w:tc>
        <w:tc>
          <w:tcPr>
            <w:tcW w:type="dxa" w:w="16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מספר זהות </w:t>
            </w:r>
          </w:p>
        </w:tc>
        <w:tc>
          <w:tcPr>
            <w:tcW w:type="dxa" w:w="49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רח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'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sz w:val="22"/>
                <w:szCs w:val="22"/>
                <w:rtl/>
              </w:rPr>
              <w:t xml:space="preserve">שמורת נחל בשור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sz w:val="22"/>
                <w:szCs w:val="22"/>
                <w:rtl/>
              </w:rPr>
              <w:t xml:space="preserve">37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, נתניה</w:t>
            </w:r>
          </w:p>
        </w:tc>
        <w:tc>
          <w:tcPr>
            <w:tcW w:type="dxa" w:w="20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כתובת מגורים</w:t>
            </w: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8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0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2/10/78</w:t>
            </w:r>
          </w:p>
        </w:tc>
        <w:tc>
          <w:tcPr>
            <w:tcW w:type="dxa" w:w="16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תאריך לידה</w:t>
            </w:r>
          </w:p>
        </w:tc>
        <w:tc>
          <w:tcPr>
            <w:tcW w:type="dxa" w:w="49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0542235522</w:t>
            </w:r>
          </w:p>
        </w:tc>
        <w:tc>
          <w:tcPr>
            <w:tcW w:type="dxa" w:w="20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טלפון נייד</w:t>
            </w:r>
          </w:p>
        </w:tc>
      </w:tr>
      <w:tr>
        <w:trPr>
          <w:trHeight w:val="311" w:hRule="atLeast"/>
          <w:jc xmlns:w="http://schemas.openxmlformats.org/wordprocessingml/2006/main" w:val="right"/>
          <w:jc w:val="right"/>
        </w:trPr>
        <w:tc>
          <w:tcPr>
            <w:tcW w:type="dxa" w:w="18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  <w:lang w:val="ru-RU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נשוי +</w:t>
            </w:r>
            <w:r>
              <w:rPr>
                <w:rFonts w:ascii="Times New Roman" w:eastAsia="Times New Roman" w:hAnsi="Times New Roman" w:cs="David"/>
                <w:sz w:val="22"/>
                <w:szCs w:val="22"/>
                <w:lang w:val="ru-RU"/>
              </w:rPr>
              <w:t xml:space="preserve">3</w:t>
            </w:r>
          </w:p>
        </w:tc>
        <w:tc>
          <w:tcPr>
            <w:tcW w:type="dxa" w:w="16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מצב משפחתי</w:t>
            </w:r>
          </w:p>
        </w:tc>
        <w:tc>
          <w:tcPr>
            <w:tcW w:type="dxa" w:w="49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sz w:val="22"/>
                <w:szCs w:val="22"/>
              </w:rPr>
              <w:t xml:space="preserve">alexandervasserman@gmail.com</w:t>
            </w:r>
          </w:p>
        </w:tc>
        <w:tc>
          <w:tcPr>
            <w:tcW w:type="dxa" w:w="20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דואר אלקטרוני</w:t>
            </w:r>
          </w:p>
        </w:tc>
      </w:tr>
    </w:tbl>
    <w:p>
      <w:pPr>
        <w:pBdr>
          <w:bottom w:val="single" w:sz="12" w:space="1" w:color="000000"/>
        </w:pBdr>
        <w:bidi/>
        <w:spacing/>
        <w:rPr>
          <w:rFonts w:ascii="Times New Roman" w:eastAsia="Times New Roman" w:hAnsi="Times New Roman" w:cs="David"/>
          <w:sz w:val="22"/>
          <w:szCs w:val="22"/>
        </w:rPr>
      </w:pPr>
    </w:p>
    <w:p>
      <w:pPr>
        <w:pStyle w:val="2"/>
        <w:bidi/>
        <w:spacing/>
        <w:ind w:right="-142"/>
        <w:rPr>
          <w:rFonts w:ascii="Times New Roman" w:eastAsia="Times New Roman" w:hAnsi="Times New Roman" w:cs="David"/>
          <w:bCs/>
          <w:sz w:val="22"/>
          <w:szCs w:val="22"/>
          <w:rtl/>
        </w:rPr>
      </w:pPr>
    </w:p>
    <w:p>
      <w:pPr>
        <w:pStyle w:val="2"/>
        <w:bidi/>
        <w:spacing/>
        <w:ind w:right="-142"/>
        <w:rPr>
          <w:rFonts w:ascii="Times New Roman" w:eastAsia="Times New Roman" w:hAnsi="Times New Roman" w:cs="David"/>
          <w:bCs/>
          <w:sz w:val="22"/>
          <w:szCs w:val="22"/>
          <w:rtl/>
        </w:rPr>
      </w:pPr>
      <w:r>
        <w:rPr>
          <w:rFonts w:ascii="Times New Roman" w:eastAsia="Times New Roman" w:hAnsi="Times New Roman" w:cs="David"/>
          <w:bCs/>
          <w:sz w:val="22"/>
          <w:szCs w:val="22"/>
          <w:rtl/>
        </w:rPr>
        <w:t xml:space="preserve">פרופיל אישי</w:t>
      </w:r>
    </w:p>
    <w:p>
      <w:pPr>
        <w:bidi/>
        <w:spacing/>
        <w:ind w:right="-142"/>
        <w:jc w:val="both"/>
        <w:rPr>
          <w:rFonts w:ascii="Times New Roman" w:eastAsia="Times New Roman" w:hAnsi="Times New Roman" w:cs="David"/>
          <w:sz w:val="22"/>
          <w:szCs w:val="22"/>
          <w:rtl/>
        </w:rPr>
      </w:pPr>
      <w:r>
        <w:rPr>
          <w:rFonts w:cs="David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ניסיון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מעשי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רב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ascii="Times New Roman" w:eastAsia="Times New Roman" w:hAnsi="Times New Roman" w:cs="David"/>
          <w:sz w:val="22"/>
          <w:szCs w:val="22"/>
          <w:rtl/>
        </w:rPr>
        <w:t xml:space="preserve">בייצור</w:t>
      </w:r>
      <w:r>
        <w:rPr>
          <w:rFonts w:ascii="Times New Roman" w:eastAsia="Times New Roman" w:hAnsi="Times New Roman"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ו</w:t>
      </w:r>
      <w:r>
        <w:rPr>
          <w:rFonts w:cs="David" w:hint="eastAsia"/>
          <w:sz w:val="22"/>
          <w:szCs w:val="22"/>
          <w:rtl/>
        </w:rPr>
        <w:t xml:space="preserve">ב</w:t>
      </w:r>
      <w:r>
        <w:rPr>
          <w:rFonts w:ascii="Times New Roman" w:eastAsia="Times New Roman" w:hAnsi="Times New Roman" w:cs="David"/>
          <w:sz w:val="22"/>
          <w:szCs w:val="22"/>
          <w:rtl/>
        </w:rPr>
        <w:t xml:space="preserve">ניהול מלאים</w:t>
      </w:r>
      <w:r>
        <w:rPr>
          <w:rFonts w:ascii="Times New Roman" w:eastAsia="Times New Roman" w:hAnsi="Times New Roman" w:cs="David"/>
          <w:sz w:val="22"/>
          <w:szCs w:val="22"/>
          <w:rtl/>
        </w:rPr>
        <w:t xml:space="preserve">,</w:t>
      </w:r>
      <w:r>
        <w:rPr>
          <w:rFonts w:ascii="Times New Roman" w:eastAsia="Times New Roman" w:hAnsi="Times New Roman" w:cs="David"/>
          <w:sz w:val="22"/>
          <w:szCs w:val="22"/>
          <w:rtl/>
        </w:rPr>
        <w:t xml:space="preserve">  שימוש יומיומי ב</w:t>
      </w:r>
      <w:r>
        <w:rPr>
          <w:rFonts w:ascii="Times New Roman" w:eastAsia="Times New Roman" w:hAnsi="Times New Roman" w:cs="David"/>
          <w:sz w:val="22"/>
          <w:szCs w:val="22"/>
          <w:rtl/>
        </w:rPr>
        <w:t xml:space="preserve">מערכות </w:t>
      </w:r>
      <w:r>
        <w:rPr>
          <w:rFonts w:ascii="Times New Roman" w:eastAsia="Times New Roman" w:hAnsi="Times New Roman" w:cs="David" w:hint="cs"/>
          <w:sz w:val="22"/>
          <w:szCs w:val="22"/>
        </w:rPr>
        <w:t xml:space="preserve">E</w:t>
      </w:r>
      <w:r>
        <w:rPr>
          <w:rFonts w:ascii="Times New Roman" w:eastAsia="Times New Roman" w:hAnsi="Times New Roman" w:cs="David"/>
          <w:sz w:val="22"/>
          <w:szCs w:val="22"/>
        </w:rPr>
        <w:t xml:space="preserve">RP</w:t>
      </w:r>
    </w:p>
    <w:p>
      <w:pPr>
        <w:bidi/>
        <w:spacing/>
        <w:ind w:right="-142"/>
        <w:jc w:val="both"/>
        <w:rPr>
          <w:rFonts w:cs="David"/>
          <w:sz w:val="22"/>
          <w:szCs w:val="22"/>
          <w:rtl/>
        </w:rPr>
      </w:pPr>
      <w:r>
        <w:rPr>
          <w:rFonts w:cs="David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ידע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נרחב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בחומרת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מחשבים</w:t>
      </w:r>
      <w:r>
        <w:rPr>
          <w:rFonts w:cs="David" w:hint="cs"/>
          <w:sz w:val="22"/>
          <w:szCs w:val="22"/>
          <w:rtl/>
        </w:rPr>
        <w:t xml:space="preserve">, </w:t>
      </w:r>
      <w:r>
        <w:rPr>
          <w:rFonts w:cs="David" w:hint="eastAsia"/>
          <w:sz w:val="22"/>
          <w:szCs w:val="22"/>
          <w:rtl/>
        </w:rPr>
        <w:t xml:space="preserve">אלקטרוניקה</w:t>
      </w:r>
      <w:r>
        <w:rPr>
          <w:rFonts w:cs="David" w:hint="cs"/>
          <w:sz w:val="22"/>
          <w:szCs w:val="22"/>
          <w:rtl/>
        </w:rPr>
        <w:t xml:space="preserve">, ציוד תקשורת</w:t>
      </w:r>
      <w:r>
        <w:rPr>
          <w:rFonts w:cs="David" w:hint="cs"/>
          <w:sz w:val="22"/>
          <w:szCs w:val="22"/>
          <w:rtl/>
        </w:rPr>
        <w:t xml:space="preserve"> וציוד רפואי.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יכולת </w:t>
      </w:r>
      <w:r>
        <w:rPr>
          <w:rFonts w:cs="David" w:hint="cs"/>
          <w:sz w:val="22"/>
          <w:szCs w:val="22"/>
          <w:rtl/>
        </w:rPr>
        <w:t xml:space="preserve">קר</w:t>
      </w:r>
      <w:r>
        <w:rPr>
          <w:rFonts w:cs="David" w:hint="cs"/>
          <w:sz w:val="22"/>
          <w:szCs w:val="22"/>
          <w:rtl/>
        </w:rPr>
        <w:t xml:space="preserve">י</w:t>
      </w:r>
      <w:r>
        <w:rPr>
          <w:rFonts w:cs="David" w:hint="cs"/>
          <w:sz w:val="22"/>
          <w:szCs w:val="22"/>
          <w:rtl/>
        </w:rPr>
        <w:t xml:space="preserve">יה</w:t>
      </w:r>
      <w:r>
        <w:rPr>
          <w:rFonts w:cs="David" w:hint="cs"/>
          <w:sz w:val="22"/>
          <w:szCs w:val="22"/>
          <w:rtl/>
        </w:rPr>
        <w:t xml:space="preserve"> והבנה סרטוטים טכניים.</w:t>
      </w:r>
    </w:p>
    <w:p>
      <w:pPr>
        <w:bidi/>
        <w:spacing/>
        <w:ind w:right="-142"/>
        <w:jc w:val="both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בעל ידיים טובות ומוטוריקה עדינה מפותחת</w:t>
      </w:r>
      <w:r>
        <w:rPr>
          <w:rFonts w:cs="David" w:hint="cs"/>
          <w:sz w:val="22"/>
          <w:szCs w:val="22"/>
          <w:rtl/>
        </w:rPr>
        <w:t xml:space="preserve">.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ה</w:t>
      </w:r>
      <w:r>
        <w:rPr>
          <w:rFonts w:cs="David"/>
          <w:sz w:val="22"/>
          <w:szCs w:val="22"/>
          <w:rtl/>
        </w:rPr>
        <w:t xml:space="preserve">יכרות עם עולם תעשייתי/יצרנ</w:t>
      </w:r>
      <w:r>
        <w:rPr>
          <w:rFonts w:cs="David" w:hint="cs"/>
          <w:sz w:val="22"/>
          <w:szCs w:val="22"/>
          <w:rtl/>
        </w:rPr>
        <w:t xml:space="preserve">י</w:t>
      </w:r>
      <w:r>
        <w:rPr>
          <w:rFonts w:cs="David" w:hint="cs"/>
          <w:sz w:val="22"/>
          <w:szCs w:val="22"/>
          <w:rtl/>
        </w:rPr>
        <w:t xml:space="preserve">.</w:t>
      </w:r>
      <w:r>
        <w:rPr>
          <w:rFonts w:cs="David" w:hint="cs"/>
          <w:sz w:val="22"/>
          <w:szCs w:val="22"/>
          <w:rtl/>
        </w:rPr>
        <w:t xml:space="preserve"> </w:t>
      </w:r>
    </w:p>
    <w:p>
      <w:pPr>
        <w:bidi/>
        <w:spacing/>
        <w:ind w:right="-142"/>
        <w:jc w:val="both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</w:t>
      </w:r>
      <w:r>
        <w:rPr>
          <w:rFonts w:cs="David" w:hint="cs"/>
          <w:sz w:val="22"/>
          <w:szCs w:val="22"/>
          <w:rtl/>
        </w:rPr>
        <w:t xml:space="preserve">ידע וניסיון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בהרכבות של מערכות מחשב ,מכשירים אלקטרוניים וטלפונים סלולריים</w:t>
      </w:r>
    </w:p>
    <w:p>
      <w:pPr>
        <w:bidi/>
        <w:spacing/>
        <w:ind w:right="-142"/>
        <w:jc w:val="both"/>
        <w:rPr>
          <w:rFonts w:cs="David"/>
          <w:sz w:val="22"/>
          <w:szCs w:val="22"/>
          <w:rtl/>
        </w:rPr>
      </w:pPr>
      <w:r>
        <w:rPr>
          <w:rFonts w:cs="David"/>
          <w:sz w:val="22"/>
          <w:szCs w:val="22"/>
          <w:rtl/>
        </w:rPr>
        <w:t xml:space="preserve"> 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שליטה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מלאה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בתהליכי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לוגיסטיקה</w:t>
      </w:r>
      <w:r>
        <w:rPr>
          <w:rFonts w:cs="David"/>
          <w:sz w:val="22"/>
          <w:szCs w:val="22"/>
          <w:rtl/>
        </w:rPr>
        <w:t xml:space="preserve">, </w:t>
      </w:r>
      <w:r>
        <w:rPr>
          <w:rFonts w:cs="David" w:hint="eastAsia"/>
          <w:sz w:val="22"/>
          <w:szCs w:val="22"/>
          <w:rtl/>
        </w:rPr>
        <w:t xml:space="preserve">בעל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יכולת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לימוד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עצמי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מעולה</w:t>
      </w:r>
      <w:r>
        <w:rPr>
          <w:rFonts w:cs="David"/>
          <w:sz w:val="22"/>
          <w:szCs w:val="22"/>
          <w:rtl/>
        </w:rPr>
        <w:t xml:space="preserve">,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ניסיון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ב</w:t>
      </w:r>
      <w:r>
        <w:rPr>
          <w:rFonts w:cs="David" w:hint="eastAsia"/>
          <w:sz w:val="22"/>
          <w:szCs w:val="22"/>
          <w:rtl/>
        </w:rPr>
        <w:t xml:space="preserve">ניהול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צוות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eastAsia"/>
          <w:sz w:val="22"/>
          <w:szCs w:val="22"/>
          <w:rtl/>
        </w:rPr>
        <w:t xml:space="preserve">עובדים</w:t>
      </w:r>
      <w:r>
        <w:rPr>
          <w:rFonts w:cs="David"/>
          <w:sz w:val="22"/>
          <w:szCs w:val="22"/>
          <w:rtl/>
        </w:rPr>
        <w:t xml:space="preserve">,  </w:t>
      </w:r>
      <w:r>
        <w:rPr>
          <w:rFonts w:cs="David" w:hint="eastAsia"/>
          <w:sz w:val="22"/>
          <w:szCs w:val="22"/>
          <w:rtl/>
        </w:rPr>
        <w:t xml:space="preserve">דינמי</w:t>
      </w:r>
      <w:r>
        <w:rPr>
          <w:rFonts w:cs="David"/>
          <w:sz w:val="22"/>
          <w:szCs w:val="22"/>
          <w:rtl/>
        </w:rPr>
        <w:t xml:space="preserve">  </w:t>
      </w:r>
      <w:r>
        <w:rPr>
          <w:rFonts w:cs="David" w:hint="eastAsia"/>
          <w:sz w:val="22"/>
          <w:szCs w:val="22"/>
          <w:rtl/>
        </w:rPr>
        <w:t xml:space="preserve">ויצירתי</w:t>
      </w:r>
    </w:p>
    <w:p>
      <w:pPr>
        <w:bidi/>
        <w:spacing/>
        <w:ind w:right="-142"/>
        <w:rPr>
          <w:rFonts w:ascii="Times New Roman" w:eastAsia="Times New Roman" w:hAnsi="Times New Roman" w:cs="David"/>
          <w:sz w:val="22"/>
          <w:szCs w:val="22"/>
          <w:rtl/>
        </w:rPr>
      </w:pPr>
      <w:r>
        <w:rPr>
          <w:rFonts w:cs="David"/>
          <w:sz w:val="22"/>
          <w:szCs w:val="22"/>
          <w:rtl/>
        </w:rPr>
        <w:t xml:space="preserve">  </w:t>
      </w:r>
      <w:r>
        <w:rPr>
          <w:rFonts w:ascii="Times New Roman" w:eastAsia="Times New Roman" w:hAnsi="Times New Roman" w:cs="David" w:hint="cs"/>
          <w:sz w:val="22"/>
          <w:szCs w:val="22"/>
          <w:rtl/>
        </w:rPr>
        <w:t xml:space="preserve">   </w:t>
      </w:r>
      <w:r>
        <w:rPr>
          <w:rFonts w:ascii="Times New Roman" w:eastAsia="Times New Roman" w:hAnsi="Times New Roman" w:cs="David"/>
          <w:sz w:val="22"/>
          <w:szCs w:val="22"/>
          <w:rtl/>
        </w:rPr>
        <w:t xml:space="preserve">בעל רישיון וניסיון מעשי על מלגזה</w:t>
      </w:r>
    </w:p>
    <w:p>
      <w:pPr>
        <w:pStyle w:val="2"/>
        <w:bidi/>
        <w:spacing/>
        <w:rPr>
          <w:rFonts w:ascii="Times New Roman" w:eastAsia="Times New Roman" w:hAnsi="Times New Roman" w:cs="David"/>
          <w:bCs/>
          <w:sz w:val="22"/>
          <w:szCs w:val="22"/>
          <w:rtl/>
        </w:rPr>
      </w:pPr>
      <w:r>
        <w:rPr>
          <w:rFonts w:ascii="Times New Roman" w:eastAsia="Times New Roman" w:hAnsi="Times New Roman" w:cs="David"/>
          <w:bCs/>
          <w:sz w:val="22"/>
          <w:szCs w:val="22"/>
          <w:rtl/>
        </w:rPr>
        <w:t xml:space="preserve">ניסיון מקצועי</w:t>
      </w:r>
    </w:p>
    <w:tbl>
      <w:tblPr>
        <w:tblLook w:val="0000" w:firstRow="0" w:lastRow="0" w:firstColumn="0" w:lastColumn="0" w:noHBand="0" w:noVBand="0"/>
        <w:tblCaption w:val=""/>
        <w:tblDescription w:val=""/>
        <w:tblW w:w="10386" w:type="dxa"/>
        <w:jc w:val="left"/>
        <w:tblInd w:w="-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  <w:gridCol w:w="1386"/>
      </w:tblGrid>
      <w:tr>
        <w:trPr>
          <w:trHeight w:val="1672" w:hRule="atLeast"/>
        </w:trPr>
        <w:tc>
          <w:tcPr>
            <w:tcW w:type="dxa" w:w="9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  <w:lang w:val="ru-RU"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  <w:rtl/>
              </w:rPr>
              <w:t xml:space="preserve">מחסנאי בכיר בחברת "</w:t>
            </w: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</w:rPr>
              <w:t xml:space="preserve">NEOPHARM</w:t>
            </w: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  <w:rtl/>
              </w:rPr>
              <w:t xml:space="preserve">" צ</w:t>
            </w: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  <w:rtl/>
                <w:lang w:val="ru-RU"/>
              </w:rPr>
              <w:t xml:space="preserve">יוד רפואי </w:t>
            </w:r>
          </w:p>
          <w:p>
            <w:pPr>
              <w:bidi/>
              <w:spacing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התפקיד כולל: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cs="David"/>
              </w:rPr>
            </w:pPr>
            <w:r>
              <w:rPr>
                <w:rFonts w:cs="David" w:hint="cs"/>
                <w:rtl/>
              </w:rPr>
              <w:t xml:space="preserve">אחריות מלאה על בדיקה קבלה </w:t>
            </w:r>
            <w:r>
              <w:rPr>
                <w:rFonts w:cs="David" w:hint="cs"/>
                <w:rtl/>
              </w:rPr>
              <w:t xml:space="preserve">וסידור </w:t>
            </w:r>
            <w:r>
              <w:rPr>
                <w:rFonts w:cs="David" w:hint="cs"/>
                <w:rtl/>
              </w:rPr>
              <w:t xml:space="preserve">של ציוד ומכשור רפואי</w:t>
            </w:r>
            <w:r>
              <w:rPr>
                <w:rFonts w:cs="David" w:hint="cs"/>
                <w:rtl/>
              </w:rPr>
              <w:t xml:space="preserve"> מספקים שונים מרחבי העולם,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cs="David"/>
              </w:rPr>
            </w:pPr>
            <w:r>
              <w:rPr>
                <w:rFonts w:cs="David" w:hint="cs"/>
                <w:rtl/>
              </w:rPr>
              <w:t xml:space="preserve"> טיפול בבעיות מלאי הכולל טיפול באצוות ותאריכי תפוגה. ביצוע ספירות</w:t>
            </w:r>
            <w:r>
              <w:rPr>
                <w:rFonts w:cs="David" w:hint="cs"/>
                <w:rtl/>
              </w:rPr>
              <w:t xml:space="preserve"> מלאי</w:t>
            </w:r>
            <w:r>
              <w:rPr>
                <w:rFonts w:cs="David" w:hint="cs"/>
                <w:rtl/>
              </w:rPr>
              <w:t xml:space="preserve"> </w:t>
            </w:r>
            <w:r>
              <w:rPr>
                <w:rFonts w:cs="David" w:hint="cs"/>
                <w:rtl/>
              </w:rPr>
              <w:t xml:space="preserve">וטיפול בהחזרות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cs="David"/>
              </w:rPr>
            </w:pPr>
            <w:r>
              <w:rPr>
                <w:rFonts w:cs="David" w:hint="cs"/>
                <w:rtl/>
              </w:rPr>
              <w:t xml:space="preserve">הכנ</w:t>
            </w:r>
            <w:r>
              <w:rPr>
                <w:rFonts w:cs="David" w:hint="cs"/>
                <w:rtl/>
              </w:rPr>
              <w:t xml:space="preserve">ה</w:t>
            </w:r>
            <w:r>
              <w:rPr>
                <w:rFonts w:cs="David" w:hint="cs"/>
                <w:rtl/>
              </w:rPr>
              <w:t xml:space="preserve"> ולווי צמוד</w:t>
            </w:r>
            <w:r>
              <w:rPr>
                <w:rFonts w:cs="David" w:hint="cs"/>
                <w:rtl/>
              </w:rPr>
              <w:t xml:space="preserve"> של פעולות חירום מצילות חיים</w:t>
            </w:r>
            <w:r>
              <w:rPr>
                <w:rFonts w:cs="David" w:hint="cs"/>
                <w:rtl/>
              </w:rPr>
              <w:t xml:space="preserve"> עד להגעה ליעד.</w:t>
            </w:r>
            <w:r>
              <w:rPr>
                <w:rFonts w:cs="David" w:hint="cs"/>
                <w:rtl/>
              </w:rPr>
              <w:t xml:space="preserve"> ביצוע משלוחים של ציוד לחדרי ניתוח.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cs="David"/>
              </w:rPr>
            </w:pPr>
            <w:r>
              <w:rPr>
                <w:rFonts w:cs="David" w:hint="cs"/>
                <w:rtl/>
              </w:rPr>
              <w:t xml:space="preserve">ניהול מלאי ומתן פטרונות </w:t>
            </w:r>
            <w:r>
              <w:rPr>
                <w:rFonts w:cs="David" w:hint="cs"/>
                <w:rtl/>
              </w:rPr>
              <w:t xml:space="preserve">למוצרים בקונסיגנציה בארונות חכמים הנמצאים בבתי חולים, כולל הפקת מדבקות </w:t>
            </w:r>
            <w:r>
              <w:rPr>
                <w:rFonts w:cs="David" w:hint="cs"/>
              </w:rPr>
              <w:t xml:space="preserve">RFID</w:t>
            </w:r>
            <w:r>
              <w:rPr>
                <w:rFonts w:cs="David" w:hint="cs"/>
                <w:rtl/>
              </w:rPr>
              <w:t xml:space="preserve"> במערכת </w:t>
            </w:r>
            <w:r>
              <w:rPr>
                <w:rFonts w:cs="David" w:hint="cs"/>
              </w:rPr>
              <w:t xml:space="preserve">L</w:t>
            </w:r>
            <w:r>
              <w:rPr>
                <w:rFonts w:cs="David"/>
              </w:rPr>
              <w:t xml:space="preserve">ogi</w:t>
            </w:r>
            <w:r>
              <w:rPr>
                <w:rFonts w:cs="David" w:hint="cs"/>
              </w:rPr>
              <w:t xml:space="preserve">T</w:t>
            </w:r>
            <w:r>
              <w:rPr>
                <w:rFonts w:cs="David"/>
              </w:rPr>
              <w:t xml:space="preserve">ag</w:t>
            </w:r>
          </w:p>
          <w:p>
            <w:pPr>
              <w:numPr>
                <w:ilvl w:val="0"/>
                <w:numId w:val="6"/>
              </w:num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  <w:lang w:val="ru-RU"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  <w:rtl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rtl/>
              </w:rPr>
              <w:t xml:space="preserve">עבודה יום יומית מול מערכות מחשב. שליטה בתוכנות </w:t>
            </w:r>
            <w:r>
              <w:rPr>
                <w:rFonts w:ascii="Times New Roman" w:eastAsia="Times New Roman" w:hAnsi="Times New Roman" w:cs="David" w:hint="cs"/>
              </w:rPr>
              <w:t xml:space="preserve">MS</w:t>
            </w:r>
            <w:r>
              <w:rPr>
                <w:rFonts w:ascii="Times New Roman" w:eastAsia="Times New Roman" w:hAnsi="Times New Roman" w:cs="David"/>
              </w:rPr>
              <w:t xml:space="preserve"> Office, Priority, Bartender, </w:t>
            </w:r>
            <w:r>
              <w:rPr>
                <w:rFonts w:ascii="Times New Roman" w:eastAsia="Times New Roman" w:hAnsi="Times New Roman" w:cs="David" w:hint="cs"/>
              </w:rPr>
              <w:t xml:space="preserve">WMS</w:t>
            </w:r>
            <w:r>
              <w:rPr>
                <w:rFonts w:ascii="Times New Roman" w:eastAsia="Times New Roman" w:hAnsi="Times New Roman" w:cs="David"/>
                <w:b/>
                <w:bCs/>
              </w:rPr>
              <w:t xml:space="preserve">,</w:t>
            </w:r>
            <w:r>
              <w:rPr>
                <w:rFonts w:ascii="Times New Roman" w:eastAsia="Times New Roman" w:hAnsi="Times New Roman" w:cs="David"/>
                <w:b/>
                <w:bCs/>
              </w:rPr>
              <w:t xml:space="preserve">Orcascan</w:t>
            </w:r>
          </w:p>
        </w:tc>
        <w:tc>
          <w:tcPr>
            <w:tcW w:type="dxa" w:w="1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2021-2023</w:t>
            </w:r>
          </w:p>
        </w:tc>
      </w:tr>
      <w:tr>
        <w:trPr/>
        <w:tc>
          <w:tcPr>
            <w:tcW w:type="dxa" w:w="9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מנהל מחסן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  <w:rtl/>
              </w:rPr>
              <w:t xml:space="preserve">ולוגיסטיקה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בחברת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 "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  <w:t xml:space="preserve">RBS Telecom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"</w:t>
            </w:r>
          </w:p>
          <w:p>
            <w:pPr>
              <w:bidi/>
              <w:spacing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התפקיד כולל: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ניהול מ</w:t>
            </w:r>
            <w:r>
              <w:rPr>
                <w:rFonts w:cs="David" w:hint="cs"/>
                <w:rtl/>
              </w:rPr>
              <w:t xml:space="preserve">לאי החברה</w:t>
            </w:r>
            <w:r>
              <w:rPr>
                <w:rFonts w:cs="David" w:hint="cs"/>
                <w:rtl/>
              </w:rPr>
              <w:t xml:space="preserve"> בקרה על כניסות ויצ</w:t>
            </w:r>
            <w:r>
              <w:rPr>
                <w:rFonts w:cs="David" w:hint="cs"/>
                <w:rtl/>
              </w:rPr>
              <w:t xml:space="preserve">יא</w:t>
            </w:r>
            <w:r>
              <w:rPr>
                <w:rFonts w:cs="David" w:hint="cs"/>
                <w:rtl/>
              </w:rPr>
              <w:t xml:space="preserve">ות </w:t>
            </w:r>
            <w:r>
              <w:rPr>
                <w:rFonts w:cs="David" w:hint="cs"/>
                <w:rtl/>
              </w:rPr>
              <w:t xml:space="preserve"> תוך שמירת סדר ואירגון במחסן.</w:t>
            </w:r>
            <w:r>
              <w:rPr>
                <w:rFonts w:cs="David" w:hint="cs"/>
                <w:rtl/>
              </w:rPr>
              <w:t xml:space="preserve"> </w:t>
            </w:r>
            <w:r>
              <w:rPr>
                <w:rFonts w:cs="David" w:hint="cs"/>
                <w:rtl/>
              </w:rPr>
              <w:t xml:space="preserve">קבלת מכולות ופריקתם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ניהול </w:t>
            </w:r>
            <w:r>
              <w:rPr>
                <w:rFonts w:cs="David" w:hint="cs"/>
                <w:rtl/>
              </w:rPr>
              <w:t xml:space="preserve">מארך לוגיסטי הכולל פתרונות אחסון איתור וברקוד מוצרים.</w:t>
            </w:r>
            <w:r>
              <w:rPr>
                <w:rFonts w:cs="David" w:hint="cs"/>
                <w:rtl/>
              </w:rPr>
              <w:t xml:space="preserve"> </w:t>
            </w:r>
            <w:r>
              <w:rPr>
                <w:rFonts w:cs="David" w:hint="cs"/>
                <w:rtl/>
              </w:rPr>
              <w:t xml:space="preserve">ליקוט הזמנות</w:t>
            </w:r>
            <w:r>
              <w:rPr>
                <w:rFonts w:cs="David" w:hint="cs"/>
                <w:rtl/>
              </w:rPr>
              <w:t xml:space="preserve">, אריזה והפצה</w:t>
            </w:r>
            <w:r>
              <w:rPr>
                <w:rFonts w:cs="David" w:hint="cs"/>
                <w:rtl/>
              </w:rPr>
              <w:t xml:space="preserve">    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טיפול בבעיות</w:t>
            </w:r>
            <w:r>
              <w:rPr>
                <w:rFonts w:cs="David" w:hint="cs"/>
                <w:rtl/>
              </w:rPr>
              <w:t xml:space="preserve"> </w:t>
            </w:r>
            <w:r>
              <w:rPr>
                <w:rFonts w:cs="David" w:hint="cs"/>
                <w:rtl/>
              </w:rPr>
              <w:t xml:space="preserve">תפקוד המחסן, ייעול תהליכי עבודה, ביצועה פרויקטים לשיפור סביבת עבודה  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cs="David" w:hint="cs"/>
                <w:rtl/>
              </w:rPr>
              <w:t xml:space="preserve">מתן פתרונות בייצור ואריזת מוצרים. ייצור והפקת מדבקות למוצרים ומשלוחים כולל ניירת נלוות. ניהול </w:t>
            </w:r>
            <w:r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rtl/>
              </w:rPr>
              <w:t xml:space="preserve">צוות </w:t>
            </w:r>
            <w:r>
              <w:rPr>
                <w:rFonts w:ascii="Times New Roman" w:eastAsia="Times New Roman" w:hAnsi="Times New Roman" w:cs="David" w:hint="cs"/>
                <w:rtl/>
              </w:rPr>
              <w:t xml:space="preserve">של מחסנאים ונהגים.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 w:hint="cs"/>
                <w:rtl/>
              </w:rPr>
              <w:t xml:space="preserve">עבודה יום יומית מול מערכות מחשב. שליטה בתוכנות </w:t>
            </w:r>
            <w:r>
              <w:rPr>
                <w:rFonts w:ascii="Times New Roman" w:eastAsia="Times New Roman" w:hAnsi="Times New Roman" w:cs="David" w:hint="cs"/>
              </w:rPr>
              <w:t xml:space="preserve">MS</w:t>
            </w:r>
            <w:r>
              <w:rPr>
                <w:rFonts w:ascii="Times New Roman" w:eastAsia="Times New Roman" w:hAnsi="Times New Roman" w:cs="David"/>
              </w:rPr>
              <w:t xml:space="preserve"> Office, Priority, Bartender, </w:t>
            </w:r>
            <w:r>
              <w:rPr>
                <w:rFonts w:ascii="Times New Roman" w:eastAsia="Times New Roman" w:hAnsi="Times New Roman" w:cs="David"/>
              </w:rPr>
              <w:t xml:space="preserve">Nice </w:t>
            </w:r>
            <w:r>
              <w:rPr>
                <w:rFonts w:ascii="Times New Roman" w:eastAsia="Times New Roman" w:hAnsi="Times New Roman" w:cs="David"/>
              </w:rPr>
              <w:t xml:space="preserve">lable</w:t>
            </w:r>
            <w:r>
              <w:rPr>
                <w:rFonts w:ascii="Times New Roman" w:eastAsia="Times New Roman" w:hAnsi="Times New Roman" w:cs="David"/>
                <w:b/>
                <w:bCs/>
              </w:rPr>
              <w:t xml:space="preserve">, </w:t>
            </w:r>
          </w:p>
        </w:tc>
        <w:tc>
          <w:tcPr>
            <w:tcW w:type="dxa" w:w="1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2016-2019</w:t>
            </w:r>
          </w:p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</w:rPr>
            </w:pPr>
          </w:p>
        </w:tc>
      </w:tr>
      <w:tr>
        <w:trPr/>
        <w:tc>
          <w:tcPr>
            <w:tcW w:type="dxa" w:w="9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</w:pPr>
            <w:bookmarkStart w:id="2" w:name="_Hlk33620725"/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מנהל מחסן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  <w:rtl/>
              </w:rPr>
              <w:t xml:space="preserve">ולוגיסטיקה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בחברת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 "</w:t>
            </w:r>
            <w:r>
              <w:rPr>
                <w:rFonts w:ascii="Times New Roman" w:eastAsia="Times New Roman" w:hAnsi="Times New Roman" w:cs="David" w:hint="cs"/>
                <w:b/>
                <w:bCs/>
                <w:sz w:val="22"/>
                <w:szCs w:val="22"/>
              </w:rPr>
              <w:t xml:space="preserve">TIKA INTL</w:t>
            </w:r>
            <w:r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  <w:rtl/>
              </w:rPr>
              <w:t xml:space="preserve">"</w:t>
            </w:r>
          </w:p>
          <w:p>
            <w:pPr>
              <w:bidi/>
              <w:spacing/>
              <w:rPr>
                <w:rFonts w:ascii="Times New Roman" w:eastAsia="Times New Roman" w:hAnsi="Times New Roman" w:cs="David"/>
                <w:sz w:val="22"/>
                <w:szCs w:val="22"/>
                <w:rtl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התפקיד כולל: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עבודה שוטפת במערכת מידע "</w:t>
            </w:r>
            <w:r>
              <w:rPr>
                <w:rFonts w:cs="David" w:hint="cs"/>
                <w:rtl/>
              </w:rPr>
              <w:t xml:space="preserve">ריווחית</w:t>
            </w:r>
            <w:r>
              <w:rPr>
                <w:rFonts w:cs="David" w:hint="cs"/>
                <w:rtl/>
              </w:rPr>
              <w:t xml:space="preserve">"</w:t>
            </w:r>
            <w:r>
              <w:rPr>
                <w:rFonts w:cs="David"/>
              </w:rPr>
              <w:t xml:space="preserve"> 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ניהול מלאי החברה תוך שמירת סדר </w:t>
            </w:r>
            <w:r>
              <w:rPr>
                <w:rFonts w:cs="David" w:hint="cs"/>
                <w:rtl/>
              </w:rPr>
              <w:t xml:space="preserve">ואירגון</w:t>
            </w:r>
            <w:r>
              <w:rPr>
                <w:rFonts w:cs="David" w:hint="cs"/>
                <w:rtl/>
              </w:rPr>
              <w:t xml:space="preserve"> במחסן. </w:t>
            </w:r>
            <w:r>
              <w:rPr>
                <w:rFonts w:cs="David" w:hint="cs"/>
                <w:rtl/>
              </w:rPr>
              <w:t xml:space="preserve">שיחרור</w:t>
            </w:r>
            <w:r>
              <w:rPr>
                <w:rFonts w:cs="David" w:hint="cs"/>
                <w:rtl/>
              </w:rPr>
              <w:t xml:space="preserve"> טובין </w:t>
            </w:r>
            <w:r>
              <w:rPr>
                <w:rFonts w:cs="David" w:hint="cs"/>
                <w:rtl/>
              </w:rPr>
              <w:t xml:space="preserve">בנתב''ג</w:t>
            </w:r>
            <w:r>
              <w:rPr>
                <w:rFonts w:cs="David" w:hint="cs"/>
                <w:rtl/>
              </w:rPr>
              <w:t xml:space="preserve">, עבודה מול נציגים </w:t>
            </w:r>
            <w:r>
              <w:rPr>
                <w:rFonts w:cs="David" w:hint="cs"/>
                <w:rtl/>
              </w:rPr>
              <w:t xml:space="preserve">שוניים</w:t>
            </w:r>
            <w:r>
              <w:rPr>
                <w:rFonts w:cs="David" w:hint="cs"/>
                <w:rtl/>
              </w:rPr>
              <w:t xml:space="preserve"> ועמילי </w:t>
            </w:r>
            <w:r>
              <w:rPr>
                <w:rFonts w:cs="David" w:hint="cs"/>
                <w:rtl/>
              </w:rPr>
              <w:t xml:space="preserve">מכ</w:t>
            </w:r>
            <w:r>
              <w:rPr>
                <w:rFonts w:cs="David" w:hint="cs"/>
                <w:rtl/>
              </w:rPr>
              <w:t xml:space="preserve">''ס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ניהול משלוחי </w:t>
            </w:r>
            <w:r>
              <w:rPr>
                <w:rFonts w:cs="David" w:hint="cs"/>
                <w:rtl/>
              </w:rPr>
              <w:t xml:space="preserve">דאור</w:t>
            </w:r>
            <w:r>
              <w:rPr>
                <w:rFonts w:cs="David" w:hint="cs"/>
                <w:rtl/>
              </w:rPr>
              <w:t xml:space="preserve"> </w:t>
            </w:r>
            <w:r>
              <w:rPr>
                <w:rFonts w:cs="David" w:hint="cs"/>
                <w:rtl/>
              </w:rPr>
              <w:t xml:space="preserve">רשום,שליחויות</w:t>
            </w:r>
            <w:r>
              <w:rPr>
                <w:rFonts w:cs="David" w:hint="cs"/>
                <w:rtl/>
              </w:rPr>
              <w:t xml:space="preserve"> ופיזורים ללקוחות פרטיים ועסקיים</w:t>
            </w:r>
            <w:r>
              <w:rPr>
                <w:rFonts w:cs="David" w:hint="cs"/>
                <w:rtl/>
              </w:rPr>
              <w:t xml:space="preserve"> </w:t>
            </w:r>
            <w:r>
              <w:rPr>
                <w:rFonts w:cs="David" w:hint="cs"/>
                <w:rtl/>
              </w:rPr>
              <w:t xml:space="preserve"> בכל הארץ    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טיפול בבעיות תצוגה והתקנות מוצריי החברה </w:t>
            </w:r>
            <w:r>
              <w:rPr>
                <w:rFonts w:cs="David" w:hint="cs"/>
                <w:rtl/>
              </w:rPr>
              <w:t xml:space="preserve">בשטח,הדרכות</w:t>
            </w:r>
            <w:r>
              <w:rPr>
                <w:rFonts w:cs="David" w:hint="cs"/>
                <w:rtl/>
              </w:rPr>
              <w:t xml:space="preserve"> לעובדים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  <w:sz w:val="22"/>
                <w:szCs w:val="22"/>
              </w:rPr>
            </w:pPr>
            <w:r>
              <w:rPr>
                <w:rFonts w:cs="David" w:hint="cs"/>
                <w:rtl/>
              </w:rPr>
              <w:t xml:space="preserve">מתן פתרונות בייצור ואריזת מוצרים. ייצור והפקת מדבקות למוצרים ומשלוחים כולל ניירת נלוות. ניהול </w:t>
            </w:r>
            <w:r>
              <w:rPr>
                <w:rFonts w:ascii="Times New Roman" w:eastAsia="Times New Roman" w:hAnsi="Times New Roman" w:cs="David" w:hint="cs"/>
                <w:sz w:val="22"/>
                <w:szCs w:val="22"/>
                <w:rtl/>
              </w:rPr>
              <w:t xml:space="preserve"> צוות עובדים</w:t>
            </w:r>
          </w:p>
        </w:tc>
        <w:tc>
          <w:tcPr>
            <w:tcW w:type="dxa" w:w="1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20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14</w:t>
            </w: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-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201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6</w:t>
            </w:r>
            <w:bookmarkEnd w:id="2"/>
          </w:p>
        </w:tc>
      </w:tr>
      <w:tr>
        <w:trPr/>
        <w:tc>
          <w:tcPr>
            <w:tcW w:type="dxa" w:w="9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סגן מנהל מחסן</w:t>
            </w:r>
            <w:r>
              <w:rPr>
                <w:rFonts w:ascii="Times New Roman" w:eastAsia="Times New Roman" w:hAnsi="Times New Roman" w:cs="David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David"/>
                <w:rtl/>
              </w:rPr>
              <w:t xml:space="preserve">בחברת</w:t>
            </w: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 "</w:t>
            </w:r>
            <w:r>
              <w:rPr>
                <w:rFonts w:ascii="Times New Roman" w:eastAsia="Times New Roman" w:hAnsi="Times New Roman" w:cs="David"/>
                <w:b/>
                <w:bCs/>
              </w:rPr>
              <w:t xml:space="preserve">LTD</w:t>
            </w: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  </w:t>
            </w:r>
            <w:r>
              <w:rPr>
                <w:rFonts w:ascii="Times New Roman" w:eastAsia="Times New Roman" w:hAnsi="Times New Roman" w:cs="David"/>
                <w:b/>
                <w:bCs/>
              </w:rPr>
              <w:t xml:space="preserve">S.C.R Engineers</w:t>
            </w: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"</w:t>
            </w:r>
          </w:p>
          <w:p>
            <w:pPr>
              <w:bidi/>
              <w:spacing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t xml:space="preserve">התפקיד כולל: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</w:rPr>
            </w:pPr>
            <w:r>
              <w:rPr>
                <w:rFonts w:ascii="Times New Roman" w:eastAsia="Times New Roman" w:hAnsi="Times New Roman" w:cs="David"/>
                <w:rtl/>
              </w:rPr>
              <w:t xml:space="preserve">איסוף והכנה של ציוד מכני ואלקטרוני  עבור התקנות בשטח . עמידה בלוחות זמנים צפופים ועבודה תחת לחץ רב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/>
                <w:rtl/>
              </w:rPr>
              <w:t xml:space="preserve">אחריות על ספירה ורמות מלאי מדויקות, סידור מחסן.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/>
                <w:rtl/>
              </w:rPr>
              <w:t xml:space="preserve">קבלת סחורה מספקים רבים בארץ ומחו''ל.</w:t>
            </w:r>
          </w:p>
          <w:p>
            <w:pPr>
              <w:numPr>
                <w:ilvl w:val="0"/>
                <w:numId w:val="11"/>
              </w:numPr>
              <w:tabs>
                <w:tab w:pos="368" w:val="left"/>
              </w:tabs>
              <w:bidi/>
              <w:spacing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/>
                <w:rtl/>
              </w:rPr>
              <w:t xml:space="preserve">עבודה מול צוותי התקנות,נהגי חלוקה  וטכנאי שרות.</w:t>
            </w:r>
          </w:p>
          <w:p>
            <w:pPr>
              <w:numPr>
                <w:ilvl w:val="0"/>
                <w:numId w:val="10"/>
              </w:numPr>
              <w:bidi/>
              <w:spacing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rtl/>
              </w:rPr>
              <w:t xml:space="preserve">עבודה</w:t>
            </w:r>
            <w:r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David"/>
                <w:rtl/>
              </w:rPr>
              <w:t xml:space="preserve">יום יומית מול מערכת</w:t>
            </w:r>
            <w:r>
              <w:rPr>
                <w:rFonts w:ascii="Times New Roman" w:eastAsia="Times New Roman" w:hAnsi="Times New Roman" w:cs="David"/>
              </w:rPr>
              <w:t xml:space="preserve"> Priority-</w:t>
            </w:r>
          </w:p>
        </w:tc>
        <w:tc>
          <w:tcPr>
            <w:tcW w:type="dxa" w:w="1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cs="David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2009-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2014</w:t>
            </w:r>
          </w:p>
        </w:tc>
      </w:tr>
    </w:tbl>
    <w:p>
      <w:pPr>
        <w:pBdr>
          <w:bottom w:val="single" w:sz="12" w:space="1" w:color="000000"/>
        </w:pBdr>
        <w:bidi/>
        <w:spacing/>
        <w:rPr>
          <w:rFonts w:ascii="Times New Roman" w:eastAsia="Times New Roman" w:hAnsi="Times New Roman" w:cs="David"/>
          <w:sz w:val="22"/>
          <w:szCs w:val="22"/>
        </w:rPr>
      </w:pPr>
    </w:p>
    <w:p>
      <w:pPr>
        <w:pStyle w:val="2"/>
        <w:bidi/>
        <w:spacing/>
        <w:rPr>
          <w:rFonts w:ascii="Times New Roman" w:eastAsia="Times New Roman" w:hAnsi="Times New Roman" w:cs="David"/>
          <w:bCs/>
          <w:sz w:val="22"/>
          <w:szCs w:val="22"/>
          <w:rtl/>
        </w:rPr>
      </w:pPr>
    </w:p>
    <w:p>
      <w:pPr>
        <w:pStyle w:val="2"/>
        <w:bidi/>
        <w:spacing/>
        <w:rPr>
          <w:rFonts w:ascii="Times New Roman" w:eastAsia="Times New Roman" w:hAnsi="Times New Roman" w:cs="David"/>
          <w:bCs/>
          <w:sz w:val="22"/>
          <w:szCs w:val="22"/>
          <w:rtl/>
        </w:rPr>
      </w:pPr>
      <w:r>
        <w:rPr>
          <w:rFonts w:ascii="Times New Roman" w:eastAsia="Times New Roman" w:hAnsi="Times New Roman" w:cs="David"/>
          <w:bCs/>
          <w:sz w:val="22"/>
          <w:szCs w:val="22"/>
          <w:rtl/>
        </w:rPr>
        <w:t xml:space="preserve">שירות צבאי</w:t>
      </w:r>
    </w:p>
    <w:tbl>
      <w:tblPr>
        <w:tblLook w:val="0000" w:firstRow="0" w:lastRow="0" w:firstColumn="0" w:lastColumn="0" w:noHBand="0" w:noVBand="0"/>
        <w:tblCaption w:val=""/>
        <w:tblDescription w:val=""/>
        <w:tblW w:w="10386" w:type="dxa"/>
        <w:jc w:val="left"/>
        <w:tblInd w:w="-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1566"/>
      </w:tblGrid>
      <w:tr>
        <w:trPr>
          <w:trHeight w:val="306" w:hRule="atLeast"/>
        </w:trPr>
        <w:tc>
          <w:tcPr>
            <w:tcW w:type="dxa" w:w="88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מש''ק תחזוקה בחיל חימוש, שחרור בדרגת סמל</w:t>
            </w:r>
          </w:p>
        </w:tc>
        <w:tc>
          <w:tcPr>
            <w:tcW w:type="dxa" w:w="15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199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7</w:t>
            </w: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-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2000</w:t>
            </w: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 </w:t>
            </w:r>
          </w:p>
        </w:tc>
      </w:tr>
    </w:tbl>
    <w:p>
      <w:pPr>
        <w:pStyle w:val="2"/>
        <w:bidi/>
        <w:spacing/>
        <w:rPr>
          <w:rFonts w:ascii="Times New Roman" w:eastAsia="Times New Roman" w:hAnsi="Times New Roman" w:cs="David"/>
          <w:bCs/>
          <w:sz w:val="22"/>
          <w:szCs w:val="22"/>
          <w:rtl/>
        </w:rPr>
      </w:pPr>
    </w:p>
    <w:p>
      <w:pPr>
        <w:tabs>
          <w:tab w:pos="1561" w:val="left"/>
        </w:tabs>
        <w:bidi/>
        <w:spacing/>
        <w:rPr>
          <w:rFonts w:cs="David"/>
          <w:b/>
          <w:bCs/>
          <w:sz w:val="22"/>
          <w:szCs w:val="22"/>
          <w:rtl/>
        </w:rPr>
      </w:pPr>
      <w:r>
        <w:rPr>
          <w:rFonts w:ascii="Times New Roman" w:eastAsia="Times New Roman" w:hAnsi="Times New Roman" w:cs="David"/>
          <w:b/>
          <w:bCs/>
          <w:sz w:val="22"/>
          <w:szCs w:val="22"/>
          <w:rtl/>
        </w:rPr>
        <w:t xml:space="preserve">הש</w:t>
      </w:r>
      <w:r>
        <w:rPr>
          <w:rFonts w:ascii="Times New Roman" w:eastAsia="Times New Roman" w:hAnsi="Times New Roman" w:cs="David"/>
          <w:b/>
          <w:bCs/>
          <w:sz w:val="22"/>
          <w:szCs w:val="22"/>
          <w:rtl/>
        </w:rPr>
        <w:t xml:space="preserve">כלה</w:t>
      </w:r>
    </w:p>
    <w:tbl>
      <w:tblPr>
        <w:tblLook w:val="0000" w:firstRow="0" w:lastRow="0" w:firstColumn="0" w:lastColumn="0" w:noHBand="0" w:noVBand="0"/>
        <w:tblCaption w:val=""/>
        <w:tblDescription w:val=""/>
        <w:tblpPr w:tblpY="43" w:leftFromText="180" w:rightFromText="180" w:vertAnchor="text"/>
        <w:tblW w:w="10326" w:type="dxa"/>
        <w:jc w:val="lef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9"/>
        <w:gridCol w:w="1557"/>
      </w:tblGrid>
      <w:tr>
        <w:trPr>
          <w:trHeight w:val="756" w:hRule="atLeast"/>
        </w:trPr>
        <w:tc>
          <w:tcPr>
            <w:tcW w:type="dxa" w:w="87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  <w:rtl/>
              </w:rPr>
            </w:pPr>
            <w:r>
              <w:rPr>
                <w:rFonts w:cs="David" w:hint="eastAsia"/>
                <w:sz w:val="22"/>
                <w:szCs w:val="22"/>
                <w:rtl/>
              </w:rPr>
              <w:t xml:space="preserve">קורס</w:t>
            </w:r>
            <w:r>
              <w:rPr>
                <w:rFonts w:cs="David"/>
                <w:sz w:val="22"/>
                <w:szCs w:val="22"/>
                <w:rtl/>
              </w:rPr>
              <w:t xml:space="preserve"> </w:t>
            </w:r>
            <w:r>
              <w:rPr>
                <w:rFonts w:cs="David" w:hint="eastAsia"/>
                <w:sz w:val="22"/>
                <w:szCs w:val="22"/>
                <w:rtl/>
              </w:rPr>
              <w:t xml:space="preserve">טכנאי</w:t>
            </w:r>
            <w:r>
              <w:rPr>
                <w:rFonts w:cs="David"/>
                <w:sz w:val="22"/>
                <w:szCs w:val="22"/>
                <w:rtl/>
              </w:rPr>
              <w:t xml:space="preserve"> </w:t>
            </w:r>
            <w:r>
              <w:rPr>
                <w:rFonts w:cs="David" w:hint="eastAsia"/>
                <w:sz w:val="22"/>
                <w:szCs w:val="22"/>
                <w:rtl/>
              </w:rPr>
              <w:t xml:space="preserve">מחשבים</w:t>
            </w:r>
          </w:p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  <w:rtl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"צמפיון" , בי"ס למכונאות,  בני-ברק</w:t>
            </w:r>
          </w:p>
          <w:p>
            <w:pPr>
              <w:bidi/>
              <w:spacing/>
              <w:ind w:right="-108"/>
              <w:rPr>
                <w:rFonts w:ascii="Times New Roman" w:eastAsia="Times New Roman" w:hAnsi="Times New Roman" w:cs="David"/>
                <w:sz w:val="22"/>
                <w:szCs w:val="22"/>
              </w:rPr>
            </w:pP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 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בי''ס ברוסיה, 11  שנות לימוד, בגרות מלאה</w:t>
            </w:r>
            <w:r>
              <w:rPr>
                <w:rFonts w:ascii="Times New Roman" w:eastAsia="Times New Roman" w:hAnsi="Times New Roman" w:cs="David"/>
                <w:sz w:val="22"/>
                <w:szCs w:val="22"/>
                <w:rtl/>
              </w:rPr>
              <w:t xml:space="preserve">       </w:t>
            </w:r>
          </w:p>
        </w:tc>
        <w:tc>
          <w:tcPr>
            <w:tcW w:type="dxa" w:w="15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1999-2000</w:t>
            </w:r>
          </w:p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1995-1996</w:t>
            </w:r>
          </w:p>
          <w:p>
            <w:pPr>
              <w:bidi/>
              <w:spacing/>
              <w:jc w:val="center"/>
              <w:rPr>
                <w:rFonts w:ascii="Times New Roman" w:eastAsia="Times New Roman" w:hAnsi="Times New Roman" w:cs="David"/>
                <w:b/>
                <w:bCs/>
              </w:rPr>
            </w:pPr>
            <w:r>
              <w:rPr>
                <w:rFonts w:ascii="Times New Roman" w:eastAsia="Times New Roman" w:hAnsi="Times New Roman" w:cs="David"/>
                <w:b/>
                <w:bCs/>
                <w:rtl/>
              </w:rPr>
              <w:t xml:space="preserve">1984-199</w:t>
            </w:r>
            <w:r>
              <w:rPr>
                <w:rFonts w:ascii="Times New Roman" w:eastAsia="Times New Roman" w:hAnsi="Times New Roman" w:cs="David" w:hint="cs"/>
                <w:b/>
                <w:bCs/>
                <w:rtl/>
              </w:rPr>
              <w:t xml:space="preserve">5</w:t>
            </w:r>
          </w:p>
        </w:tc>
      </w:tr>
    </w:tbl>
    <w:p>
      <w:pPr>
        <w:tabs>
          <w:tab w:pos="1561" w:val="left"/>
        </w:tabs>
        <w:bidi/>
        <w:spacing/>
        <w:rPr>
          <w:rFonts w:cs="David"/>
          <w:sz w:val="22"/>
          <w:szCs w:val="22"/>
          <w:rtl/>
        </w:rPr>
      </w:pPr>
    </w:p>
    <w:p>
      <w:pPr>
        <w:bidi/>
        <w:spacing/>
        <w:rPr>
          <w:rFonts w:cs="David"/>
          <w:sz w:val="22"/>
          <w:szCs w:val="22"/>
          <w:rtl/>
        </w:rPr>
      </w:pPr>
      <w:r>
        <w:rPr>
          <w:rFonts w:cs="David" w:hint="eastAsia"/>
          <w:b/>
          <w:bCs/>
          <w:sz w:val="22"/>
          <w:szCs w:val="22"/>
          <w:rtl/>
        </w:rPr>
        <w:t xml:space="preserve">שפות</w:t>
      </w:r>
    </w:p>
    <w:tbl>
      <w:tblPr>
        <w:tblLook w:val="0000" w:firstRow="0" w:lastRow="0" w:firstColumn="0" w:lastColumn="0" w:noHBand="0" w:noVBand="0"/>
        <w:tblCaption w:val=""/>
        <w:tblDescription w:val=""/>
        <w:tblpPr w:tblpY="43" w:leftFromText="180" w:rightFromText="180" w:vertAnchor="text"/>
        <w:tblW w:w="10265" w:type="dxa"/>
        <w:jc w:val="lef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  <w:gridCol w:w="1548"/>
      </w:tblGrid>
      <w:tr>
        <w:trPr>
          <w:trHeight w:val="161" w:hRule="atLeast"/>
        </w:trPr>
        <w:tc>
          <w:tcPr>
            <w:tcW w:type="dxa" w:w="871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עברית, רוסית, אנגלית</w:t>
            </w:r>
          </w:p>
        </w:tc>
        <w:tc>
          <w:tcPr>
            <w:tcW w:type="dxa" w:w="154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cs="David"/>
                <w:b/>
                <w:bCs/>
                <w:sz w:val="22"/>
                <w:szCs w:val="22"/>
                <w:rtl/>
              </w:rPr>
            </w:pPr>
          </w:p>
        </w:tc>
      </w:tr>
    </w:tbl>
    <w:p>
      <w:pPr>
        <w:bidi/>
        <w:spacing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562" w:right="907" w:bottom="284" w:left="1282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altName w:val="Arial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lgerianD">
    <w:altName w:val="Courier New"/>
    <w:panose1 w:val="00000000000000000000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"/>
      <w:pPr>
        <w:tabs>
          <w:tab w:pos="785" w:val="num"/>
        </w:tabs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tabs>
          <w:tab w:pos="780" w:val="num"/>
        </w:tabs>
        <w:spacing/>
        <w:ind w:left="7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"/>
      <w:pPr>
        <w:tabs>
          <w:tab w:pos="780" w:val="num"/>
        </w:tabs>
        <w:spacing/>
        <w:ind w:left="7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500" w:val="num"/>
        </w:tabs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20" w:val="num"/>
        </w:tabs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40" w:val="num"/>
        </w:tabs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60" w:val="num"/>
        </w:tabs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80" w:val="num"/>
        </w:tabs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20" w:val="num"/>
        </w:tabs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40" w:val="num"/>
        </w:tabs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tabs>
          <w:tab w:pos="785" w:val="num"/>
        </w:tabs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"/>
      <w:pPr>
        <w:tabs>
          <w:tab w:pos="644" w:val="num"/>
        </w:tabs>
        <w:spacing/>
        <w:ind w:left="64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500" w:val="num"/>
        </w:tabs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20" w:val="num"/>
        </w:tabs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40" w:val="num"/>
        </w:tabs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60" w:val="num"/>
        </w:tabs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80" w:val="num"/>
        </w:tabs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20" w:val="num"/>
        </w:tabs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40" w:val="num"/>
        </w:tabs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"/>
      <w:pPr>
        <w:tabs>
          <w:tab w:pos="780" w:val="num"/>
        </w:tabs>
        <w:spacing/>
        <w:ind w:left="7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500" w:val="num"/>
        </w:tabs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20" w:val="num"/>
        </w:tabs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40" w:val="num"/>
        </w:tabs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60" w:val="num"/>
        </w:tabs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80" w:val="num"/>
        </w:tabs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20" w:val="num"/>
        </w:tabs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40" w:val="num"/>
        </w:tabs>
        <w:spacing/>
        <w:ind w:left="65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hyphenationZone w:val="0"/>
  <w:doNotHyphenateCaps/>
  <w:footnotePr>
    <w:pos w:val="pageBottom"/>
    <w:numFmt w:val="decimal"/>
    <w:numRestart w:val="continuous"/>
    <w:numStart w:val="1"/>
  </w:footnotePr>
  <w:endnotePr>
    <w:pos w:val="sect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 xmlns:w="http://schemas.openxmlformats.org/wordprocessingml/2006/main"/>
  <w:drawingGridHorizontalSpacing xmlns:w="http://schemas.openxmlformats.org/wordprocessingml/2006/main" w:val="0"/>
  <w:drawingGridVerticalSpacing xmlns:w="http://schemas.openxmlformats.org/wordprocessingml/2006/main" w:val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rawingGridHorizontalOrigin xmlns:w="http://schemas.openxmlformats.org/wordprocessingml/2006/main" w:val="0"/>
  <w:drawingGridVerticalOrigin xmlns:w="http://schemas.openxmlformats.org/wordprocessingml/2006/main" w:val="0"/>
  <w:doNotShadeFormData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4E6AC2A0"/>
  <w15:docId xmlns:w15="http://schemas.microsoft.com/office/word/2012/wordml" w15:val="{52008927-E0DB-491E-89C7-80BE623B858D}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MS Sans Serif" w:eastAsia="MS Sans Serif" w:hAnsi="MS Sans Serif" w:cs="MS Sans Serif"/>
    </w:rPr>
  </w:style>
  <w:style w:type="paragraph" w:styleId="1">
    <w:name w:val="Heading 1"/>
    <w:basedOn w:val="a"/>
    <w:next w:val="Normal"/>
    <w:qFormat/>
    <w:pPr>
      <w:keepNext/>
      <w:spacing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Normal"/>
    <w:qFormat/>
    <w:pPr>
      <w:keepNext/>
      <w:spacing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Normal"/>
    <w:qFormat/>
    <w:pPr>
      <w:keepNext/>
      <w:spacing/>
      <w:ind w:left="-108"/>
      <w:jc w:val="right"/>
      <w:outlineLvl w:val="2"/>
    </w:pPr>
    <w:rPr>
      <w:b/>
      <w:bCs/>
    </w:rPr>
  </w:style>
  <w:style w:type="paragraph" w:styleId="4">
    <w:name w:val="Heading 4"/>
    <w:basedOn w:val="a"/>
    <w:next w:val="Normal"/>
    <w:qFormat/>
    <w:pPr>
      <w:keepNext/>
      <w:spacing/>
      <w:ind w:right="-108"/>
      <w:outlineLvl w:val="3"/>
    </w:pPr>
    <w:rPr>
      <w:rFonts w:ascii="AlgerianD" w:eastAsia="AlgerianD" w:hAnsi="AlgerianD" w:cs="AlgerianD"/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character" w:styleId="a3" w:customStyle="1">
    <w:name w:val="annotation reference"/>
    <w:semiHidden/>
    <w:rPr>
      <w:rFonts w:ascii="Times New Roman" w:eastAsia="Times New Roman" w:hAnsi="Times New Roman" w:cs="Times New Roman"/>
      <w:sz w:val="16"/>
      <w:szCs w:val="16"/>
    </w:rPr>
  </w:style>
  <w:style w:type="paragraph" w:styleId="a4" w:customStyle="1">
    <w:name w:val="annotation text"/>
    <w:basedOn w:val="a"/>
    <w:semiHidden/>
    <w:pPr>
      <w:spacing/>
    </w:pPr>
    <w:rPr/>
  </w:style>
  <w:style w:type="paragraph" w:styleId="a5">
    <w:name w:val="Footnote Text"/>
    <w:basedOn w:val="a"/>
    <w:semiHidden/>
    <w:pPr>
      <w:spacing/>
    </w:pPr>
    <w:rPr/>
  </w:style>
  <w:style w:type="character" w:styleId="a6">
    <w:name w:val="Footnote Reference"/>
    <w:semiHidden/>
    <w:rPr>
      <w:rFonts w:ascii="Times New Roman" w:eastAsia="Times New Roman" w:hAnsi="Times New Roman" w:cs="Times New Roman"/>
      <w:vertAlign w:val="superscript"/>
    </w:rPr>
  </w:style>
  <w:style w:type="paragraph" w:styleId="a7">
    <w:name w:val="Endnote Text"/>
    <w:basedOn w:val="a"/>
    <w:semiHidden/>
    <w:pPr>
      <w:spacing/>
    </w:pPr>
    <w:rPr/>
  </w:style>
  <w:style w:type="character" w:styleId="a8">
    <w:name w:val="Endnote Reference"/>
    <w:semiHidden/>
    <w:rPr>
      <w:rFonts w:ascii="Times New Roman" w:eastAsia="Times New Roman" w:hAnsi="Times New Roman" w:cs="Times New Roman"/>
      <w:vertAlign w:val="superscript"/>
    </w:rPr>
  </w:style>
  <w:style w:type="paragraph" w:styleId="a9">
    <w:name w:val="Title"/>
    <w:basedOn w:val="a"/>
    <w:qFormat/>
    <w:pPr>
      <w:spacing/>
      <w:jc w:val="center"/>
    </w:pPr>
    <w:rPr>
      <w:b/>
      <w:bCs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styleId="aa">
    <w:name w:val="Document Map"/>
    <w:basedOn w:val="a"/>
    <w:semiHidden/>
    <w:pPr>
      <w:shd w:fill="000080" w:color="auto" w:val="clear"/>
      <w:spacing/>
    </w:pPr>
    <w:rPr>
      <w:rFonts w:ascii="Tahoma" w:eastAsia="Tahoma" w:hAnsi="Tahoma" w:cs="Tahoma"/>
    </w:rPr>
  </w:style>
  <w:style w:type="paragraph" w:styleId="ab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STV7N" Type="http://schemas.openxmlformats.org/officeDocument/2006/relationships/image" Target="media/JHQXW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28</TotalTime>
  <Pages>1</Pages>
  <Words>471</Words>
  <Characters>2359</Characters>
  <Application>Microsoft Office Word</Application>
  <DocSecurity>0</DocSecurity>
  <Lines>19</Lines>
  <Paragraphs>5</Paragraphs>
  <Company>Efrat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Alexander Vasserman</dc:creator>
  <cp:keywords/>
  <dc:description/>
  <cp:lastModifiedBy>Alexander Vasserman</cp:lastModifiedBy>
  <cp:lastPrinted>2015-07-12T12:32:00Z</cp:lastPrinted>
  <cp:revision>4</cp:revision>
  <dcterms:created xsi:type="dcterms:W3CDTF">2023-10-18T11:18:00Z</dcterms:created>
  <dcterms:modified xsi:type="dcterms:W3CDTF">2023-10-18T11:41:00Z</dcterms:modified>
</cp:coreProperties>
</file>