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25"/>
                    <pic:cNvPicPr/>
                  </pic:nvPicPr>
                  <pic:blipFill>
                    <a:blip xmlns:r="http://schemas.openxmlformats.org/officeDocument/2006/relationships" r:embed="rId2DHND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60" w:line="240" w:lineRule="auto"/>
        <w:ind w:left="3600" w:firstLine="720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  <w:rtl/>
        </w:rPr>
        <w:t xml:space="preserve">לויטן</w:t>
      </w:r>
      <w:r>
        <w:rPr>
          <w:rFonts w:cs="David"/>
          <w:b/>
          <w:bCs/>
          <w:sz w:val="28"/>
          <w:szCs w:val="28"/>
          <w:rtl/>
        </w:rPr>
        <w:t xml:space="preserve"> אלכסנדר  </w:t>
      </w:r>
    </w:p>
    <w:p>
      <w:pPr>
        <w:bidi/>
        <w:spacing w:after="60" w:line="240" w:lineRule="auto"/>
        <w:jc w:val="center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</w:rPr>
        <w:t xml:space="preserve">||</w:t>
      </w:r>
      <w:r>
        <w:rPr>
          <w:rFonts w:ascii="Arial" w:eastAsia="Arial" w:hAnsi="Arial" w:cs="David"/>
          <w:sz w:val="24"/>
          <w:szCs w:val="24"/>
          <w:rtl/>
        </w:rPr>
        <w:t xml:space="preserve"> שנת לידה: </w:t>
      </w:r>
      <w:r>
        <w:rPr>
          <w:rFonts w:ascii="Arial" w:eastAsia="Arial" w:hAnsi="Arial" w:cs="David" w:hint="cs"/>
          <w:sz w:val="24"/>
          <w:szCs w:val="24"/>
          <w:rtl/>
        </w:rPr>
        <w:t xml:space="preserve">1976 </w:t>
      </w:r>
      <w:r>
        <w:rPr>
          <w:rFonts w:cs="David"/>
          <w:sz w:val="24"/>
          <w:szCs w:val="24"/>
        </w:rPr>
        <w:t xml:space="preserve">||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מגורים: חיפה</w:t>
      </w:r>
    </w:p>
    <w:p>
      <w:pPr>
        <w:bidi/>
        <w:spacing w:before="200" w:after="60" w:line="240" w:lineRule="auto"/>
        <w:jc w:val="center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noProof/>
          <w:sz w:val="24"/>
          <w:szCs w:val="24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7492D94A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Straight Arrow Connector 1" o:spid="_x0000_s1026" type="#_x0000_t32" style="position:absolute;left:0;text-align:left;margin-left:87.75pt;margin-top:2.85pt;width:33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" strokecolor="#4f81bd" strokeweight="2.5pt">
            <v:shadow color="#868686"/>
          </v:shape>
        </w:pict>
      </w:r>
      <w:r>
        <w:rPr>
          <w:rFonts w:ascii="Arial" w:eastAsia="Arial" w:hAnsi="Arial" w:cs="David"/>
          <w:sz w:val="24"/>
          <w:szCs w:val="24"/>
          <w:rtl/>
        </w:rPr>
        <w:t xml:space="preserve">טל' נייד: </w:t>
      </w:r>
      <w:r>
        <w:rPr>
          <w:rFonts w:cs="David"/>
          <w:sz w:val="24"/>
          <w:szCs w:val="24"/>
          <w:rtl/>
        </w:rPr>
        <w:t xml:space="preserve">0545220336</w:t>
      </w:r>
      <w:r>
        <w:rPr>
          <w:rFonts w:ascii="Arial" w:eastAsia="Arial" w:hAnsi="Arial" w:cs="David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sz w:val="24"/>
          <w:szCs w:val="24"/>
          <w:rtl/>
        </w:rPr>
        <w:t xml:space="preserve">||   </w:t>
      </w:r>
      <w:r>
        <w:rPr>
          <w:rFonts w:ascii="Arial" w:eastAsia="Arial" w:hAnsi="Arial" w:cs="David"/>
          <w:sz w:val="24"/>
          <w:szCs w:val="24"/>
        </w:rPr>
        <w:t xml:space="preserve">  </w:t>
      </w:r>
      <w:r>
        <w:rPr>
          <w:rFonts w:ascii="Arial" w:eastAsia="Arial" w:hAnsi="Arial" w:cs="David"/>
          <w:sz w:val="24"/>
          <w:szCs w:val="24"/>
          <w:rtl/>
        </w:rPr>
        <w:t xml:space="preserve">דוא"ל:    </w:t>
      </w:r>
      <w:hyperlink r:id="rId1" w:history="1">
        <w:r>
          <w:rPr>
            <w:rStyle w:val="Hyperlink"/>
            <w:rFonts w:cs="David"/>
            <w:b/>
            <w:bCs/>
            <w:sz w:val="24"/>
            <w:szCs w:val="24"/>
          </w:rPr>
          <w:t xml:space="preserve">Alexlevitan44@gmail.com</w:t>
        </w:r>
      </w:hyperlink>
      <w:r>
        <w:rPr>
          <w:rFonts w:cs="David"/>
          <w:b/>
          <w:bCs/>
          <w:sz w:val="24"/>
          <w:szCs w:val="24"/>
          <w:rtl/>
        </w:rPr>
        <w:t xml:space="preserve">   </w:t>
      </w:r>
    </w:p>
    <w:p>
      <w:pPr>
        <w:bidi/>
        <w:spacing w:after="0" w:line="240" w:lineRule="auto"/>
        <w:rPr>
          <w:rFonts w:cs="David"/>
          <w:b/>
          <w:bCs/>
          <w:sz w:val="24"/>
          <w:szCs w:val="24"/>
          <w:u w:val="single"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השכלה וקורסים:</w:t>
      </w:r>
    </w:p>
    <w:p>
      <w:pPr>
        <w:bidi/>
        <w:spacing w:after="0" w:line="240" w:lineRule="auto"/>
        <w:rPr>
          <w:rFonts w:cs="David"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 xml:space="preserve"> 2012  </w:t>
      </w:r>
      <w:r>
        <w:rPr>
          <w:rFonts w:cs="David" w:hint="cs"/>
          <w:b/>
          <w:bCs/>
          <w:sz w:val="24"/>
          <w:szCs w:val="24"/>
          <w:rtl/>
        </w:rPr>
        <w:t xml:space="preserve">                 </w:t>
      </w:r>
      <w:r>
        <w:rPr>
          <w:rFonts w:cs="David"/>
          <w:sz w:val="24"/>
          <w:szCs w:val="24"/>
          <w:rtl/>
        </w:rPr>
        <w:t xml:space="preserve">קורס </w:t>
      </w:r>
      <w:r>
        <w:rPr>
          <w:rFonts w:cs="David"/>
          <w:b/>
          <w:bCs/>
          <w:sz w:val="24"/>
          <w:szCs w:val="24"/>
        </w:rPr>
        <w:t xml:space="preserve">MASTER QA</w:t>
      </w:r>
      <w:r>
        <w:rPr>
          <w:rFonts w:cs="David" w:hint="cs"/>
          <w:sz w:val="24"/>
          <w:szCs w:val="24"/>
          <w:rtl/>
        </w:rPr>
        <w:t xml:space="preserve"> (221 </w:t>
      </w:r>
      <w:r>
        <w:rPr>
          <w:rFonts w:cs="David"/>
          <w:sz w:val="24"/>
          <w:szCs w:val="24"/>
          <w:rtl/>
        </w:rPr>
        <w:t xml:space="preserve"> שעות לימוד</w:t>
      </w:r>
      <w:r>
        <w:rPr>
          <w:rFonts w:cs="David"/>
          <w:sz w:val="24"/>
          <w:szCs w:val="24"/>
        </w:rPr>
        <w:t xml:space="preserve">(</w:t>
      </w:r>
      <w:r>
        <w:rPr>
          <w:rFonts w:cs="David"/>
          <w:sz w:val="24"/>
          <w:szCs w:val="24"/>
          <w:rtl/>
        </w:rPr>
        <w:t xml:space="preserve"> כולל מתודולוגיה של בדיקות:</w:t>
      </w:r>
      <w:r>
        <w:rPr>
          <w:rFonts w:cs="David"/>
          <w:sz w:val="24"/>
          <w:szCs w:val="24"/>
        </w:rPr>
        <w:t xml:space="preserve">STP</w:t>
      </w:r>
      <w:r>
        <w:rPr>
          <w:rFonts w:cs="David"/>
          <w:sz w:val="24"/>
          <w:szCs w:val="24"/>
        </w:rPr>
        <w:t xml:space="preserve">,</w:t>
      </w:r>
      <w:r>
        <w:rPr>
          <w:rFonts w:cs="David"/>
          <w:sz w:val="24"/>
          <w:szCs w:val="24"/>
        </w:rPr>
        <w:t xml:space="preserve"> STD</w:t>
      </w:r>
      <w:r>
        <w:rPr>
          <w:rFonts w:cs="David"/>
          <w:sz w:val="24"/>
          <w:szCs w:val="24"/>
        </w:rPr>
        <w:t xml:space="preserve">,</w:t>
      </w:r>
      <w:r>
        <w:rPr>
          <w:rFonts w:cs="David"/>
          <w:sz w:val="24"/>
          <w:szCs w:val="24"/>
        </w:rPr>
        <w:t xml:space="preserve"> STR</w:t>
      </w:r>
      <w:r>
        <w:rPr>
          <w:rFonts w:cs="David"/>
          <w:sz w:val="24"/>
          <w:szCs w:val="24"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ידע של </w:t>
      </w:r>
      <w:r>
        <w:rPr>
          <w:rFonts w:cs="David"/>
          <w:sz w:val="24"/>
          <w:szCs w:val="24"/>
        </w:rPr>
        <w:t xml:space="preserve">SQL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 xml:space="preserve">Quality Center</w:t>
      </w:r>
      <w:r>
        <w:rPr>
          <w:rFonts w:cs="David"/>
          <w:sz w:val="24"/>
          <w:szCs w:val="24"/>
        </w:rPr>
        <w:t xml:space="preserve">                          </w:t>
      </w:r>
      <w:r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  <w:rtl/>
        </w:rPr>
        <w:t xml:space="preserve"> תקשורת מחשבים מסלול הכשרת בודקי תוכנה בסביבת </w:t>
      </w:r>
      <w:r>
        <w:rPr>
          <w:rFonts w:cs="David"/>
          <w:sz w:val="24"/>
          <w:szCs w:val="24"/>
        </w:rPr>
        <w:t xml:space="preserve">WEB,IT,SAP-ERP </w:t>
      </w:r>
    </w:p>
    <w:p>
      <w:pPr>
        <w:bidi/>
        <w:spacing w:after="0" w:line="240" w:lineRule="auto"/>
        <w:rPr>
          <w:rFonts w:cs="David"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 xml:space="preserve">1996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                  </w:t>
      </w:r>
      <w:r>
        <w:rPr>
          <w:rFonts w:cs="David"/>
          <w:b/>
          <w:bCs/>
          <w:sz w:val="24"/>
          <w:szCs w:val="24"/>
          <w:rtl/>
        </w:rPr>
        <w:t xml:space="preserve">טכנאי </w:t>
      </w:r>
      <w:r>
        <w:rPr>
          <w:rFonts w:cs="David"/>
          <w:b/>
          <w:bCs/>
          <w:sz w:val="24"/>
          <w:szCs w:val="24"/>
          <w:rtl/>
        </w:rPr>
        <w:t xml:space="preserve">צב"ד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 xml:space="preserve">קורס צבאי </w:t>
      </w:r>
      <w:r>
        <w:rPr>
          <w:rFonts w:cs="David" w:hint="cs"/>
          <w:sz w:val="24"/>
          <w:szCs w:val="24"/>
          <w:rtl/>
        </w:rPr>
        <w:t xml:space="preserve">של </w:t>
      </w:r>
      <w:r>
        <w:rPr>
          <w:rFonts w:cs="David"/>
          <w:sz w:val="24"/>
          <w:szCs w:val="24"/>
          <w:rtl/>
        </w:rPr>
        <w:t xml:space="preserve">חיל אויר – ( ציוד מדידה ובדיקה של אלקטרוניקה)</w:t>
      </w:r>
    </w:p>
    <w:p>
      <w:pPr>
        <w:numPr>
          <w:ilvl w:val="1"/>
          <w:numId w:val="5"/>
        </w:numPr>
        <w:bidi/>
        <w:spacing w:after="0" w:line="240" w:lineRule="auto"/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הנדסאי אלקטרוניקה</w:t>
      </w:r>
      <w:r>
        <w:rPr>
          <w:rFonts w:cs="David"/>
          <w:sz w:val="24"/>
          <w:szCs w:val="24"/>
          <w:rtl/>
        </w:rPr>
        <w:t xml:space="preserve"> ,התמחות במערכות אלקטרוניות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  <w:rtl/>
        </w:rPr>
        <w:t xml:space="preserve">בסמ"ת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bidi/>
        <w:spacing w:after="0" w:line="240" w:lineRule="auto"/>
        <w:ind w:left="720" w:firstLine="720"/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 xml:space="preserve">סיום לימודים בהצטיינות.</w:t>
      </w:r>
    </w:p>
    <w:p>
      <w:pPr>
        <w:numPr>
          <w:ilvl w:val="1"/>
          <w:numId w:val="3"/>
        </w:numPr>
        <w:bidi/>
        <w:spacing w:after="0" w:line="240" w:lineRule="auto"/>
        <w:ind w:right="567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 xml:space="preserve">בית ספר </w:t>
      </w:r>
      <w:r>
        <w:rPr>
          <w:rFonts w:cs="David" w:hint="cs"/>
          <w:sz w:val="24"/>
          <w:szCs w:val="24"/>
          <w:rtl/>
        </w:rPr>
        <w:t xml:space="preserve">תיכון </w:t>
      </w:r>
      <w:r>
        <w:rPr>
          <w:rFonts w:cs="David"/>
          <w:sz w:val="24"/>
          <w:szCs w:val="24"/>
          <w:rtl/>
        </w:rPr>
        <w:t xml:space="preserve">בסמ"ת</w:t>
      </w:r>
      <w:r>
        <w:rPr>
          <w:rFonts w:cs="David"/>
          <w:sz w:val="24"/>
          <w:szCs w:val="24"/>
          <w:rtl/>
        </w:rPr>
        <w:t xml:space="preserve"> חיפה במגמת חשמל ואלקטרוניקה</w:t>
      </w:r>
      <w:r>
        <w:rPr>
          <w:rFonts w:cs="David" w:hint="cs"/>
          <w:sz w:val="24"/>
          <w:szCs w:val="24"/>
          <w:rtl/>
        </w:rPr>
        <w:t xml:space="preserve"> - </w:t>
      </w:r>
      <w:r>
        <w:rPr>
          <w:rFonts w:cs="David"/>
          <w:sz w:val="24"/>
          <w:szCs w:val="24"/>
          <w:rtl/>
        </w:rPr>
        <w:t xml:space="preserve">בגרות טכנית מלאה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ותעודה </w:t>
      </w:r>
    </w:p>
    <w:p>
      <w:pPr>
        <w:bidi/>
        <w:spacing w:after="0" w:line="240" w:lineRule="auto"/>
        <w:ind w:left="1440" w:right="1440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טכנולוגית.</w:t>
      </w:r>
    </w:p>
    <w:p>
      <w:pPr>
        <w:bidi/>
        <w:spacing w:after="0" w:line="240" w:lineRule="auto"/>
        <w:ind w:left="1440" w:hanging="1440"/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שפות תכנות</w:t>
      </w:r>
      <w:r>
        <w:rPr>
          <w:rFonts w:cs="David"/>
          <w:sz w:val="24"/>
          <w:szCs w:val="24"/>
        </w:rPr>
        <w:t xml:space="preserve">, C, ASSEMBLER</w:t>
      </w:r>
      <w:r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MCS-51,</w:t>
      </w:r>
      <w:r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MET/CAL</w:t>
      </w:r>
      <w:r>
        <w:rPr>
          <w:rFonts w:cs="David"/>
          <w:sz w:val="24"/>
          <w:szCs w:val="24"/>
        </w:rPr>
        <w:t xml:space="preserve">      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sz w:val="24"/>
          <w:szCs w:val="24"/>
        </w:rPr>
        <w:t xml:space="preserve">Pascal</w:t>
      </w:r>
    </w:p>
    <w:p>
      <w:pPr>
        <w:bidi/>
        <w:spacing w:after="0" w:line="240" w:lineRule="auto"/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מע' הפעלה:</w:t>
      </w:r>
      <w:r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Dos,Windows</w:t>
      </w:r>
      <w:r>
        <w:rPr>
          <w:rFonts w:cs="David"/>
          <w:sz w:val="24"/>
          <w:szCs w:val="24"/>
        </w:rPr>
        <w:t xml:space="preserve"> 7</w:t>
      </w:r>
      <w:r>
        <w:rPr>
          <w:rFonts w:cs="David"/>
          <w:sz w:val="24"/>
          <w:szCs w:val="24"/>
        </w:rPr>
        <w:t xml:space="preserve">,10</w:t>
      </w:r>
      <w:r>
        <w:rPr>
          <w:rFonts w:cs="David"/>
          <w:sz w:val="24"/>
          <w:szCs w:val="24"/>
        </w:rPr>
        <w:t xml:space="preserve">      </w:t>
      </w:r>
    </w:p>
    <w:p>
      <w:pPr>
        <w:bidi/>
        <w:spacing w:after="0" w:line="240" w:lineRule="auto"/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פרוטוקולים:</w:t>
      </w:r>
      <w:r>
        <w:rPr>
          <w:rFonts w:cs="David"/>
          <w:sz w:val="24"/>
          <w:szCs w:val="24"/>
        </w:rPr>
        <w:t xml:space="preserve"> GPIB,VXI,TCP/IP,UDP,RS-232</w:t>
      </w:r>
      <w:r>
        <w:rPr>
          <w:rFonts w:cs="David"/>
          <w:sz w:val="24"/>
          <w:szCs w:val="24"/>
        </w:rPr>
        <w:t xml:space="preserve">     </w:t>
      </w:r>
    </w:p>
    <w:p>
      <w:pPr>
        <w:bidi/>
        <w:spacing w:after="0" w:line="240" w:lineRule="auto"/>
        <w:ind w:left="1440" w:hanging="1440"/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תוכנות:</w:t>
      </w:r>
      <w:r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ab/>
      </w:r>
      <w:r>
        <w:rPr>
          <w:rFonts w:cs="David"/>
          <w:sz w:val="24"/>
          <w:szCs w:val="24"/>
        </w:rPr>
        <w:t xml:space="preserve">Ms</w:t>
      </w:r>
      <w:r>
        <w:rPr>
          <w:rFonts w:cs="David"/>
          <w:sz w:val="24"/>
          <w:szCs w:val="24"/>
        </w:rPr>
        <w:t xml:space="preserve"> Office 2000,Orcad,Macromedia Tools</w:t>
      </w:r>
      <w:r>
        <w:rPr>
          <w:rFonts w:cs="David" w:hint="cs"/>
          <w:sz w:val="24"/>
          <w:szCs w:val="24"/>
          <w:rtl/>
        </w:rPr>
        <w:t xml:space="preserve">, חבילת תוכנה של בדיקות כרטיסים אלקטרוניים של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חברת </w:t>
      </w:r>
      <w:r>
        <w:rPr>
          <w:rFonts w:cs="David" w:hint="cs"/>
          <w:sz w:val="24"/>
          <w:szCs w:val="24"/>
        </w:rPr>
        <w:t xml:space="preserve">TERADYNE</w:t>
      </w:r>
      <w:r>
        <w:rPr>
          <w:rFonts w:cs="David" w:hint="cs"/>
          <w:sz w:val="24"/>
          <w:szCs w:val="24"/>
          <w:rtl/>
        </w:rPr>
        <w:t xml:space="preserve"> , תוכנת </w:t>
      </w:r>
      <w:r>
        <w:rPr>
          <w:rFonts w:cs="David" w:hint="cs"/>
          <w:sz w:val="24"/>
          <w:szCs w:val="24"/>
        </w:rPr>
        <w:t xml:space="preserve">ERP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</w:rPr>
        <w:t xml:space="preserve">SAP</w:t>
      </w:r>
      <w:r>
        <w:rPr>
          <w:rFonts w:cs="David" w:hint="cs"/>
          <w:sz w:val="24"/>
          <w:szCs w:val="24"/>
          <w:rtl/>
        </w:rPr>
        <w:t xml:space="preserve"> , </w:t>
      </w:r>
      <w:r>
        <w:rPr>
          <w:rFonts w:cs="David" w:hint="cs"/>
          <w:sz w:val="24"/>
          <w:szCs w:val="24"/>
        </w:rPr>
        <w:t xml:space="preserve">MATLAB</w:t>
      </w: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color w:val="000000"/>
          <w:sz w:val="24"/>
          <w:szCs w:val="24"/>
          <w:u w:val="single"/>
          <w:rtl/>
        </w:rPr>
        <w:t xml:space="preserve">ניסיון תעסוקתי:</w:t>
      </w: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2023 עד עכשיו: חברת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HOT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תמיכה טכנית של אינטרנט , טלפון וטלוויזיה.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עבודה מול קהל הלקוחות ,פתרון של בעיות טכניות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, עבודה עם מגוון תוכנות, בין היתר עם תוכנת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CRM</w:t>
      </w:r>
      <w:bookmarkStart w:id="2" w:name="_GoBack"/>
      <w:bookmarkEnd w:id="2"/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2022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-2022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:</w:t>
      </w:r>
      <w:r>
        <w:rPr>
          <w:rFonts w:ascii="Arial" w:eastAsia="Arial" w:hAnsi="Arial" w:cs="David"/>
          <w:b/>
          <w:bCs/>
          <w:color w:val="000000"/>
          <w:sz w:val="24"/>
          <w:szCs w:val="24"/>
          <w:rtl/>
        </w:rPr>
        <w:tab/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חברת מעבדות חרמון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מהנדס בדיקות. ביצוע בדיקות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מערכות מולטי דיסציפלינריו</w:t>
      </w:r>
      <w:r>
        <w:rPr>
          <w:rFonts w:ascii="Arial" w:eastAsia="Arial" w:hAnsi="Arial" w:cs="David" w:hint="eastAsia"/>
          <w:b/>
          <w:bCs/>
          <w:color w:val="000000"/>
          <w:sz w:val="24"/>
          <w:szCs w:val="24"/>
          <w:rtl/>
        </w:rPr>
        <w:t xml:space="preserve">ת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.ביצעתי בדיקות הבאות: 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חשמליות מכניות טמפרטורה לחות הרעדה.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שייך למחלקת 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Medical Safety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.עבודה לפי סטנדרט רפואי בינלאומי. כתיבת דוחות טכניים באנגלית.</w:t>
      </w: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2021-2022:</w:t>
      </w:r>
      <w:r>
        <w:rPr>
          <w:rFonts w:ascii="Arial" w:eastAsia="Arial" w:hAnsi="Arial" w:cs="David"/>
          <w:b/>
          <w:bCs/>
          <w:color w:val="000000"/>
          <w:sz w:val="24"/>
          <w:szCs w:val="24"/>
          <w:rtl/>
        </w:rPr>
        <w:tab/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חברת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CIRCUITS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MINI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ביצוע ולידציה לרכיבי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RF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שונים: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amplifiers</w:t>
      </w:r>
      <w:r>
        <w:rPr>
          <w:rFonts w:ascii="Arial" w:eastAsia="Arial" w:hAnsi="Arial" w:cs="David"/>
          <w:sz w:val="24"/>
          <w:szCs w:val="24"/>
        </w:rPr>
        <w:t xml:space="preserve">,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 attenuators</w:t>
      </w:r>
      <w:r>
        <w:rPr>
          <w:rFonts w:ascii="Arial" w:eastAsia="Arial" w:hAnsi="Arial" w:cs="David"/>
          <w:sz w:val="24"/>
          <w:szCs w:val="24"/>
        </w:rPr>
        <w:t xml:space="preserve">,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 switches</w:t>
      </w:r>
      <w:r>
        <w:rPr>
          <w:rFonts w:ascii="Arial" w:eastAsia="Arial" w:hAnsi="Arial" w:cs="David"/>
          <w:sz w:val="24"/>
          <w:szCs w:val="24"/>
        </w:rPr>
        <w:t xml:space="preserve">,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 filters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וכו</w:t>
      </w:r>
      <w:r>
        <w:rPr>
          <w:rFonts w:ascii="Arial" w:eastAsia="Arial" w:hAnsi="Arial" w:cs="David"/>
          <w:b/>
          <w:bCs/>
          <w:color w:val="000000"/>
          <w:sz w:val="24"/>
          <w:szCs w:val="24"/>
          <w:rtl/>
        </w:rPr>
        <w:t xml:space="preserve">'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שימוש בציוד מדידה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RF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שונה: 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signal generators</w:t>
      </w:r>
      <w:r>
        <w:rPr>
          <w:rFonts w:ascii="Arial" w:eastAsia="Arial" w:hAnsi="Arial" w:cs="David"/>
          <w:sz w:val="24"/>
          <w:szCs w:val="24"/>
        </w:rPr>
        <w:t xml:space="preserve">,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 network analyzers</w:t>
      </w:r>
      <w:r>
        <w:rPr>
          <w:rFonts w:ascii="Arial" w:eastAsia="Arial" w:hAnsi="Arial" w:cs="David"/>
          <w:sz w:val="24"/>
          <w:szCs w:val="24"/>
        </w:rPr>
        <w:t xml:space="preserve">,</w:t>
      </w:r>
      <w:r>
        <w:rPr>
          <w:rFonts w:ascii="Arial" w:eastAsia="Arial" w:hAnsi="Arial" w:cs="David"/>
          <w:b/>
          <w:bCs/>
          <w:color w:val="000000"/>
          <w:sz w:val="24"/>
          <w:szCs w:val="24"/>
        </w:rPr>
        <w:t xml:space="preserve"> power meters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וכו</w:t>
      </w:r>
      <w:r>
        <w:rPr>
          <w:rFonts w:ascii="Arial" w:eastAsia="Arial" w:hAnsi="Arial" w:cs="David"/>
          <w:b/>
          <w:bCs/>
          <w:color w:val="000000"/>
          <w:sz w:val="24"/>
          <w:szCs w:val="24"/>
          <w:rtl/>
        </w:rPr>
        <w:t xml:space="preserve">'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.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כתיבת דוחות טכניים.                                                                                                                                    </w:t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2015-2021:</w:t>
      </w:r>
      <w:r>
        <w:rPr>
          <w:rFonts w:ascii="Arial" w:eastAsia="Arial" w:hAnsi="Arial" w:cs="David"/>
          <w:b/>
          <w:bCs/>
          <w:color w:val="000000"/>
          <w:sz w:val="24"/>
          <w:szCs w:val="24"/>
          <w:rtl/>
        </w:rPr>
        <w:tab/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חברת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PCB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ביצוע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בד"ס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דרג ד של כרטיסים אלקטרוניים בתחום הביטחוני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ו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רפואי . שימוש בעמדות בדיקה ממוחשבות של חברת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TERADYNE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. איתור תקלות דרג ד 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כולל דיווח מלא ב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SAP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.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קבלת תעודת הצטיינות של מחלקת 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</w:rPr>
        <w:t xml:space="preserve">ICT</w:t>
      </w: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 .</w:t>
      </w:r>
    </w:p>
    <w:p>
      <w:pPr>
        <w:bidi/>
        <w:spacing w:after="0" w:line="240" w:lineRule="auto"/>
        <w:ind w:left="720" w:firstLine="720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rtl/>
        </w:rPr>
        <w:t xml:space="preserve">קבלת תעודת חונך מוסמך.</w:t>
      </w: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</w:p>
    <w:p>
      <w:pPr>
        <w:bidi/>
        <w:spacing w:after="0" w:line="240" w:lineRule="auto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2002-2015:</w:t>
      </w:r>
      <w:r>
        <w:rPr>
          <w:rFonts w:ascii="Arial" w:eastAsia="Arial" w:hAnsi="Arial" w:cs="David"/>
          <w:b/>
          <w:bCs/>
          <w:sz w:val="24"/>
          <w:szCs w:val="24"/>
          <w:rtl/>
        </w:rPr>
        <w:tab/>
      </w:r>
      <w:r>
        <w:rPr>
          <w:rFonts w:ascii="Arial" w:eastAsia="Arial" w:hAnsi="Arial" w:cs="David" w:hint="eastAsia"/>
          <w:b/>
          <w:bCs/>
          <w:sz w:val="24"/>
          <w:szCs w:val="24"/>
          <w:rtl/>
        </w:rPr>
        <w:t xml:space="preserve">חברת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b/>
          <w:bCs/>
          <w:sz w:val="24"/>
          <w:szCs w:val="24"/>
        </w:rPr>
        <w:t xml:space="preserve">DCT</w:t>
      </w:r>
      <w:r>
        <w:rPr>
          <w:rFonts w:ascii="Arial" w:eastAsia="Arial" w:hAnsi="Arial" w:cs="David"/>
          <w:sz w:val="24"/>
          <w:szCs w:val="24"/>
          <w:rtl/>
        </w:rPr>
        <w:t xml:space="preserve">  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eastAsia"/>
          <w:sz w:val="24"/>
          <w:szCs w:val="24"/>
          <w:rtl/>
        </w:rPr>
        <w:t xml:space="preserve">טכנאי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בד</w:t>
      </w:r>
      <w:r>
        <w:rPr>
          <w:rFonts w:ascii="Arial" w:eastAsia="Arial" w:hAnsi="Arial" w:cs="David"/>
          <w:sz w:val="24"/>
          <w:szCs w:val="24"/>
          <w:rtl/>
        </w:rPr>
        <w:t xml:space="preserve">"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ס</w:t>
      </w:r>
      <w:r>
        <w:rPr>
          <w:rFonts w:ascii="Arial" w:eastAsia="Arial" w:hAnsi="Arial" w:cs="David"/>
          <w:sz w:val="24"/>
          <w:szCs w:val="24"/>
          <w:rtl/>
        </w:rPr>
        <w:t xml:space="preserve">.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עבודה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עם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כרטיסים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אלקטרוניים</w:t>
      </w:r>
      <w:r>
        <w:rPr>
          <w:rFonts w:ascii="Arial" w:eastAsia="Arial" w:hAnsi="Arial" w:cs="David" w:hint="cs"/>
          <w:sz w:val="24"/>
          <w:szCs w:val="24"/>
          <w:rtl/>
        </w:rPr>
        <w:t xml:space="preserve">:ביצוע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בד"ס</w:t>
      </w:r>
      <w:r>
        <w:rPr>
          <w:rFonts w:ascii="Arial" w:eastAsia="Arial" w:hAnsi="Arial" w:cs="David" w:hint="cs"/>
          <w:sz w:val="24"/>
          <w:szCs w:val="24"/>
          <w:rtl/>
        </w:rPr>
        <w:t xml:space="preserve"> לכרטיסים אלקטרוניים ( כרטיסים של תקשורת מסוג </w:t>
      </w:r>
      <w:r>
        <w:rPr>
          <w:rFonts w:ascii="Arial" w:eastAsia="Arial" w:hAnsi="Arial" w:cs="David"/>
          <w:sz w:val="24"/>
          <w:szCs w:val="24"/>
        </w:rPr>
        <w:t xml:space="preserve">Fast Ethernet </w:t>
      </w:r>
      <w:r>
        <w:rPr>
          <w:rFonts w:ascii="Arial" w:eastAsia="Arial" w:hAnsi="Arial" w:cs="David" w:hint="cs"/>
          <w:sz w:val="24"/>
          <w:szCs w:val="24"/>
          <w:rtl/>
        </w:rPr>
        <w:t xml:space="preserve"> במהירות של 10.100.1000 </w:t>
      </w:r>
      <w:r>
        <w:rPr>
          <w:rFonts w:ascii="Arial" w:eastAsia="Arial" w:hAnsi="Arial" w:cs="David" w:hint="cs"/>
          <w:sz w:val="24"/>
          <w:szCs w:val="24"/>
        </w:rPr>
        <w:t xml:space="preserve">MBPS</w:t>
      </w:r>
      <w:r>
        <w:rPr>
          <w:rFonts w:ascii="Arial" w:eastAsia="Arial" w:hAnsi="Arial" w:cs="David" w:hint="cs"/>
          <w:sz w:val="24"/>
          <w:szCs w:val="24"/>
          <w:rtl/>
        </w:rPr>
        <w:t xml:space="preserve"> בדיקות פונקציונליות לפי סטנדרט )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העברה מפיתוח לייצור כולל שימוש ב </w:t>
      </w:r>
      <w:r>
        <w:rPr>
          <w:rFonts w:ascii="Arial" w:eastAsia="Arial" w:hAnsi="Arial" w:cs="David" w:hint="cs"/>
          <w:sz w:val="24"/>
          <w:szCs w:val="24"/>
        </w:rPr>
        <w:t xml:space="preserve">ORCAD</w:t>
      </w:r>
      <w:r>
        <w:rPr>
          <w:rFonts w:ascii="Arial" w:eastAsia="Arial" w:hAnsi="Arial" w:cs="David" w:hint="cs"/>
          <w:sz w:val="24"/>
          <w:szCs w:val="24"/>
          <w:rtl/>
        </w:rPr>
        <w:t xml:space="preserve"> ותוכנה לעריכה של </w:t>
      </w:r>
      <w:r>
        <w:rPr>
          <w:rFonts w:ascii="Arial" w:eastAsia="Arial" w:hAnsi="Arial" w:cs="David" w:hint="cs"/>
          <w:sz w:val="24"/>
          <w:szCs w:val="24"/>
        </w:rPr>
        <w:t xml:space="preserve">ECO</w:t>
      </w:r>
      <w:r>
        <w:rPr>
          <w:rFonts w:ascii="Arial" w:eastAsia="Arial" w:hAnsi="Arial" w:cs="David" w:hint="cs"/>
          <w:sz w:val="24"/>
          <w:szCs w:val="24"/>
          <w:rtl/>
        </w:rPr>
        <w:t xml:space="preserve"> ( שינויים הנדסיים בסכמה האלקטרונית של הכרטיס ) וגם ניהול עץ המוצר . ניהול של מחסן ממוחשב של החברה ( מחסן קטן ) של רכיבים האלקטרוניים . </w:t>
      </w:r>
    </w:p>
    <w:p>
      <w:pPr>
        <w:bidi/>
        <w:spacing w:after="0" w:line="240" w:lineRule="auto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/>
          <w:sz w:val="24"/>
          <w:szCs w:val="24"/>
        </w:rPr>
        <w:t xml:space="preserve">Validation Testing and Failures Debugging                     </w:t>
      </w:r>
      <w:r>
        <w:rPr>
          <w:rFonts w:ascii="Arial" w:eastAsia="Arial" w:hAnsi="Arial" w:cs="David"/>
          <w:sz w:val="24"/>
          <w:szCs w:val="24"/>
        </w:rPr>
        <w:tab/>
      </w:r>
      <w:r>
        <w:rPr>
          <w:rFonts w:ascii="Arial" w:eastAsia="Arial" w:hAnsi="Arial" w:cs="David"/>
          <w:sz w:val="24"/>
          <w:szCs w:val="24"/>
        </w:rPr>
        <w:t xml:space="preserve"> </w:t>
      </w:r>
    </w:p>
    <w:p>
      <w:pPr>
        <w:bidi/>
        <w:spacing w:after="0" w:line="240" w:lineRule="auto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</w:rPr>
        <w:t xml:space="preserve">Test Execution, Performance Analysis and Reporting                     </w:t>
      </w:r>
      <w:r>
        <w:rPr>
          <w:rFonts w:ascii="Arial" w:eastAsia="Arial" w:hAnsi="Arial" w:cs="David"/>
          <w:sz w:val="24"/>
          <w:szCs w:val="24"/>
        </w:rPr>
        <w:tab/>
      </w:r>
      <w:r>
        <w:rPr>
          <w:rFonts w:ascii="Arial" w:eastAsia="Arial" w:hAnsi="Arial" w:cs="David"/>
          <w:sz w:val="24"/>
          <w:szCs w:val="24"/>
        </w:rPr>
        <w:tab/>
      </w:r>
      <w:r>
        <w:rPr>
          <w:rFonts w:ascii="Arial" w:eastAsia="Arial" w:hAnsi="Arial" w:cs="David"/>
          <w:sz w:val="24"/>
          <w:szCs w:val="24"/>
        </w:rPr>
        <w:tab/>
      </w:r>
      <w:r>
        <w:rPr>
          <w:rFonts w:ascii="Arial" w:eastAsia="Arial" w:hAnsi="Arial" w:cs="David"/>
          <w:sz w:val="24"/>
          <w:szCs w:val="24"/>
        </w:rPr>
        <w:tab/>
      </w:r>
    </w:p>
    <w:p>
      <w:pPr>
        <w:bidi/>
        <w:spacing w:after="0" w:line="240" w:lineRule="auto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2000-2002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: </w:t>
      </w:r>
      <w:r>
        <w:rPr>
          <w:rFonts w:ascii="Arial" w:eastAsia="Arial" w:hAnsi="Arial" w:cs="David"/>
          <w:b/>
          <w:bCs/>
          <w:sz w:val="24"/>
          <w:szCs w:val="24"/>
          <w:rtl/>
        </w:rPr>
        <w:tab/>
      </w:r>
      <w:r>
        <w:rPr>
          <w:rFonts w:ascii="Arial" w:eastAsia="Arial" w:hAnsi="Arial" w:cs="David" w:hint="eastAsia"/>
          <w:b/>
          <w:bCs/>
          <w:sz w:val="24"/>
          <w:szCs w:val="24"/>
          <w:rtl/>
        </w:rPr>
        <w:t xml:space="preserve">חברת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b/>
          <w:bCs/>
          <w:sz w:val="24"/>
          <w:szCs w:val="24"/>
        </w:rPr>
        <w:t xml:space="preserve">Mysticom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–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מהנדס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ו</w:t>
      </w:r>
      <w:r>
        <w:rPr>
          <w:rFonts w:ascii="Arial" w:eastAsia="Arial" w:hAnsi="Arial" w:cs="David" w:hint="cs"/>
          <w:sz w:val="24"/>
          <w:szCs w:val="24"/>
          <w:rtl/>
        </w:rPr>
        <w:t xml:space="preserve">לידציה 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ובדיקות</w:t>
      </w:r>
      <w:r>
        <w:rPr>
          <w:rFonts w:ascii="Arial" w:eastAsia="Arial" w:hAnsi="Arial" w:cs="David"/>
          <w:sz w:val="24"/>
          <w:szCs w:val="24"/>
          <w:rtl/>
        </w:rPr>
        <w:t xml:space="preserve">,</w:t>
      </w:r>
      <w:r>
        <w:rPr>
          <w:rFonts w:ascii="Arial" w:eastAsia="Arial" w:hAnsi="Arial" w:cs="David"/>
          <w:b/>
          <w:bCs/>
          <w:sz w:val="24"/>
          <w:szCs w:val="24"/>
          <w:rtl/>
        </w:rPr>
        <w:t xml:space="preserve"> 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</w:rPr>
        <w:t xml:space="preserve">B</w:t>
      </w:r>
      <w:r>
        <w:rPr>
          <w:rFonts w:ascii="Arial" w:eastAsia="Arial" w:hAnsi="Arial" w:cs="David"/>
          <w:sz w:val="24"/>
          <w:szCs w:val="24"/>
        </w:rPr>
        <w:t xml:space="preserve">oard </w:t>
      </w:r>
      <w:r>
        <w:rPr>
          <w:rFonts w:ascii="Arial" w:eastAsia="Arial" w:hAnsi="Arial" w:cs="David"/>
          <w:sz w:val="24"/>
          <w:szCs w:val="24"/>
        </w:rPr>
        <w:t xml:space="preserve">Design</w:t>
      </w:r>
      <w:r>
        <w:rPr>
          <w:rFonts w:ascii="Arial" w:eastAsia="Arial" w:hAnsi="Arial" w:cs="David" w:hint="cs"/>
          <w:sz w:val="24"/>
          <w:szCs w:val="24"/>
          <w:rtl/>
        </w:rPr>
        <w:t xml:space="preserve">  (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עבודה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עם</w:t>
      </w:r>
      <w:r>
        <w:rPr>
          <w:rFonts w:ascii="Arial" w:eastAsia="Arial" w:hAnsi="Arial" w:cs="David"/>
          <w:sz w:val="24"/>
          <w:szCs w:val="24"/>
          <w:rtl/>
        </w:rPr>
        <w:t xml:space="preserve">  </w:t>
      </w:r>
      <w:r>
        <w:rPr>
          <w:rFonts w:ascii="Arial" w:eastAsia="Arial" w:hAnsi="Arial" w:cs="David"/>
          <w:sz w:val="24"/>
          <w:szCs w:val="24"/>
        </w:rPr>
        <w:t xml:space="preserve">ORCAD </w:t>
      </w:r>
      <w:r>
        <w:rPr>
          <w:rFonts w:ascii="Arial" w:eastAsia="Arial" w:hAnsi="Arial" w:cs="David" w:hint="cs"/>
          <w:sz w:val="24"/>
          <w:szCs w:val="24"/>
          <w:rtl/>
        </w:rPr>
        <w:t xml:space="preserve"> ) ו </w:t>
      </w:r>
      <w:r>
        <w:rPr>
          <w:rFonts w:ascii="Arial" w:eastAsia="Arial" w:hAnsi="Arial" w:cs="David"/>
          <w:sz w:val="24"/>
          <w:szCs w:val="24"/>
        </w:rPr>
        <w:t xml:space="preserve">Chip Validation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eastAsia"/>
          <w:sz w:val="24"/>
          <w:szCs w:val="24"/>
          <w:rtl/>
        </w:rPr>
        <w:t xml:space="preserve">שימוש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ב</w:t>
      </w:r>
      <w:r>
        <w:rPr>
          <w:rFonts w:ascii="Arial" w:eastAsia="Arial" w:hAnsi="Arial" w:cs="David"/>
          <w:sz w:val="24"/>
          <w:szCs w:val="24"/>
          <w:rtl/>
        </w:rPr>
        <w:t xml:space="preserve">-  </w:t>
      </w:r>
      <w:r>
        <w:rPr>
          <w:rFonts w:ascii="Arial" w:eastAsia="Arial" w:hAnsi="Arial" w:cs="David"/>
          <w:sz w:val="24"/>
          <w:szCs w:val="24"/>
        </w:rPr>
        <w:t xml:space="preserve">Oscilloscope,  AWG, Logic Analyzer, Function Generator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/>
          <w:sz w:val="24"/>
          <w:szCs w:val="24"/>
        </w:rPr>
        <w:t xml:space="preserve">DMM, Counter, </w:t>
      </w:r>
      <w:r>
        <w:rPr>
          <w:rFonts w:ascii="Arial" w:eastAsia="Arial" w:hAnsi="Arial" w:cs="David"/>
          <w:sz w:val="24"/>
          <w:szCs w:val="24"/>
        </w:rPr>
        <w:t xml:space="preserve">Smartbit</w:t>
      </w:r>
      <w:r>
        <w:rPr>
          <w:rFonts w:ascii="Arial" w:eastAsia="Arial" w:hAnsi="Arial" w:cs="David"/>
          <w:sz w:val="24"/>
          <w:szCs w:val="24"/>
        </w:rPr>
        <w:t xml:space="preserve"> </w:t>
      </w:r>
      <w:r>
        <w:rPr>
          <w:rFonts w:ascii="Arial" w:eastAsia="Arial" w:hAnsi="Arial" w:cs="David"/>
          <w:sz w:val="24"/>
          <w:szCs w:val="24"/>
        </w:rPr>
        <w:t xml:space="preserve">and </w:t>
      </w:r>
      <w:r>
        <w:rPr>
          <w:rFonts w:ascii="Arial" w:eastAsia="Arial" w:hAnsi="Arial" w:cs="David"/>
          <w:sz w:val="24"/>
          <w:szCs w:val="24"/>
        </w:rPr>
        <w:t xml:space="preserve">etc</w:t>
      </w:r>
      <w:r>
        <w:rPr>
          <w:rFonts w:ascii="Arial" w:eastAsia="Arial" w:hAnsi="Arial" w:cs="David"/>
          <w:sz w:val="24"/>
          <w:szCs w:val="24"/>
          <w:rtl/>
        </w:rPr>
        <w:t xml:space="preserve">           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eastAsia"/>
          <w:sz w:val="24"/>
          <w:szCs w:val="24"/>
          <w:rtl/>
        </w:rPr>
        <w:t xml:space="preserve">הדרכה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ותמיכה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של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לקוחות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בחו</w:t>
      </w:r>
      <w:r>
        <w:rPr>
          <w:rFonts w:ascii="Arial" w:eastAsia="Arial" w:hAnsi="Arial" w:cs="David"/>
          <w:sz w:val="24"/>
          <w:szCs w:val="24"/>
          <w:rtl/>
        </w:rPr>
        <w:t xml:space="preserve">"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ל</w:t>
      </w:r>
      <w:r>
        <w:rPr>
          <w:rFonts w:ascii="Arial" w:eastAsia="Arial" w:hAnsi="Arial" w:cs="David"/>
          <w:sz w:val="24"/>
          <w:szCs w:val="24"/>
          <w:rtl/>
        </w:rPr>
        <w:t xml:space="preserve">.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</w:rPr>
      </w:pPr>
      <w:r>
        <w:rPr>
          <w:rFonts w:ascii="Arial" w:eastAsia="Arial" w:hAnsi="Arial" w:cs="David" w:hint="eastAsia"/>
          <w:sz w:val="24"/>
          <w:szCs w:val="24"/>
          <w:rtl/>
        </w:rPr>
        <w:t xml:space="preserve">ידע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וניסיון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רב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ב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sz w:val="24"/>
          <w:szCs w:val="24"/>
        </w:rPr>
        <w:t xml:space="preserve">Fast Ethernet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 w:hint="eastAsia"/>
          <w:sz w:val="24"/>
          <w:szCs w:val="24"/>
          <w:rtl/>
        </w:rPr>
        <w:t xml:space="preserve">לפי</w:t>
      </w:r>
      <w:r>
        <w:rPr>
          <w:rFonts w:ascii="Arial" w:eastAsia="Arial" w:hAnsi="Arial" w:cs="David"/>
          <w:sz w:val="24"/>
          <w:szCs w:val="24"/>
          <w:rtl/>
        </w:rPr>
        <w:t xml:space="preserve"> </w:t>
      </w:r>
      <w:r>
        <w:rPr>
          <w:rFonts w:ascii="Arial" w:eastAsia="Arial" w:hAnsi="Arial" w:cs="David"/>
          <w:sz w:val="24"/>
          <w:szCs w:val="24"/>
        </w:rPr>
        <w:t xml:space="preserve">UNH standard of  IEEE 802.3</w:t>
      </w:r>
      <w:r>
        <w:rPr>
          <w:rFonts w:ascii="Arial" w:eastAsia="Arial" w:hAnsi="Arial" w:cs="David"/>
          <w:sz w:val="24"/>
          <w:szCs w:val="24"/>
          <w:rtl/>
        </w:rPr>
        <w:t xml:space="preserve"> .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/>
          <w:sz w:val="24"/>
          <w:szCs w:val="24"/>
        </w:rPr>
        <w:t xml:space="preserve">Using of </w:t>
      </w:r>
      <w:r>
        <w:rPr>
          <w:rFonts w:ascii="Arial" w:eastAsia="Arial" w:hAnsi="Arial" w:cs="David"/>
          <w:sz w:val="24"/>
          <w:szCs w:val="24"/>
        </w:rPr>
        <w:t xml:space="preserve">Matlab</w:t>
      </w:r>
      <w:r>
        <w:rPr>
          <w:rFonts w:ascii="Arial" w:eastAsia="Arial" w:hAnsi="Arial" w:cs="David"/>
          <w:sz w:val="24"/>
          <w:szCs w:val="24"/>
        </w:rPr>
        <w:t xml:space="preserve"> scri</w:t>
      </w:r>
      <w:r>
        <w:rPr>
          <w:rFonts w:ascii="Arial" w:eastAsia="Arial" w:hAnsi="Arial" w:cs="David"/>
          <w:sz w:val="24"/>
          <w:szCs w:val="24"/>
        </w:rPr>
        <w:t xml:space="preserve">pts for Chip Validation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כתיבת דוחות טכניים של לפחות 30 עמוד באנגלית .</w:t>
      </w: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</w:p>
    <w:p>
      <w:pPr>
        <w:bidi/>
        <w:spacing w:after="0" w:line="240" w:lineRule="auto"/>
        <w:ind w:left="1440"/>
        <w:rPr>
          <w:rFonts w:ascii="Arial" w:eastAsia="Arial" w:hAnsi="Arial" w:cs="David"/>
          <w:sz w:val="24"/>
          <w:szCs w:val="24"/>
          <w:rtl/>
        </w:rPr>
      </w:pPr>
    </w:p>
    <w:p>
      <w:pPr>
        <w:bidi/>
        <w:spacing w:after="0" w:line="240" w:lineRule="auto"/>
        <w:rPr>
          <w:rFonts w:ascii="Arial" w:eastAsia="Arial" w:hAnsi="Arial" w:cs="David"/>
          <w:b/>
          <w:bCs/>
          <w:color w:val="000000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color w:val="000000"/>
          <w:sz w:val="24"/>
          <w:szCs w:val="24"/>
          <w:u w:val="single"/>
          <w:rtl/>
        </w:rPr>
        <w:t xml:space="preserve">שירות צבאי</w:t>
      </w:r>
    </w:p>
    <w:p>
      <w:pPr>
        <w:bidi/>
        <w:spacing w:after="0" w:line="240" w:lineRule="auto"/>
        <w:ind w:right="1035"/>
        <w:rPr>
          <w:rFonts w:cs="David"/>
          <w:sz w:val="24"/>
          <w:szCs w:val="24"/>
        </w:rPr>
      </w:pPr>
      <w:r>
        <w:rPr>
          <w:rFonts w:cs="David" w:hint="cs"/>
          <w:b/>
          <w:bCs/>
          <w:sz w:val="24"/>
          <w:szCs w:val="24"/>
          <w:rtl/>
        </w:rPr>
        <w:t xml:space="preserve">1996-2000:</w:t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 xml:space="preserve">חיל אויר - </w:t>
      </w:r>
      <w:r>
        <w:rPr>
          <w:rFonts w:cs="David"/>
          <w:b/>
          <w:bCs/>
          <w:sz w:val="24"/>
          <w:szCs w:val="24"/>
          <w:rtl/>
        </w:rPr>
        <w:t xml:space="preserve">טכנאי </w:t>
      </w:r>
      <w:r>
        <w:rPr>
          <w:rFonts w:cs="David"/>
          <w:b/>
          <w:bCs/>
          <w:sz w:val="24"/>
          <w:szCs w:val="24"/>
          <w:rtl/>
        </w:rPr>
        <w:t xml:space="preserve">צב"ד</w:t>
      </w:r>
      <w:r>
        <w:rPr>
          <w:rFonts w:cs="David"/>
          <w:b/>
          <w:bCs/>
          <w:sz w:val="24"/>
          <w:szCs w:val="24"/>
          <w:rtl/>
          <w:lang w:val="ru-RU"/>
        </w:rPr>
        <w:t xml:space="preserve"> בכיר וראש קבוצת טכנ</w:t>
      </w:r>
      <w:r>
        <w:rPr>
          <w:rFonts w:cs="David" w:hint="cs"/>
          <w:b/>
          <w:bCs/>
          <w:sz w:val="24"/>
          <w:szCs w:val="24"/>
          <w:rtl/>
          <w:lang w:val="ru-RU"/>
        </w:rPr>
        <w:t xml:space="preserve">א</w:t>
      </w:r>
      <w:r>
        <w:rPr>
          <w:rFonts w:cs="David"/>
          <w:b/>
          <w:bCs/>
          <w:sz w:val="24"/>
          <w:szCs w:val="24"/>
          <w:rtl/>
          <w:lang w:val="ru-RU"/>
        </w:rPr>
        <w:t xml:space="preserve">ים</w:t>
      </w:r>
      <w:r>
        <w:rPr>
          <w:rFonts w:cs="David"/>
          <w:sz w:val="24"/>
          <w:szCs w:val="24"/>
          <w:rtl/>
        </w:rPr>
        <w:t xml:space="preserve">:</w:t>
      </w:r>
    </w:p>
    <w:p>
      <w:pPr>
        <w:numPr>
          <w:ilvl w:val="0"/>
          <w:numId w:val="6"/>
        </w:numPr>
        <w:bidi/>
        <w:spacing w:after="0" w:line="240" w:lineRule="auto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פיתוח/כתיבת טסטים אוטומטיים לציוד בדיקה ממוחשב ומערכות </w:t>
      </w:r>
      <w:r>
        <w:rPr>
          <w:rFonts w:cs="David"/>
          <w:sz w:val="24"/>
          <w:szCs w:val="24"/>
        </w:rPr>
        <w:t xml:space="preserve">ATE</w:t>
      </w:r>
      <w:r>
        <w:rPr>
          <w:rFonts w:cs="David"/>
          <w:sz w:val="24"/>
          <w:szCs w:val="24"/>
          <w:rtl/>
        </w:rPr>
        <w:t xml:space="preserve"> לחיל אויר, עם שימוש בפרוטוקולים </w:t>
      </w:r>
      <w:r>
        <w:rPr>
          <w:rFonts w:cs="David"/>
          <w:sz w:val="24"/>
          <w:szCs w:val="24"/>
        </w:rPr>
        <w:t xml:space="preserve">GPIB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</w:rPr>
        <w:t xml:space="preserve">VXI</w:t>
      </w:r>
      <w:r>
        <w:rPr>
          <w:rFonts w:cs="David"/>
          <w:sz w:val="24"/>
          <w:szCs w:val="24"/>
          <w:rtl/>
        </w:rPr>
        <w:t xml:space="preserve"> ו-</w:t>
      </w:r>
      <w:r>
        <w:rPr>
          <w:rFonts w:cs="David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RS-232</w:t>
      </w:r>
      <w:r>
        <w:rPr>
          <w:rFonts w:cs="David"/>
          <w:sz w:val="24"/>
          <w:szCs w:val="24"/>
          <w:rtl/>
        </w:rPr>
        <w:t xml:space="preserve">. </w:t>
      </w:r>
    </w:p>
    <w:p>
      <w:pPr>
        <w:numPr>
          <w:ilvl w:val="0"/>
          <w:numId w:val="6"/>
        </w:numPr>
        <w:bidi/>
        <w:spacing w:after="0" w:line="240" w:lineRule="auto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עבודה עם ציודי בדיקה חדישים (</w:t>
      </w:r>
      <w:r>
        <w:rPr>
          <w:rFonts w:cs="David"/>
          <w:sz w:val="24"/>
          <w:szCs w:val="24"/>
        </w:rPr>
        <w:t xml:space="preserve">Oscilloscope</w:t>
      </w:r>
      <w:r>
        <w:rPr>
          <w:rFonts w:cs="David"/>
          <w:sz w:val="24"/>
          <w:szCs w:val="24"/>
          <w:rtl/>
          <w:lang w:val="ru-RU"/>
        </w:rPr>
        <w:t xml:space="preserve"> ממוחשבים</w:t>
      </w:r>
      <w:r>
        <w:rPr>
          <w:rFonts w:cs="David"/>
          <w:sz w:val="24"/>
          <w:szCs w:val="24"/>
          <w:rtl/>
        </w:rPr>
        <w:t xml:space="preserve">,). ספק </w:t>
      </w:r>
      <w:r>
        <w:rPr>
          <w:rFonts w:cs="David"/>
          <w:sz w:val="24"/>
          <w:szCs w:val="24"/>
          <w:rtl/>
        </w:rPr>
        <w:t xml:space="preserve">כח</w:t>
      </w:r>
      <w:r>
        <w:rPr>
          <w:rFonts w:ascii="Arial" w:eastAsia="Arial" w:hAnsi="Arial" w:cs="David"/>
          <w:sz w:val="24"/>
          <w:szCs w:val="24"/>
        </w:rPr>
        <w:t xml:space="preserve">, </w:t>
      </w:r>
      <w:r>
        <w:rPr>
          <w:rFonts w:cs="David"/>
          <w:sz w:val="24"/>
          <w:szCs w:val="24"/>
          <w:rtl/>
        </w:rPr>
        <w:t xml:space="preserve">  </w:t>
      </w:r>
      <w:r>
        <w:rPr>
          <w:rFonts w:cs="David"/>
          <w:sz w:val="24"/>
          <w:szCs w:val="24"/>
        </w:rPr>
        <w:t xml:space="preserve">DVM</w:t>
      </w:r>
    </w:p>
    <w:p>
      <w:pPr>
        <w:bidi/>
        <w:spacing w:line="240" w:lineRule="auto"/>
        <w:ind w:left="1440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קבלת פרס כספי על הצעת </w:t>
      </w:r>
      <w:r>
        <w:rPr>
          <w:rFonts w:cs="David" w:hint="cs"/>
          <w:sz w:val="24"/>
          <w:szCs w:val="24"/>
          <w:rtl/>
        </w:rPr>
        <w:t xml:space="preserve">ייעו</w:t>
      </w:r>
      <w:r>
        <w:rPr>
          <w:rFonts w:cs="David" w:hint="eastAsia"/>
          <w:sz w:val="24"/>
          <w:szCs w:val="24"/>
          <w:rtl/>
        </w:rPr>
        <w:t xml:space="preserve">ל</w:t>
      </w:r>
      <w:r>
        <w:rPr>
          <w:rFonts w:cs="David"/>
          <w:sz w:val="24"/>
          <w:szCs w:val="24"/>
          <w:rtl/>
        </w:rPr>
        <w:t xml:space="preserve"> ( כתיבת תוכנות לסקופים ממוחשבים כדי לבדוק אותם בצורה אוטומטית בשפת </w:t>
      </w:r>
      <w:r>
        <w:rPr>
          <w:rFonts w:cs="David"/>
          <w:sz w:val="24"/>
          <w:szCs w:val="24"/>
        </w:rPr>
        <w:t xml:space="preserve">CAL</w:t>
      </w:r>
      <w:r>
        <w:rPr>
          <w:rFonts w:cs="David"/>
          <w:sz w:val="24"/>
          <w:szCs w:val="24"/>
          <w:rtl/>
        </w:rPr>
        <w:t xml:space="preserve">/</w:t>
      </w:r>
      <w:r>
        <w:rPr>
          <w:rFonts w:cs="David"/>
          <w:sz w:val="24"/>
          <w:szCs w:val="24"/>
        </w:rPr>
        <w:t xml:space="preserve">MET</w:t>
      </w:r>
      <w:r>
        <w:rPr>
          <w:rFonts w:cs="David"/>
          <w:sz w:val="24"/>
          <w:szCs w:val="24"/>
          <w:rtl/>
        </w:rPr>
        <w:t xml:space="preserve"> של חברת </w:t>
      </w:r>
      <w:r>
        <w:rPr>
          <w:rFonts w:cs="David"/>
          <w:sz w:val="24"/>
          <w:szCs w:val="24"/>
        </w:rPr>
        <w:t xml:space="preserve">FLUKE</w:t>
      </w:r>
    </w:p>
    <w:p>
      <w:pPr>
        <w:bidi/>
        <w:spacing w:line="240" w:lineRule="auto"/>
        <w:ind w:left="1440"/>
        <w:rPr>
          <w:rFonts w:cs="David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:</w:t>
      </w:r>
      <w:r>
        <w:br/>
      </w:r>
      <w:r>
        <w:rPr>
          <w:rFonts w:cs="David"/>
          <w:b/>
          <w:bCs/>
          <w:sz w:val="24"/>
          <w:szCs w:val="24"/>
          <w:rtl/>
        </w:rPr>
        <w:t xml:space="preserve">עברית</w:t>
      </w:r>
      <w:r>
        <w:rPr>
          <w:rFonts w:cs="David"/>
          <w:sz w:val="24"/>
          <w:szCs w:val="24"/>
          <w:rtl/>
        </w:rPr>
        <w:t xml:space="preserve">: ברמת שפת אם 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אנגלית</w:t>
      </w:r>
      <w:r>
        <w:rPr>
          <w:rFonts w:cs="David"/>
          <w:sz w:val="24"/>
          <w:szCs w:val="24"/>
          <w:rtl/>
        </w:rPr>
        <w:t xml:space="preserve">: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רמה גבוהה </w:t>
      </w:r>
      <w:r>
        <w:rPr>
          <w:rFonts w:cs="David"/>
          <w:b/>
          <w:bCs/>
          <w:sz w:val="24"/>
          <w:szCs w:val="24"/>
          <w:rtl/>
        </w:rPr>
        <w:t xml:space="preserve">רוסית</w:t>
      </w:r>
      <w:r>
        <w:rPr>
          <w:rFonts w:cs="David"/>
          <w:sz w:val="24"/>
          <w:szCs w:val="24"/>
          <w:rtl/>
        </w:rPr>
        <w:t xml:space="preserve">: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 xml:space="preserve">שפת א</w:t>
      </w:r>
      <w:r>
        <w:rPr>
          <w:rFonts w:cs="David" w:hint="cs"/>
          <w:sz w:val="24"/>
          <w:szCs w:val="24"/>
          <w:rtl/>
        </w:rPr>
        <w:t xml:space="preserve">ם</w:t>
      </w:r>
    </w:p>
    <w:p>
      <w:pPr>
        <w:bidi/>
        <w:spacing w:line="240" w:lineRule="auto"/>
        <w:ind w:left="1440"/>
        <w:rPr>
          <w:rFonts w:cs="David"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המלצות יינתנו לפי דרישה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0" w:h="16840"/>
      <w:pgMar w:top="170" w:right="720" w:bottom="720" w:left="72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 w:line="276" w:lineRule="auto"/>
      <w:jc w:val="center"/>
      <w:rPr/>
    </w:pPr>
    <w:r>
      <w:rPr/>
      <w:fldChar w:fldCharType="begin"/>
    </w:r>
    <w:r>
      <w:rPr/>
      <w:instrText> PAGE   \* MERGEFORMAT </w:instrText>
    </w:r>
    <w:r>
      <w:rPr/>
      <w:fldChar w:fldCharType="separate"/>
    </w:r>
    <w:r>
      <w:rPr>
        <w:rFonts w:cs="Calibri"/>
        <w:noProof/>
        <w:lang w:val="he-IL"/>
      </w:rPr>
      <w:t xml:space="preserve">-</w:t>
    </w:r>
    <w:r>
      <w:rPr>
        <w:noProof/>
      </w:rPr>
      <w:t xml:space="preserve"> 2 -</w:t>
    </w:r>
    <w:r>
      <w:rPr/>
      <w:fldChar w:fldCharType="end"/>
    </w:r>
  </w:p>
  <w:p>
    <w:pPr>
      <w:pStyle w:val="Footer"/>
      <w:tabs>
        <w:tab w:pos="4320" w:val="center"/>
        <w:tab w:pos="8640" w:val="right"/>
        <w:tab w:pos="4320" w:val="clear"/>
        <w:tab w:pos="8640" w:val="clear"/>
        <w:tab w:pos="6700" w:val="left"/>
      </w:tabs>
      <w:spacing w:line="276" w:lineRule="auto"/>
      <w:ind w:left="-1800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 w:line="276" w:lineRule="auto"/>
      <w:ind w:left="-1701" w:firstLine="1701"/>
      <w:jc w:val="right"/>
      <w:rPr/>
    </w:pPr>
    <w:r>
      <w:rPr>
        <w:rFonts w:hint="cs"/>
        <w:noProof/>
      </w:rPr>
      <w:t xml:space="preserve"> 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991"/>
      <w:numFmt w:val="decimal"/>
      <w:suff w:val="tab"/>
      <w:lvlText w:val="%1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1">
      <w:start w:val="1994"/>
      <w:numFmt w:val="decimal"/>
      <w:suff w:val="tab"/>
      <w:lvlText w:val="%1-%2"/>
      <w:pPr>
        <w:tabs>
          <w:tab w:pos="1440" w:val="num"/>
        </w:tabs>
        <w:spacing/>
        <w:ind w:left="1440" w:right="1440" w:hanging="1440"/>
      </w:pPr>
      <w:rPr>
        <w:rFonts w:hint="default"/>
        <w:b/>
        <w:bCs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right="1800" w:hanging="1800"/>
      </w:pPr>
      <w:rPr>
        <w:rFonts w:hint="default"/>
      </w:rPr>
    </w:lvl>
  </w:abstractNum>
  <w:abstractNum w:abstractNumId="3">
    <w:multiLevelType w:val="multilevel"/>
    <w:lvl w:ilvl="0">
      <w:start w:val="1996"/>
      <w:numFmt w:val="decimal"/>
      <w:suff w:val="tab"/>
      <w:lvlText w:val="%1"/>
      <w:pPr>
        <w:tabs>
          <w:tab w:pos="1035" w:val="num"/>
        </w:tabs>
        <w:spacing/>
        <w:ind w:left="1035" w:right="1035" w:hanging="1035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035" w:val="num"/>
        </w:tabs>
        <w:spacing/>
        <w:ind w:left="1035" w:right="1035" w:hanging="1035"/>
      </w:pPr>
      <w:rPr>
        <w:rFonts w:hint="default"/>
        <w:b/>
        <w:bCs/>
      </w:rPr>
    </w:lvl>
    <w:lvl w:ilvl="2">
      <w:start w:val="1"/>
      <w:numFmt w:val="decimal"/>
      <w:suff w:val="tab"/>
      <w:lvlText w:val="%1-%2.%3"/>
      <w:pPr>
        <w:tabs>
          <w:tab w:pos="1035" w:val="num"/>
        </w:tabs>
        <w:spacing/>
        <w:ind w:left="1035" w:right="1035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035" w:val="num"/>
        </w:tabs>
        <w:spacing/>
        <w:ind w:left="1035" w:right="1035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right="1800" w:hanging="1800"/>
      </w:pPr>
      <w:rPr>
        <w:rFonts w:hint="default"/>
      </w:rPr>
    </w:lvl>
  </w:abstractNum>
  <w:abstractNum w:abstractNumId="4">
    <w:multiLevelType w:val="multilevel"/>
    <w:lvl w:ilvl="0">
      <w:start w:val="1994"/>
      <w:numFmt w:val="decimal"/>
      <w:suff w:val="tab"/>
      <w:lvlText w:val="%1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1">
      <w:start w:val="1996"/>
      <w:numFmt w:val="decimal"/>
      <w:suff w:val="tab"/>
      <w:lvlText w:val="%1-%2"/>
      <w:pPr>
        <w:tabs>
          <w:tab w:pos="1440" w:val="num"/>
        </w:tabs>
        <w:spacing/>
        <w:ind w:left="1440" w:right="1440" w:hanging="1440"/>
      </w:pPr>
      <w:rPr>
        <w:rFonts w:hint="default"/>
        <w:b/>
        <w:bCs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right="1800" w:hanging="1800"/>
      </w:pPr>
      <w:rPr>
        <w:rFonts w:hint="default"/>
      </w:rPr>
    </w:lvl>
  </w:abstractNum>
  <w:abstractNum w:abstractNumId="5">
    <w:multiLevelType w:val="hybridMultilevel"/>
    <w:lvl w:ilvl="0">
      <w:start w:val="2004"/>
      <w:numFmt w:val="bullet"/>
      <w:suff w:val="tab"/>
      <w:lvlText w:val="-"/>
      <w:pPr>
        <w:tabs>
          <w:tab w:pos="1800" w:val="num"/>
        </w:tabs>
        <w:spacing/>
        <w:ind w:left="180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tabs>
          <w:tab w:pos="2520" w:val="num"/>
        </w:tabs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680" w:val="num"/>
        </w:tabs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40" w:val="num"/>
        </w:tabs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60" w:val="num"/>
        </w:tabs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EA96F61F-CB70-4A9F-8125-553C3429B06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200" w:line="276" w:lineRule="auto"/>
    </w:pPr>
    <w:rPr>
      <w:rFonts w:ascii="Calibri" w:eastAsia="Times New Roman" w:hAnsi="Calibri" w:cs="Aria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next w:val="Normal"/>
    <w:unhideWhenUsed/>
    <w:pPr>
      <w:tabs>
        <w:tab w:pos="4320" w:val="center"/>
        <w:tab w:pos="864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next w:val="Normal"/>
    <w:unhideWhenUsed/>
    <w:pPr>
      <w:tabs>
        <w:tab w:pos="4320" w:val="center"/>
        <w:tab w:pos="864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rFonts w:ascii="Calibri" w:eastAsia="Times New Roman" w:hAnsi="Calibri" w:cs="Arial"/>
    </w:rPr>
  </w:style>
  <w:style w:type="character" w:styleId="Hyperlink">
    <w:name w:val="Hyperlink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Segoe UI" w:eastAsia="Times New Roman" w:hAnsi="Segoe UI" w:cs="Segoe UI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Alexlevitan44@gmail.com" TargetMode="External" /><Relationship Id="rId2DHND3" Type="http://schemas.openxmlformats.org/officeDocument/2006/relationships/image" Target="media/H7B7B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2</Pages>
  <Words>546</Words>
  <Characters>2735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lastPrinted>2019-12-07T13:20:00Z</cp:lastPrinted>
  <cp:revision>3</cp:revision>
  <dcterms:created xsi:type="dcterms:W3CDTF">2023-08-08T14:30:00Z</dcterms:created>
  <dcterms:modified xsi:type="dcterms:W3CDTF">2023-12-10T09:26:00Z</dcterms:modified>
</cp:coreProperties>
</file>