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6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874"/>
                    <pic:cNvPicPr/>
                  </pic:nvPicPr>
                  <pic:blipFill>
                    <a:blip xmlns:r="http://schemas.openxmlformats.org/officeDocument/2006/relationships" r:embed="rIdSCV2Z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58D9" w:rsidRDefault="0053079A">
      <w:pPr>
        <w:pStyle w:val="Standard"/>
        <w:jc w:val="center"/>
      </w:pPr>
      <w:r>
        <w:rPr>
          <w:rStyle w:val="10"/>
          <w:b/>
          <w:bCs/>
          <w:sz w:val="32"/>
          <w:szCs w:val="32"/>
          <w:rtl/>
        </w:rPr>
        <w:t>קורות חיים</w:t>
      </w:r>
    </w:p>
    <w:p w:rsidR="00DB58D9" w:rsidRDefault="00DB58D9">
      <w:pPr>
        <w:pStyle w:val="Standard"/>
        <w:jc w:val="center"/>
        <w:rPr>
          <w:b/>
          <w:bCs/>
        </w:rPr>
      </w:pP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 xml:space="preserve">שם: </w:t>
      </w:r>
      <w:r>
        <w:rPr>
          <w:rtl/>
        </w:rPr>
        <w:t>אלמוג צורף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>תאריך לידה:</w:t>
      </w:r>
      <w:r>
        <w:rPr>
          <w:rtl/>
        </w:rPr>
        <w:t xml:space="preserve"> 14.03.1979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>כתובת:</w:t>
      </w:r>
      <w:r>
        <w:rPr>
          <w:rtl/>
        </w:rPr>
        <w:t xml:space="preserve"> הציפורן 1/21 נוף הגליל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>קשר:</w:t>
      </w:r>
      <w:r>
        <w:rPr>
          <w:rtl/>
        </w:rPr>
        <w:t xml:space="preserve"> דוא"ל </w:t>
      </w:r>
      <w:hyperlink r:id="rId6" w:history="1">
        <w:r>
          <w:t>almog7776@gmail.com</w:t>
        </w:r>
      </w:hyperlink>
      <w:r>
        <w:rPr>
          <w:rtl/>
        </w:rPr>
        <w:t xml:space="preserve"> ,סלולרי - 052-8681948</w:t>
      </w:r>
    </w:p>
    <w:p w:rsidR="00DB58D9" w:rsidRDefault="00DB58D9">
      <w:pPr>
        <w:pStyle w:val="Standard"/>
        <w:ind w:left="-334"/>
        <w:jc w:val="left"/>
      </w:pP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u w:val="single"/>
          <w:rtl/>
        </w:rPr>
        <w:t>השכלה:</w:t>
      </w:r>
    </w:p>
    <w:p w:rsidR="00DB58D9" w:rsidRDefault="00DB58D9">
      <w:pPr>
        <w:pStyle w:val="Standard"/>
        <w:ind w:left="-334"/>
        <w:jc w:val="left"/>
        <w:rPr>
          <w:b/>
          <w:bCs/>
        </w:rPr>
      </w:pP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2012-2009</w:t>
      </w:r>
      <w:r>
        <w:rPr>
          <w:rStyle w:val="10"/>
          <w:b/>
          <w:bCs/>
          <w:rtl/>
        </w:rPr>
        <w:t xml:space="preserve">: </w:t>
      </w:r>
      <w:r>
        <w:rPr>
          <w:rtl/>
        </w:rPr>
        <w:t xml:space="preserve">תואר ראשון </w:t>
      </w:r>
      <w:r>
        <w:t>B.A</w:t>
      </w:r>
      <w:r>
        <w:rPr>
          <w:rtl/>
        </w:rPr>
        <w:t xml:space="preserve"> בלוגיסטיקה וכלכלה אוניברסיטת בר אילן.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2002-2001</w:t>
      </w:r>
      <w:r>
        <w:rPr>
          <w:rtl/>
        </w:rPr>
        <w:t xml:space="preserve">: קורס מנהלי רשתות </w:t>
      </w:r>
      <w:r>
        <w:t>MCSE</w:t>
      </w:r>
      <w:r>
        <w:rPr>
          <w:rtl/>
        </w:rPr>
        <w:t xml:space="preserve"> ואבטחת מידע מכללת ניו </w:t>
      </w:r>
      <w:proofErr w:type="spellStart"/>
      <w:r>
        <w:rPr>
          <w:rtl/>
        </w:rPr>
        <w:t>הורייזן</w:t>
      </w:r>
      <w:proofErr w:type="spellEnd"/>
      <w:r>
        <w:rPr>
          <w:rtl/>
        </w:rPr>
        <w:t>.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1997-1993</w:t>
      </w:r>
      <w:r>
        <w:rPr>
          <w:rtl/>
        </w:rPr>
        <w:t>: תיכון "</w:t>
      </w:r>
      <w:proofErr w:type="spellStart"/>
      <w:r>
        <w:rPr>
          <w:rtl/>
        </w:rPr>
        <w:t>תחכמוני</w:t>
      </w:r>
      <w:proofErr w:type="spellEnd"/>
      <w:r>
        <w:rPr>
          <w:rtl/>
        </w:rPr>
        <w:t>" חדרה במגמת שרטוט אדריכלי הנדסת בניין ותכן מבנים.</w:t>
      </w:r>
    </w:p>
    <w:p w:rsidR="00DB58D9" w:rsidRDefault="00DB58D9">
      <w:pPr>
        <w:pStyle w:val="Standard"/>
        <w:jc w:val="left"/>
      </w:pPr>
    </w:p>
    <w:p w:rsidR="00DB58D9" w:rsidRDefault="0053079A">
      <w:pPr>
        <w:pStyle w:val="Standard"/>
        <w:ind w:left="-334"/>
        <w:jc w:val="left"/>
        <w:rPr>
          <w:b/>
          <w:bCs/>
          <w:u w:val="single"/>
        </w:rPr>
      </w:pPr>
      <w:r>
        <w:rPr>
          <w:b/>
          <w:bCs/>
          <w:u w:val="single"/>
          <w:rtl/>
        </w:rPr>
        <w:t>ניסיון תעסוקתי:</w:t>
      </w:r>
    </w:p>
    <w:p w:rsidR="00DB58D9" w:rsidRDefault="00DB58D9">
      <w:pPr>
        <w:pStyle w:val="Standard"/>
        <w:ind w:left="-334"/>
        <w:jc w:val="left"/>
        <w:rPr>
          <w:b/>
          <w:bCs/>
          <w:u w:val="single"/>
        </w:rPr>
      </w:pP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2023-2019</w:t>
      </w:r>
      <w:r>
        <w:rPr>
          <w:rStyle w:val="10"/>
          <w:b/>
          <w:bCs/>
          <w:rtl/>
        </w:rPr>
        <w:t xml:space="preserve">: </w:t>
      </w:r>
      <w:r>
        <w:rPr>
          <w:rtl/>
        </w:rPr>
        <w:t>חברת גוטמן ברזילי בע"מ – מנהל תיקי לקוחות צפון.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 xml:space="preserve">                   </w:t>
      </w:r>
      <w:r>
        <w:rPr>
          <w:rtl/>
        </w:rPr>
        <w:t>פיתוח עסקי וניהול תהליכי מכירת מוצרים מיוחדים ומורכבים ללקוחות הייטק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 אסטרטגיים.      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העמקת פעילות עם לקוחות קיימים ע"י מכירת שירותים חדשים.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הכנת הצעות מחיר וניהול משא ומתן בדרגים הבכירים.</w:t>
      </w:r>
    </w:p>
    <w:p w:rsidR="00DB58D9" w:rsidRDefault="00DB58D9">
      <w:pPr>
        <w:pStyle w:val="Standard"/>
        <w:ind w:left="-334"/>
        <w:jc w:val="left"/>
        <w:rPr>
          <w:b/>
          <w:bCs/>
          <w:u w:val="single"/>
        </w:rPr>
      </w:pP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2019-2016</w:t>
      </w:r>
      <w:r>
        <w:rPr>
          <w:rStyle w:val="10"/>
          <w:b/>
          <w:bCs/>
          <w:rtl/>
        </w:rPr>
        <w:t xml:space="preserve">: </w:t>
      </w:r>
      <w:r>
        <w:rPr>
          <w:rtl/>
        </w:rPr>
        <w:t>הגרעין בע"מ – איש מכירות ועתודה ניהולית.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 xml:space="preserve">                   </w:t>
      </w:r>
      <w:r>
        <w:rPr>
          <w:rtl/>
        </w:rPr>
        <w:t xml:space="preserve">מכירת מוצרים ממגוון מוצרי החנות ללקוחות פרטיים וניהול חשבונות עסקיים 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לגננים חקלאים ומדבירים.                 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זיהוי צרכי הלקוח והתאמת הפתרון בתחום </w:t>
      </w:r>
      <w:proofErr w:type="spellStart"/>
      <w:r>
        <w:rPr>
          <w:rtl/>
        </w:rPr>
        <w:t>הגינון,ההשקייה</w:t>
      </w:r>
      <w:proofErr w:type="spellEnd"/>
      <w:r>
        <w:rPr>
          <w:rtl/>
        </w:rPr>
        <w:t xml:space="preserve"> וחומרי ההדברה.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אחריות על גבייה חודשית וניהול החנות בהיעדר מנהל הסניף.       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 </w:t>
      </w:r>
      <w:r>
        <w:rPr>
          <w:rStyle w:val="10"/>
          <w:b/>
          <w:bCs/>
          <w:rtl/>
        </w:rPr>
        <w:t xml:space="preserve">    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2016-2014</w:t>
      </w:r>
      <w:r>
        <w:rPr>
          <w:rStyle w:val="10"/>
          <w:b/>
          <w:bCs/>
          <w:rtl/>
        </w:rPr>
        <w:t xml:space="preserve">: </w:t>
      </w:r>
      <w:r>
        <w:rPr>
          <w:rtl/>
        </w:rPr>
        <w:t>שטל פתרונות מתקדמים – סוכן מכירות שטח של כלי עבודה.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 xml:space="preserve">                    </w:t>
      </w:r>
      <w:r>
        <w:rPr>
          <w:rtl/>
        </w:rPr>
        <w:t>עבודה מול בתי מסחר וחנויות אספקה טכניות.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 הקמת תערוכות כלי עבודה ללקוחות החברה.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 הקמת </w:t>
      </w:r>
      <w:proofErr w:type="spellStart"/>
      <w:r>
        <w:rPr>
          <w:rtl/>
        </w:rPr>
        <w:t>פלנוגרמות</w:t>
      </w:r>
      <w:proofErr w:type="spellEnd"/>
      <w:r>
        <w:rPr>
          <w:rtl/>
        </w:rPr>
        <w:t xml:space="preserve"> לרשתות קמעונאיות.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 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2014-2009</w:t>
      </w:r>
      <w:r>
        <w:rPr>
          <w:rStyle w:val="10"/>
          <w:b/>
          <w:bCs/>
          <w:rtl/>
        </w:rPr>
        <w:t>:</w:t>
      </w:r>
      <w:r>
        <w:rPr>
          <w:rtl/>
        </w:rPr>
        <w:t xml:space="preserve"> חברת </w:t>
      </w:r>
      <w:r>
        <w:t>innopro ltd</w:t>
      </w:r>
      <w:r>
        <w:rPr>
          <w:rtl/>
        </w:rPr>
        <w:t xml:space="preserve"> – סוכן מכירות שטח של כלי עבודה.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 xml:space="preserve">                   </w:t>
      </w:r>
      <w:r>
        <w:rPr>
          <w:rtl/>
        </w:rPr>
        <w:t>שימור לקוחות קיימים וגיוס לקוחות פוטנציאליים.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מכירת פתרונות טכנולוגיים מתקדמים ומתן שרות לצרכי הלקוח.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עבודה מול חנויות אספקה טכניות </w:t>
      </w:r>
      <w:proofErr w:type="spellStart"/>
      <w:r>
        <w:rPr>
          <w:rtl/>
        </w:rPr>
        <w:t>וטמבוריות</w:t>
      </w:r>
      <w:proofErr w:type="spellEnd"/>
      <w:r>
        <w:rPr>
          <w:rtl/>
        </w:rPr>
        <w:t>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ניהול מערך גבייה אפקטיבי מול הלקוח.</w:t>
      </w:r>
      <w:r>
        <w:rPr>
          <w:rStyle w:val="10"/>
          <w:b/>
          <w:bCs/>
          <w:rtl/>
        </w:rPr>
        <w:t xml:space="preserve">  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 xml:space="preserve"> 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2009-2000</w:t>
      </w:r>
      <w:r>
        <w:rPr>
          <w:rtl/>
        </w:rPr>
        <w:t>: חברת הום סנטר – סגן מנהל.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ניהול והנעת מערך העובדים לפעילות השוטפת ועמידה ביעדי הסניף.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מתן פתרונות וזיהוי צרכים מול הלקוחות הפרטיים והעסקיים.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</w:t>
      </w:r>
      <w:r>
        <w:rPr>
          <w:rStyle w:val="10"/>
          <w:rtl/>
          <w:lang w:val="en-GB"/>
        </w:rPr>
        <w:t xml:space="preserve">אחריות לבקרה של שילוט </w:t>
      </w:r>
      <w:proofErr w:type="spellStart"/>
      <w:r>
        <w:rPr>
          <w:rStyle w:val="10"/>
          <w:rtl/>
          <w:lang w:val="en-GB"/>
        </w:rPr>
        <w:t>מבצעים,זמינות</w:t>
      </w:r>
      <w:proofErr w:type="spellEnd"/>
      <w:r>
        <w:rPr>
          <w:rStyle w:val="10"/>
          <w:rtl/>
          <w:lang w:val="en-GB"/>
        </w:rPr>
        <w:t xml:space="preserve"> </w:t>
      </w:r>
      <w:proofErr w:type="spellStart"/>
      <w:r>
        <w:rPr>
          <w:rStyle w:val="10"/>
          <w:rtl/>
          <w:lang w:val="en-GB"/>
        </w:rPr>
        <w:t>מוצרים,ותצוגות</w:t>
      </w:r>
      <w:proofErr w:type="spellEnd"/>
      <w:r>
        <w:rPr>
          <w:rStyle w:val="10"/>
          <w:rtl/>
          <w:lang w:val="en-GB"/>
        </w:rPr>
        <w:t xml:space="preserve"> מדף בחנות.</w:t>
      </w:r>
    </w:p>
    <w:p w:rsidR="00DB58D9" w:rsidRDefault="0053079A">
      <w:pPr>
        <w:pStyle w:val="Standard"/>
        <w:jc w:val="left"/>
      </w:pPr>
      <w:r>
        <w:rPr>
          <w:rtl/>
        </w:rPr>
        <w:t xml:space="preserve">                 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u w:val="single"/>
          <w:rtl/>
        </w:rPr>
        <w:t>שירות צבאי:</w:t>
      </w:r>
    </w:p>
    <w:p w:rsidR="00DB58D9" w:rsidRDefault="00DB58D9">
      <w:pPr>
        <w:pStyle w:val="Standard"/>
        <w:ind w:left="-334"/>
        <w:jc w:val="left"/>
        <w:rPr>
          <w:b/>
          <w:bCs/>
        </w:rPr>
      </w:pP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</w:rPr>
        <w:t>2000-1997</w:t>
      </w:r>
      <w:r>
        <w:rPr>
          <w:rtl/>
        </w:rPr>
        <w:t>: חיל קשר ומודיעין – מחסנאי קשר ויעודי.</w:t>
      </w:r>
    </w:p>
    <w:p w:rsidR="00DB58D9" w:rsidRDefault="0053079A">
      <w:pPr>
        <w:pStyle w:val="Standard"/>
        <w:ind w:left="-334"/>
        <w:jc w:val="left"/>
      </w:pPr>
      <w:r>
        <w:rPr>
          <w:rStyle w:val="10"/>
          <w:b/>
          <w:bCs/>
          <w:rtl/>
        </w:rPr>
        <w:t xml:space="preserve">                   </w:t>
      </w:r>
      <w:proofErr w:type="spellStart"/>
      <w:r>
        <w:rPr>
          <w:rtl/>
        </w:rPr>
        <w:t>ניפוקים</w:t>
      </w:r>
      <w:proofErr w:type="spellEnd"/>
      <w:r>
        <w:rPr>
          <w:rtl/>
        </w:rPr>
        <w:t xml:space="preserve"> ואספקת ציוד ליחידות צבאיות.</w:t>
      </w:r>
    </w:p>
    <w:p w:rsidR="00DB58D9" w:rsidRDefault="0053079A">
      <w:pPr>
        <w:pStyle w:val="Standard"/>
        <w:ind w:left="-334"/>
        <w:jc w:val="left"/>
      </w:pPr>
      <w:r>
        <w:rPr>
          <w:rtl/>
        </w:rPr>
        <w:t xml:space="preserve">                   ניהול מלאי המחסן.</w:t>
      </w:r>
    </w:p>
    <w:p w:rsidR="00DB58D9" w:rsidRDefault="00DB58D9">
      <w:pPr>
        <w:pStyle w:val="Standard"/>
      </w:pPr>
    </w:p>
    <w:sectPr w:rsidR="00DB58D9">
      <w:pgSz w:w="11906" w:h="16838"/>
      <w:pgMar w:top="1440" w:right="1800" w:bottom="1440" w:left="180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079A" w:rsidRDefault="0053079A">
      <w:pPr>
        <w:spacing w:after="0" w:line="240" w:lineRule="auto"/>
      </w:pPr>
      <w:r>
        <w:separator/>
      </w:r>
    </w:p>
  </w:endnote>
  <w:endnote w:type="continuationSeparator" w:id="0">
    <w:p w:rsidR="0053079A" w:rsidRDefault="00530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079A" w:rsidRDefault="0053079A">
      <w:pPr>
        <w:spacing w:after="0" w:line="240" w:lineRule="auto"/>
      </w:pPr>
      <w:r>
        <w:ptab w:relativeTo="margin" w:alignment="right" w:leader="none"/>
      </w:r>
      <w:r>
        <w:rPr>
          <w:color w:val="000000"/>
        </w:rPr>
        <w:separator/>
      </w:r>
    </w:p>
  </w:footnote>
  <w:footnote w:type="continuationSeparator" w:id="0">
    <w:p w:rsidR="0053079A" w:rsidRDefault="005307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8D9"/>
    <w:rsid w:val="0053079A"/>
    <w:rsid w:val="00AB5436"/>
    <w:rsid w:val="00AE37E5"/>
    <w:rsid w:val="00DB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4276AB5-589F-472C-B800-6C59CBD6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ahoma"/>
        <w:kern w:val="3"/>
        <w:sz w:val="22"/>
        <w:szCs w:val="22"/>
        <w:lang w:val="en-US" w:eastAsia="en-US" w:bidi="he-IL"/>
      </w:rPr>
    </w:rPrDefault>
    <w:pPrDefault>
      <w:pPr>
        <w:widowControl w:val="0"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רגיל1"/>
    <w:pPr>
      <w:suppressAutoHyphens/>
      <w:bidi/>
    </w:pPr>
  </w:style>
  <w:style w:type="character" w:customStyle="1" w:styleId="10">
    <w:name w:val="גופן ברירת המחדל של פיסקה1"/>
  </w:style>
  <w:style w:type="paragraph" w:customStyle="1" w:styleId="Standard">
    <w:name w:val="Standard"/>
    <w:pPr>
      <w:widowControl/>
      <w:suppressAutoHyphens/>
      <w:bidi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כותרת טקסט1"/>
    <w:basedOn w:val="Standard"/>
    <w:next w:val="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customStyle="1" w:styleId="Text">
    <w:name w:val="Text"/>
    <w:basedOn w:val="Standard"/>
    <w:pPr>
      <w:spacing w:after="120"/>
    </w:pPr>
  </w:style>
  <w:style w:type="paragraph" w:customStyle="1" w:styleId="12">
    <w:name w:val="כותרת משנה1"/>
    <w:basedOn w:val="11"/>
    <w:next w:val="Text"/>
    <w:pPr>
      <w:jc w:val="center"/>
    </w:pPr>
    <w:rPr>
      <w:i/>
      <w:iCs/>
    </w:rPr>
  </w:style>
  <w:style w:type="paragraph" w:customStyle="1" w:styleId="13">
    <w:name w:val="רשימה1"/>
    <w:basedOn w:val="Text"/>
    <w:rPr>
      <w:rFonts w:cs="Tahoma"/>
    </w:rPr>
  </w:style>
  <w:style w:type="paragraph" w:customStyle="1" w:styleId="14">
    <w:name w:val="כיתוב1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character" w:customStyle="1" w:styleId="Internetlink">
    <w:name w:val="Internet 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almog7776@gmail.com" TargetMode="Externa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SCV2ZD" Type="http://schemas.openxmlformats.org/officeDocument/2006/relationships/image" Target="media/4NWPT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אלמוג</dc:creator>
  <cp:lastModifiedBy>972543320623</cp:lastModifiedBy>
  <cp:revision>2</cp:revision>
  <dcterms:created xsi:type="dcterms:W3CDTF">2023-07-11T11:02:00Z</dcterms:created>
  <dcterms:modified xsi:type="dcterms:W3CDTF">2023-07-11T11:02:00Z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 Company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