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2341"/>
            <a:graphic xmlns:a="http://schemas.openxmlformats.org/drawingml/2006/main">
              <a:graphicData uri="http://schemas.openxmlformats.org/drawingml/2006/picture">
                <pic:pic xmlns:pic="http://schemas.openxmlformats.org/drawingml/2006/picture">
                  <pic:nvPicPr>
                    <pic:cNvPr name="" id="186472"/>
                    <pic:cNvPicPr/>
                  </pic:nvPicPr>
                  <pic:blipFill>
                    <a:blip xmlns:r="http://schemas.openxmlformats.org/officeDocument/2006/relationships" r:embed="rId9H93SX"/>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אסף</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תקה</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2"/>
        <w:gridCol w:w="3276"/>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רחובות</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14"/>
        <w:gridCol w:w="3384"/>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052-6948124</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"mailto:asaftaka35@gmail.com" </w:instrText>
            </w:r>
            <w:r w:rsidRPr="00D25577">
              <w:rPr>
                <w:rFonts w:ascii="Arial" w:hAnsi="Arial" w:cs="Arial"/>
                <w:color w:val="333333"/>
                <w:u w:val="single"/>
              </w:rPr>
              <w:fldChar w:fldCharType="separate"/>
            </w:r>
            <w:r w:rsidRPr="00D25577">
              <w:rPr>
                <w:rFonts w:ascii="Arial" w:hAnsi="Arial" w:cs="Arial"/>
                <w:color w:val="333333"/>
                <w:u w:val="single"/>
              </w:rPr>
              <w:t>asaftaka35@gmail.com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1993</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line="240" w:lineRule="auto"/>
        <w:rPr>
          <w:rFonts w:ascii="Arial" w:hAnsi="Arial" w:cs="Arial"/>
          <w:vanish/>
          <w:sz w:val="20"/>
          <w:szCs w:val="20"/>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
      <w:tblGrid>
        <w:gridCol w:w="1470"/>
        <w:gridCol w:w="9636"/>
      </w:tblGrid>
      <w:tr w:rsidTr="007859E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tblPrEx>
        <w:tc>
          <w:tcPr>
            <w:tcW w:w="1470" w:type="dxa"/>
          </w:tcPr>
          <w:p w:rsidR="007859E7" w:rsidRPr="00D25577" w:rsidP="00D972FD">
            <w:pPr>
              <w:spacing w:line="259" w:lineRule="auto"/>
              <w:rPr>
                <w:rFonts w:ascii="Arial" w:hAnsi="Arial" w:cs="Arial"/>
                <w:b/>
                <w:bCs/>
                <w:color w:val="333333"/>
                <w:sz w:val="32"/>
                <w:szCs w:val="32"/>
                <w:rtl/>
              </w:rPr>
            </w:pPr>
            <w:r w:rsidRPr="00D25577">
              <w:rPr>
                <w:rFonts w:ascii="Arial" w:hAnsi="Arial" w:cs="Arial"/>
                <w:b/>
                <w:bCs/>
                <w:color w:val="333333"/>
                <w:sz w:val="24"/>
                <w:szCs w:val="24"/>
                <w:rtl/>
              </w:rPr>
              <w:t>תמצית</w:t>
            </w:r>
          </w:p>
        </w:tc>
        <w:tc>
          <w:tcPr>
            <w:tcW w:w="9636" w:type="dxa"/>
            <w:tcMar>
              <w:top w:w="227" w:type="dxa"/>
              <w:bottom w:w="227" w:type="dxa"/>
            </w:tcMar>
            <w:vAlign w:val="center"/>
          </w:tcPr>
          <w:p w:rsidRPr="00D25577" w:rsidP="003571EA">
            <w:pPr>
              <w:pStyle w:val="ql-align-right"/>
              <w:spacing w:line="259" w:lineRule="auto"/>
              <w:contextualSpacing/>
              <w:rPr>
                <w:rFonts w:ascii="Arial" w:hAnsi="Arial" w:cs="Arial"/>
                <w:color w:val="333333"/>
                <w:sz w:val="20"/>
                <w:szCs w:val="20"/>
              </w:rPr>
            </w:pPr>
            <w:r w:rsidRPr="00D25577">
              <w:rPr>
                <w:rFonts w:ascii="Arial" w:hAnsi="Arial" w:cs="Arial"/>
                <w:color w:val="333333"/>
                <w:sz w:val="20"/>
                <w:szCs w:val="20"/>
                <w:rtl/>
              </w:rPr>
              <w:t xml:space="preserve">אחראי מאוד מגיע בזמן ראש פתוח </w:t>
            </w:r>
          </w:p>
          <w:p w:rsidRPr="00D25577" w:rsidP="003571EA">
            <w:pPr>
              <w:pStyle w:val="ql-align-right"/>
              <w:spacing w:line="259" w:lineRule="auto"/>
              <w:contextualSpacing/>
              <w:rPr>
                <w:rFonts w:ascii="Arial" w:hAnsi="Arial" w:cs="Arial"/>
                <w:color w:val="333333"/>
                <w:sz w:val="20"/>
                <w:szCs w:val="20"/>
              </w:rPr>
            </w:pPr>
            <w:r w:rsidRPr="00D25577">
              <w:rPr>
                <w:rFonts w:ascii="Arial" w:hAnsi="Arial" w:cs="Arial"/>
                <w:color w:val="333333"/>
                <w:sz w:val="20"/>
                <w:szCs w:val="20"/>
                <w:rtl/>
              </w:rPr>
              <w:t xml:space="preserve">אוהב יושר </w:t>
            </w:r>
          </w:p>
        </w:tc>
      </w:tr>
    </w:tbl>
    <w:p w:rsidR="007859E7" w:rsidRPr="00D25577" w:rsidP="007859E7">
      <w:pPr>
        <w:spacing w:after="0"/>
        <w:rPr>
          <w:rFonts w:ascii="Arial" w:hAnsi="Arial" w:cs="Arial"/>
          <w:sz w:val="20"/>
          <w:szCs w:val="20"/>
        </w:rPr>
      </w:pPr>
      <w:r w:rsidRPr="00D25577">
        <w:rPr>
          <w:rFonts w:ascii="Arial" w:hAnsi="Arial" w:cs="Arial"/>
          <w:b/>
          <w:bCs/>
          <w:noProof/>
          <w:sz w:val="4"/>
          <w:szCs w:val="4"/>
        </w:rPr>
        <mc:AlternateContent>
          <mc:Choice Requires="wps">
            <w:drawing>
              <wp:inline distT="0" distB="0" distL="0" distR="0">
                <wp:extent cx="7052310" cy="0"/>
                <wp:effectExtent l="0" t="0" r="34290" b="19050"/>
                <wp:docPr id="9" name="מחבר ישר 9"/>
                <wp:cNvGraphicFramePr/>
                <a:graphic xmlns:a="http://schemas.openxmlformats.org/drawingml/2006/main">
                  <a:graphicData uri="http://schemas.microsoft.com/office/word/2010/wordprocessingShape">
                    <wps:wsp xmlns:wps="http://schemas.microsoft.com/office/word/2010/wordprocessingShape">
                      <wps:cNvCnPr/>
                      <wps:spPr>
                        <a:xfrm>
                          <a:off x="0" y="0"/>
                          <a:ext cx="705231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9" o:spid="_x0000_i1026" style="mso-left-percent:-10001;mso-position-horizontal-relative:char;mso-position-vertical-relative:line;mso-top-percent:-10001;mso-wrap-style:square;visibility:visible" from="0,0" to="555.3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2022</w:t>
            </w:r>
            <w:r w:rsidRPr="00C84487">
              <w:rPr>
                <w:rFonts w:ascii="Arial" w:hAnsi="Arial" w:cs="Arial"/>
                <w:color w:val="2296F3"/>
                <w:sz w:val="20"/>
                <w:szCs w:val="20"/>
              </w:rPr>
              <w:t>-</w:t>
            </w:r>
            <w:r w:rsidRPr="00C84487">
              <w:rPr>
                <w:rFonts w:ascii="Arial" w:hAnsi="Arial" w:cs="Arial"/>
                <w:color w:val="2296F3"/>
                <w:sz w:val="20"/>
                <w:szCs w:val="20"/>
              </w:rPr>
              <w:t>2021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סוור, עובד נמל</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נמל אשדוד</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פריקה וטעינה של אוניות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Pr>
              <w:t>-</w:t>
            </w:r>
            <w:r w:rsidRPr="00C84487">
              <w:rPr>
                <w:rFonts w:ascii="Arial" w:hAnsi="Arial" w:cs="Arial"/>
                <w:color w:val="2296F3"/>
                <w:sz w:val="20"/>
                <w:szCs w:val="20"/>
              </w:rPr>
              <w:t>2017</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מלגזן</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רב בריח</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מלקט סחורה ומעמיס משאיות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2015</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עובד שריונית חוסם קריית גת. בתפקיד מלגזן ואורז סחורה.</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עובד שריונית חוסם קריית גת. בתפקיד מלגזן ואורז סחורה.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2014</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במהלך שירותי בצבא עבדתי ב"טאקו" אשקלון במשך שמונה חודשים.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במהלך שירותי בצבא עבדתי ב"טאקו" אשקלון במשך שמונה חודשים. כמנהל משמרת בתפקידי עובד פס וטיפול בלקוחות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איש תחזוקה בעיריית אשקלון.</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איש תחזוקה בעיריית אשקלון.</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7"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2011</w:t>
            </w:r>
            <w:r w:rsidRPr="00B27804">
              <w:rPr>
                <w:rFonts w:ascii="Arial" w:hAnsi="Arial" w:cs="Arial"/>
                <w:color w:val="2296F3"/>
                <w:sz w:val="20"/>
                <w:szCs w:val="20"/>
              </w:rPr>
              <w:t>-</w:t>
            </w:r>
            <w:r w:rsidRPr="00B27804">
              <w:rPr>
                <w:rFonts w:ascii="Arial" w:hAnsi="Arial" w:cs="Arial"/>
                <w:color w:val="2296F3"/>
                <w:sz w:val="20"/>
                <w:szCs w:val="20"/>
              </w:rPr>
              <w:t>2009</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חשמל</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בגרות</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אורט אדיבי</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12 שנות לימוד, בגרות חלקית מגמת חשמל בית ספר אורט אדיבי אשקלון.במהלך כיתה י"ב עבדתי בעירייה בתפקיד המגמה איש תחזוקה בעיריית אשקלון במשך שנה.</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8"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2015</w:t>
            </w:r>
            <w:r w:rsidRPr="00B27804">
              <w:rPr>
                <w:rFonts w:ascii="Arial" w:hAnsi="Arial" w:cs="Arial"/>
                <w:color w:val="2296F3"/>
                <w:sz w:val="20"/>
                <w:szCs w:val="20"/>
              </w:rPr>
              <w:t>-</w:t>
            </w:r>
            <w:r w:rsidRPr="00B27804">
              <w:rPr>
                <w:rFonts w:ascii="Arial" w:hAnsi="Arial" w:cs="Arial"/>
                <w:color w:val="2296F3"/>
                <w:sz w:val="20"/>
                <w:szCs w:val="20"/>
              </w:rPr>
              <w:t>2012</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אפסני</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גיוס לצה"ל לחיל האוויר שנה וחצי בתפקיד אפסנאי טכני בתפקיד שמשמתי כאחראי מחסן קבלת ציוד מיקום הציוד באיתורים והכנסה למחשב יכולת עבודה בחמניה פורחת. ושנה וחצי עובד כללי.בבסיס פלמחים. שחרור מצה"ל2015</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9"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30"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117EA" w:rsidR="00801AE7">
        <w:rPr>
          <w:rFonts w:ascii="Arial" w:hAnsi="Arial" w:cs="Arial"/>
          <w:noProof/>
          <w:color w:val="333333"/>
          <w:sz w:val="20"/>
          <w:szCs w:val="20"/>
          <w:rtl/>
        </w:rPr>
        <w:t>אין מידע</w: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1"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9H93SX" Type="http://schemas.openxmlformats.org/officeDocument/2006/relationships/image" Target="media/FWUXAJ.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1</Pages>
  <Words>170</Words>
  <Characters>870</Characters>
  <Application>Microsoft Office Word</Application>
  <DocSecurity>0</DocSecurity>
  <Lines>9</Lines>
  <Paragraphs>43</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