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510"/>
                    <pic:cNvPicPr/>
                  </pic:nvPicPr>
                  <pic:blipFill>
                    <a:blip xmlns:r="http://schemas.openxmlformats.org/officeDocument/2006/relationships" r:embed="rIdBAQKY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>     </w:t>
      </w:r>
    </w:p>
    <w:p>
      <w:pPr>
        <w:spacing/>
        <w:rPr>
          <w:rtl/>
        </w:rPr>
      </w:pP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                                                                </w:t>
      </w:r>
      <w:r>
        <w:rPr>
          <w:rFonts w:hint="cs"/>
          <w:b/>
          <w:bCs/>
          <w:rtl/>
        </w:rPr>
        <w:t xml:space="preserve">כתובת: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המכבים 58 בני ברק</w:t>
      </w:r>
      <w:r>
        <w:rPr>
          <w:rFonts w:hint="cs"/>
          <w:rtl/>
        </w:rPr>
        <w:t xml:space="preserve"> </w:t>
      </w:r>
    </w:p>
    <w:p>
      <w:pPr>
        <w:spacing/>
        <w:jc w:val="right"/>
        <w:rPr/>
      </w:pPr>
      <w:r>
        <w:rPr>
          <w:rFonts w:hint="cs"/>
          <w:b/>
          <w:bCs/>
          <w:rtl/>
        </w:rPr>
        <w:t xml:space="preserve">נייד: </w:t>
      </w:r>
      <w:r>
        <w:rPr>
          <w:rFonts w:hint="cs"/>
          <w:rtl/>
        </w:rPr>
        <w:t xml:space="preserve">0504179796</w:t>
      </w:r>
    </w:p>
    <w:p>
      <w:pPr>
        <w:spacing/>
        <w:jc w:val="right"/>
        <w:rPr/>
      </w:pPr>
      <w:r>
        <w:rPr>
          <w:rFonts w:hint="cs"/>
          <w:b/>
          <w:bCs/>
          <w:rtl/>
        </w:rPr>
        <w:t xml:space="preserve">מייל:</w:t>
      </w:r>
      <w:r>
        <w:rPr/>
        <w:t xml:space="preserve"> </w:t>
      </w:r>
      <w:r>
        <w:rPr/>
        <w:t xml:space="preserve">e0504179796@gmail.com</w:t>
      </w: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  <w:r>
        <w:rPr/>
        <w:pict>
          <v:shape type="#_x0000_t202" style="position:absolute;margin-left:0.75pt;margin-top:4.6pt;width:424.5pt;height:30.75pt;z-index:251658240;;mso-position-vertical-relative:line;v-text-anchor:top;mso-wrap-style:square;position:absolute;visibility:visible" filled="f" strokecolor="#000000" strokeweight="0.75pt">
            <v:textbox inset="7.087pt,3.685pt,7.087pt,3.685pt">
              <w:txbxContent>
                <w:p>
                  <w:pPr>
                    <w:spacing/>
                    <w:rPr>
                      <w:b/>
                      <w:bCs/>
                      <w:color w:val="F2F2F2"/>
                      <w:sz w:val="44"/>
                      <w:szCs w:val="44"/>
                    </w:rPr>
                  </w:pPr>
                  <w:r>
                    <w:rPr>
                      <w:rFonts w:hint="cs"/>
                      <w:b/>
                      <w:bCs/>
                      <w:color w:val="F2F2F2"/>
                      <w:sz w:val="44"/>
                      <w:szCs w:val="44"/>
                      <w:highlight w:val="black"/>
                      <w:rtl/>
                    </w:rPr>
                    <w:t xml:space="preserve">אתי </w:t>
                  </w:r>
                  <w:r>
                    <w:rPr>
                      <w:rFonts w:hint="cs"/>
                      <w:b/>
                      <w:bCs/>
                      <w:color w:val="F2F2F2"/>
                      <w:sz w:val="44"/>
                      <w:szCs w:val="44"/>
                      <w:highlight w:val="black"/>
                      <w:rtl/>
                    </w:rPr>
                    <w:t xml:space="preserve">גרודזיצקי</w:t>
                  </w:r>
                  <w:r>
                    <w:rPr>
                      <w:rFonts w:hint="cs"/>
                      <w:b/>
                      <w:bCs/>
                      <w:color w:val="F2F2F2"/>
                      <w:sz w:val="44"/>
                      <w:szCs w:val="44"/>
                      <w:highlight w:val="black"/>
                      <w:rtl/>
                    </w:rPr>
                    <w:t xml:space="preserve">-חשבת שכר ומנהלת חשבונות</w:t>
                  </w:r>
                </w:p>
              </w:txbxContent>
            </v:textbox>
          </v:shape>
        </w:pict>
      </w:r>
    </w:p>
    <w:p>
      <w:pPr>
        <w:spacing/>
        <w:jc w:val="right"/>
        <w:rPr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תיאור כללי</w:t>
      </w:r>
      <w:r>
        <w:rPr>
          <w:rFonts w:hint="cs"/>
          <w:b/>
          <w:bCs/>
          <w:rtl/>
        </w:rPr>
        <w:t xml:space="preserve">:</w:t>
      </w:r>
      <w:r>
        <w:rPr>
          <w:rFonts w:hint="cs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יכולת בין אישית גבוהה, ראש גדול,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יסודית, משקיעה ושואפת למצוינות.</w:t>
      </w:r>
    </w:p>
    <w:p>
      <w:pPr>
        <w:spacing/>
        <w:rPr>
          <w:b/>
          <w:bCs/>
          <w:noProof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7307EFA6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5" o:spid="_x0000_s1026" type="#_x0000_t32" style="position:absolute;margin-left:38.25pt;margin-top:13.45pt;width:390.7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"/>
        </w:pict>
      </w:r>
    </w:p>
    <w:p>
      <w:pPr>
        <w:spacing/>
        <w:rPr>
          <w:b/>
          <w:bCs/>
          <w:noProof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w:t xml:space="preserve">  </w:t>
      </w:r>
      <w:r>
        <w:rPr>
          <w:rFonts w:hint="cs"/>
          <w:b/>
          <w:bCs/>
          <w:noProof/>
          <w:sz w:val="28"/>
          <w:szCs w:val="28"/>
          <w:rtl/>
        </w:rPr>
        <w:t xml:space="preserve">השכלה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           </w:t>
      </w:r>
      <w:r>
        <w:rPr>
          <w:rFonts w:hint="cs"/>
          <w:sz w:val="24"/>
          <w:szCs w:val="24"/>
          <w:rtl/>
        </w:rPr>
        <w:t xml:space="preserve">תעודת חשבות שכר מטעם לשכת רו"ח , סיום בהצטינות</w:t>
      </w:r>
      <w:r>
        <w:rPr>
          <w:rFonts w:hint="cs"/>
          <w:b/>
          <w:bCs/>
          <w:noProof/>
          <w:sz w:val="28"/>
          <w:szCs w:val="28"/>
          <w:rtl/>
        </w:rPr>
        <w:t xml:space="preserve">.</w:t>
      </w:r>
    </w:p>
    <w:p>
      <w:pPr>
        <w:spacing/>
        <w:rPr>
          <w:b/>
          <w:bCs/>
          <w:noProof/>
          <w:sz w:val="28"/>
          <w:szCs w:val="28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noProof/>
          <w:sz w:val="28"/>
          <w:szCs w:val="28"/>
          <w:rtl/>
        </w:rPr>
        <w:t xml:space="preserve">2015-</w:t>
      </w:r>
      <w:r>
        <w:rPr>
          <w:rFonts w:hint="cs"/>
          <w:b/>
          <w:bCs/>
          <w:noProof/>
          <w:sz w:val="28"/>
          <w:szCs w:val="28"/>
          <w:rtl/>
        </w:rPr>
        <w:t xml:space="preserve">201</w:t>
      </w:r>
      <w:r>
        <w:rPr>
          <w:rFonts w:hint="cs"/>
          <w:b/>
          <w:bCs/>
          <w:noProof/>
          <w:sz w:val="28"/>
          <w:szCs w:val="28"/>
          <w:rtl/>
        </w:rPr>
        <w:t xml:space="preserve">6</w:t>
      </w:r>
      <w:r>
        <w:rPr>
          <w:rFonts w:hint="cs"/>
          <w:b/>
          <w:bCs/>
          <w:noProof/>
          <w:sz w:val="28"/>
          <w:szCs w:val="28"/>
          <w:rtl/>
        </w:rPr>
        <w:t xml:space="preserve">: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   </w:t>
      </w:r>
      <w:r>
        <w:rPr>
          <w:rFonts w:hint="cs"/>
          <w:sz w:val="24"/>
          <w:szCs w:val="24"/>
          <w:rtl/>
        </w:rPr>
        <w:t xml:space="preserve">תעודת מנהלת חשבונות בכירה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סוג </w:t>
      </w:r>
      <w:r>
        <w:rPr>
          <w:rFonts w:hint="cs"/>
          <w:sz w:val="24"/>
          <w:szCs w:val="24"/>
          <w:rtl/>
        </w:rPr>
        <w:t xml:space="preserve">1,2 מטעם משרד הכלכלה.</w:t>
      </w:r>
    </w:p>
    <w:p>
      <w:pPr>
        <w:spacing/>
        <w:rPr>
          <w:sz w:val="24"/>
          <w:szCs w:val="24"/>
          <w:rtl/>
        </w:rPr>
      </w:pPr>
      <w:r>
        <w:rPr>
          <w:b/>
          <w:bCs/>
          <w:noProof/>
          <w:sz w:val="28"/>
          <w:szCs w:val="28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0B7CE1FC" id="AutoShape 4" o:spid="_x0000_s1026" type="#_x0000_t32" style="position:absolute;margin-left:38.25pt;margin-top:23.4pt;width:390.75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"/>
        </w:pict>
      </w:r>
      <w:r>
        <w:rPr>
          <w:rFonts w:hint="cs"/>
          <w:sz w:val="24"/>
          <w:szCs w:val="24"/>
          <w:rtl/>
        </w:rPr>
        <w:t xml:space="preserve">                            תעודת מורה מוסמכת,סמינר "זכרון צבי".</w:t>
      </w:r>
    </w:p>
    <w:p>
      <w:pPr>
        <w:spacing/>
        <w:rPr>
          <w:b/>
          <w:bCs/>
          <w:noProof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w:t xml:space="preserve">קורסים והכשרות: </w:t>
      </w:r>
      <w:r>
        <w:rPr>
          <w:rFonts w:hint="cs"/>
          <w:b/>
          <w:bCs/>
          <w:noProof/>
          <w:sz w:val="28"/>
          <w:szCs w:val="28"/>
          <w:rtl/>
        </w:rPr>
        <w:t xml:space="preserve"> חשבות שכר-תוכנת מכפל ותוכנת עוקץ.</w:t>
      </w:r>
    </w:p>
    <w:p>
      <w:pPr>
        <w:spacing/>
        <w:rPr>
          <w:b/>
          <w:bCs/>
          <w:noProof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w:t xml:space="preserve">                          הנהלת חשבונות- תוכנת חשבשבת ותוכנה רווחית</w:t>
      </w:r>
      <w:r>
        <w:rPr>
          <w:rFonts w:hint="cs"/>
          <w:b/>
          <w:bCs/>
          <w:noProof/>
          <w:sz w:val="28"/>
          <w:szCs w:val="28"/>
          <w:rtl/>
        </w:rPr>
        <w:t xml:space="preserve">.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w:t xml:space="preserve">                   </w:t>
      </w:r>
      <w:r>
        <w:rPr>
          <w:rFonts w:hint="cs"/>
          <w:b/>
          <w:bCs/>
          <w:noProof/>
          <w:sz w:val="28"/>
          <w:szCs w:val="28"/>
          <w:rtl/>
        </w:rPr>
        <w:t xml:space="preserve">       </w:t>
      </w:r>
      <w:r>
        <w:rPr>
          <w:rFonts w:hint="cs"/>
          <w:sz w:val="24"/>
          <w:szCs w:val="24"/>
          <w:rtl/>
        </w:rPr>
        <w:t xml:space="preserve">למי</w:t>
      </w:r>
      <w:r>
        <w:rPr>
          <w:rFonts w:hint="cs"/>
          <w:sz w:val="24"/>
          <w:szCs w:val="24"/>
          <w:rtl/>
        </w:rPr>
        <w:t xml:space="preserve">דה מעמיקה של התוכנות.</w:t>
      </w:r>
      <w:r>
        <w:rPr>
          <w:rFonts w:hint="cs"/>
          <w:sz w:val="24"/>
          <w:szCs w:val="24"/>
          <w:rtl/>
        </w:rPr>
        <w:t xml:space="preserve"> ועמידה במבחן מטעם משרד </w:t>
      </w:r>
      <w:r>
        <w:rPr>
          <w:rFonts w:hint="cs"/>
          <w:sz w:val="24"/>
          <w:szCs w:val="24"/>
          <w:rtl/>
        </w:rPr>
        <w:t xml:space="preserve">הכלכלה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בתוכנת חשבשבת.                 </w:t>
      </w:r>
    </w:p>
    <w:p>
      <w:pPr>
        <w:spacing/>
        <w:rPr>
          <w:sz w:val="24"/>
          <w:szCs w:val="24"/>
          <w:rtl/>
        </w:rPr>
      </w:pPr>
      <w:r>
        <w:rPr>
          <w:b/>
          <w:bCs/>
          <w:noProof/>
          <w:sz w:val="28"/>
          <w:szCs w:val="28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535FE390" id="AutoShape 6" o:spid="_x0000_s1026" type="#_x0000_t32" style="position:absolute;margin-left:34.5pt;margin-top:23pt;width:390.75pt;height:1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"/>
        </w:pict>
      </w:r>
      <w:r>
        <w:rPr>
          <w:rFonts w:hint="cs"/>
          <w:sz w:val="24"/>
          <w:szCs w:val="24"/>
          <w:rtl/>
        </w:rPr>
        <w:t xml:space="preserve">                             קורס מגישת עזרה ראשונה בכירה.</w:t>
      </w:r>
      <w:r>
        <w:rPr>
          <w:rFonts w:hint="cs"/>
          <w:sz w:val="24"/>
          <w:szCs w:val="24"/>
          <w:rtl/>
        </w:rPr>
        <w:t xml:space="preserve">   </w:t>
      </w:r>
    </w:p>
    <w:p>
      <w:pPr>
        <w:spacing/>
        <w:rPr>
          <w:b/>
          <w:bCs/>
          <w:noProof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w:t xml:space="preserve">ניסיון</w:t>
      </w:r>
      <w:r>
        <w:rPr>
          <w:rFonts w:hint="cs"/>
          <w:b/>
          <w:bCs/>
          <w:noProof/>
          <w:sz w:val="28"/>
          <w:szCs w:val="28"/>
          <w:rtl/>
        </w:rPr>
        <w:t xml:space="preserve">  </w:t>
      </w:r>
      <w:r>
        <w:rPr>
          <w:rFonts w:hint="cs"/>
          <w:b/>
          <w:bCs/>
          <w:noProof/>
          <w:sz w:val="28"/>
          <w:szCs w:val="28"/>
          <w:rtl/>
        </w:rPr>
        <w:t xml:space="preserve">מקצועי שנים :2015-</w:t>
      </w:r>
      <w:r>
        <w:rPr>
          <w:rFonts w:hint="cs"/>
          <w:b/>
          <w:bCs/>
          <w:noProof/>
          <w:sz w:val="28"/>
          <w:szCs w:val="28"/>
          <w:rtl/>
        </w:rPr>
        <w:t xml:space="preserve">2016/</w:t>
      </w:r>
      <w:r>
        <w:rPr>
          <w:rFonts w:hint="cs"/>
          <w:b/>
          <w:bCs/>
          <w:noProof/>
          <w:sz w:val="28"/>
          <w:szCs w:val="28"/>
          <w:rtl/>
        </w:rPr>
        <w:t xml:space="preserve">1</w:t>
      </w:r>
      <w:r>
        <w:rPr>
          <w:rFonts w:hint="cs"/>
          <w:b/>
          <w:bCs/>
          <w:noProof/>
          <w:sz w:val="28"/>
          <w:szCs w:val="28"/>
          <w:rtl/>
        </w:rPr>
        <w:t xml:space="preserve">7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-התנסות מעשית בניהול תיקי לקוחות.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הנה"ח שוטפת והתאמות,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משכורות ודו"חות מיוחדים.</w:t>
      </w:r>
    </w:p>
    <w:p>
      <w:pPr>
        <w:spacing/>
        <w:rPr>
          <w:sz w:val="24"/>
          <w:szCs w:val="24"/>
          <w:rtl/>
        </w:rPr>
      </w:pPr>
      <w:r>
        <w:rPr>
          <w:b/>
          <w:bCs/>
          <w:noProof/>
          <w:sz w:val="28"/>
          <w:szCs w:val="28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12CEE1B2" id="AutoShape 7" o:spid="_x0000_s1026" type="#_x0000_t32" style="position:absolute;margin-left:30.75pt;margin-top:18.9pt;width:406.5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"/>
        </w:pict>
      </w:r>
      <w:r>
        <w:rPr>
          <w:rFonts w:hint="cs"/>
          <w:sz w:val="24"/>
          <w:szCs w:val="24"/>
          <w:rtl/>
        </w:rPr>
        <w:t xml:space="preserve">-עבודה ברדיו קול ברמה בהנה"ח וניהול כספים.</w:t>
      </w:r>
    </w:p>
    <w:p>
      <w:pPr>
        <w:spacing/>
        <w:rPr>
          <w:b/>
          <w:bCs/>
          <w:noProof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w:t xml:space="preserve">ניסיון  מקצועי שנים :</w:t>
      </w:r>
      <w:r>
        <w:rPr>
          <w:rFonts w:hint="cs"/>
          <w:b/>
          <w:bCs/>
          <w:noProof/>
          <w:sz w:val="28"/>
          <w:szCs w:val="28"/>
          <w:rtl/>
        </w:rPr>
        <w:t xml:space="preserve"> 2017-202</w:t>
      </w:r>
      <w:r>
        <w:rPr>
          <w:rFonts w:hint="cs"/>
          <w:b/>
          <w:bCs/>
          <w:noProof/>
          <w:sz w:val="28"/>
          <w:szCs w:val="28"/>
          <w:rtl/>
        </w:rPr>
        <w:t xml:space="preserve">3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עבודה כח</w:t>
      </w:r>
      <w:r>
        <w:rPr>
          <w:rFonts w:hint="cs"/>
          <w:sz w:val="24"/>
          <w:szCs w:val="24"/>
          <w:rtl/>
        </w:rPr>
        <w:t xml:space="preserve">שבת שכר</w:t>
      </w:r>
      <w:r>
        <w:rPr>
          <w:rFonts w:hint="cs"/>
          <w:sz w:val="24"/>
          <w:szCs w:val="24"/>
          <w:rtl/>
        </w:rPr>
        <w:t xml:space="preserve"> בצוות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בחברה </w:t>
      </w:r>
      <w:r>
        <w:rPr>
          <w:rFonts w:hint="cs"/>
          <w:sz w:val="24"/>
          <w:szCs w:val="24"/>
          <w:rtl/>
        </w:rPr>
        <w:t xml:space="preserve">גלובלית </w:t>
      </w:r>
      <w:r>
        <w:rPr>
          <w:rFonts w:hint="cs"/>
          <w:sz w:val="24"/>
          <w:szCs w:val="24"/>
          <w:rtl/>
        </w:rPr>
        <w:t xml:space="preserve"> ( עבודה מול מספר מדינות כגון בריטניה , ארה"ב , צרפת, גרמניה , בלגיה , קנדה )</w:t>
      </w:r>
      <w:r>
        <w:rPr>
          <w:rFonts w:hint="cs"/>
          <w:sz w:val="24"/>
          <w:szCs w:val="24"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עבודה על תוכנות שיקלולית ,מכפל, הרגל 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העבודה כוללת-הק</w:t>
      </w:r>
      <w:r>
        <w:rPr>
          <w:rFonts w:hint="cs"/>
          <w:sz w:val="24"/>
          <w:szCs w:val="24"/>
          <w:rtl/>
        </w:rPr>
        <w:t xml:space="preserve">מת חברות חדשות הכולל הטמעה ואיפיון ההגדרות בהרגל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הכנת שכר מלאה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מהקמת העובד כולל בדיקת חוזי העבודה , ריכוז מידע השכר החודשי ונוכחות , הכנת השכר </w:t>
      </w:r>
      <w:r>
        <w:rPr>
          <w:rFonts w:hint="cs"/>
          <w:sz w:val="24"/>
          <w:szCs w:val="24"/>
          <w:rtl/>
        </w:rPr>
        <w:t xml:space="preserve">, גמר חשבון וטיפול בקבצי מס"ב לכלל הלקוחות 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הכנת דוחות להנהלה הכולל ניתוח הוצאות שכר והכנת חבויות 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סיומי עבודה +הכנת 161 </w:t>
      </w:r>
      <w:r>
        <w:rPr>
          <w:rFonts w:hint="cs"/>
          <w:sz w:val="24"/>
          <w:szCs w:val="24"/>
          <w:rtl/>
        </w:rPr>
        <w:t xml:space="preserve"> - </w:t>
      </w:r>
      <w:r>
        <w:rPr>
          <w:rFonts w:hint="cs"/>
          <w:sz w:val="24"/>
          <w:szCs w:val="24"/>
          <w:rtl/>
        </w:rPr>
        <w:t xml:space="preserve">עבוד</w:t>
      </w:r>
      <w:r>
        <w:rPr>
          <w:rFonts w:hint="cs"/>
          <w:sz w:val="24"/>
          <w:szCs w:val="24"/>
          <w:rtl/>
        </w:rPr>
        <w:t xml:space="preserve">ה מול </w:t>
      </w:r>
      <w:r>
        <w:rPr>
          <w:rFonts w:hint="cs"/>
          <w:sz w:val="24"/>
          <w:szCs w:val="24"/>
          <w:rtl/>
        </w:rPr>
        <w:t xml:space="preserve">מנהלי ההסדרים וקרנות הפנסיה/ חברות הביטוח .</w:t>
      </w:r>
      <w:r>
        <w:rPr>
          <w:rFonts w:hint="cs"/>
          <w:sz w:val="24"/>
          <w:szCs w:val="24"/>
          <w:rtl/>
        </w:rPr>
        <w:t xml:space="preserve"> בדיקת תקינות של טופס ה- 161 כולל חבות פיצויים 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דיווח שוטף של טפסי 102,126 ותשלום למוסדות בעבור כל הלקוחות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שוטף </w:t>
      </w:r>
      <w:r>
        <w:rPr>
          <w:rFonts w:hint="cs"/>
          <w:sz w:val="24"/>
          <w:szCs w:val="24"/>
          <w:rtl/>
        </w:rPr>
        <w:t xml:space="preserve">של חשבונות הנאמנות של הלקוחות  - התאמת התשלומים להוצאות שכר 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noProof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w:t xml:space="preserve">כישורים:</w:t>
      </w:r>
      <w:r>
        <w:rPr>
          <w:rFonts w:hint="cs"/>
          <w:noProof/>
          <w:sz w:val="28"/>
          <w:szCs w:val="28"/>
          <w:rtl/>
        </w:rPr>
        <w:t xml:space="preserve"> מסודרת,אחראית,מדויקת,מסוגלת לעבוד בתנאי לחץ.תקשורת מעולה בעלת יכולות למידה גבוהות. אוהבת אתגרים ועומדת ביעדים.</w:t>
      </w:r>
      <w:r>
        <w:rPr>
          <w:rFonts w:hint="cs"/>
          <w:noProof/>
          <w:sz w:val="28"/>
          <w:szCs w:val="28"/>
          <w:rtl/>
        </w:rPr>
        <w:t xml:space="preserve">בעלת מוסר עבודה גבוה.</w:t>
      </w:r>
    </w:p>
    <w:p>
      <w:pPr>
        <w:spacing/>
        <w:rPr>
          <w:b/>
          <w:bCs/>
          <w:noProof/>
          <w:sz w:val="28"/>
          <w:szCs w:val="28"/>
          <w:rtl/>
        </w:rPr>
      </w:pPr>
    </w:p>
    <w:p>
      <w:pPr>
        <w:spacing/>
        <w:rPr>
          <w:b/>
          <w:bCs/>
          <w:noProof/>
          <w:sz w:val="28"/>
          <w:szCs w:val="28"/>
        </w:rPr>
      </w:pPr>
    </w:p>
    <w:sectPr>
      <w:headerReference w:type="first" r:id="rId1"/>
      <w:headerReference w:type="even" r:id="rId2"/>
      <w:footerReference w:type="even" r:id="rId3"/>
      <w:headerReference w:type="default" r:id="rId4"/>
      <w:foot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framePr w:vAnchor="text" w:hAnchor="text" w:y="1" w:wrap="around"/>
      <w:tabs>
        <w:tab w:pos="4153" w:val="center"/>
        <w:tab w:pos="8306" w:val="right"/>
      </w:tabs>
      <w:spacing w:line="240" w:lineRule="auto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>
    <w:pPr>
      <w:pStyle w:val="Footer"/>
      <w:tabs>
        <w:tab w:pos="4153" w:val="center"/>
        <w:tab w:pos="8306" w:val="right"/>
      </w:tabs>
      <w:spacing w:line="240" w:lineRule="auto"/>
      <w:ind w:right="360"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framePr w:vAnchor="text" w:hAnchor="text" w:y="1" w:wrap="around"/>
      <w:tabs>
        <w:tab w:pos="4153" w:val="center"/>
        <w:tab w:pos="8306" w:val="right"/>
      </w:tabs>
      <w:spacing w:line="240" w:lineRule="auto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  <w:noProof/>
        <w:rtl/>
      </w:rPr>
      <w:t xml:space="preserve">2</w:t>
    </w:r>
    <w:r>
      <w:rPr>
        <w:rStyle w:val="PageNumber"/>
      </w:rPr>
      <w:fldChar w:fldCharType="end"/>
    </w:r>
  </w:p>
  <w:p>
    <w:pPr>
      <w:pStyle w:val="Footer"/>
      <w:tabs>
        <w:tab w:pos="4153" w:val="center"/>
        <w:tab w:pos="8306" w:val="right"/>
      </w:tabs>
      <w:spacing w:line="240" w:lineRule="auto"/>
      <w:ind w:right="360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4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9D858CD"/>
  <w15:docId xmlns:w15="http://schemas.microsoft.com/office/word/2012/wordml" w15:val="{2298C777-8C67-4E7E-8362-ED7795733D1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Footer">
    <w:name w:val="Footer"/>
    <w:basedOn w:val="Normal"/>
    <w:link w:val="FooterChar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PageNumber">
    <w:name w:val="Page Number"/>
    <w:basedOn w:val="DefaultParagraph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BAQKY9" Type="http://schemas.openxmlformats.org/officeDocument/2006/relationships/image" Target="media/DE8AL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2</Pages>
  <Words>264</Words>
  <Characters>1507</Characters>
  <Application>Microsoft Office Word</Application>
  <DocSecurity>0</DocSecurity>
  <Lines>12</Lines>
  <Paragraphs>3</Paragraphs>
  <Company>HP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Monika Harel</cp:lastModifiedBy>
  <cp:revision>3</cp:revision>
  <dcterms:created xsi:type="dcterms:W3CDTF">2023-02-07T07:53:00Z</dcterms:created>
  <dcterms:modified xsi:type="dcterms:W3CDTF">2023-02-07T07:58:00Z</dcterms:modified>
</cp:coreProperties>
</file>