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3958"/>
            <a:graphic xmlns:a="http://schemas.openxmlformats.org/drawingml/2006/main">
              <a:graphicData uri="http://schemas.openxmlformats.org/drawingml/2006/picture">
                <pic:pic xmlns:pic="http://schemas.openxmlformats.org/drawingml/2006/picture">
                  <pic:nvPicPr>
                    <pic:cNvPr name="" id="175626"/>
                    <pic:cNvPicPr/>
                  </pic:nvPicPr>
                  <pic:blipFill>
                    <a:blip xmlns:r="http://schemas.openxmlformats.org/officeDocument/2006/relationships" r:embed="rIdR2JF4L"/>
                    <a:stretch>
                      <a:fillRect/>
                    </a:stretch>
                  </pic:blipFill>
                  <pic:spPr>
                    <a:xfrm>
                      <a:off y="0" x="0"/>
                      <a:ext cy="400000" cx="400000"/>
                    </a:xfrm>
                    <a:prstGeom prst="rect">
                      <a:avLst/>
                    </a:prstGeom>
                  </pic:spPr>
                </pic:pic>
              </a:graphicData>
            </a:graphic>
          </wp:anchor>
        </w:drawing>
      </w:r>
    </w:p>
    <w:p>
      <w:pPr>
        <w:bidi/>
        <w:spacing/>
        <w:jc w:val="right"/>
        <w:rPr>
          <w:sz w:val="24"/>
          <w:szCs w:val="24"/>
        </w:rPr>
      </w:pPr>
      <w:r>
        <w:rPr>
          <w:sz w:val="24"/>
          <w:szCs w:val="24"/>
        </w:rPr>
        <w:t xml:space="preserve">12</w:t>
      </w:r>
      <w:r>
        <w:rPr>
          <w:sz w:val="24"/>
          <w:szCs w:val="24"/>
        </w:rPr>
        <w:t xml:space="preserve">.</w:t>
      </w:r>
      <w:r>
        <w:rPr>
          <w:sz w:val="24"/>
          <w:szCs w:val="24"/>
        </w:rPr>
        <w:t xml:space="preserve">0</w:t>
      </w:r>
      <w:r>
        <w:rPr>
          <w:sz w:val="24"/>
          <w:szCs w:val="24"/>
        </w:rPr>
        <w:t xml:space="preserve">5</w:t>
      </w:r>
      <w:r>
        <w:rPr>
          <w:sz w:val="24"/>
          <w:szCs w:val="24"/>
        </w:rPr>
        <w:t xml:space="preserve">.2024</w:t>
      </w:r>
    </w:p>
    <w:p>
      <w:pPr>
        <w:bidi/>
        <w:spacing/>
        <w:rPr>
          <w:sz w:val="24"/>
          <w:szCs w:val="24"/>
        </w:rPr>
      </w:pPr>
      <w:r>
        <w:rPr>
          <w:rFonts w:cs="Arial"/>
          <w:sz w:val="24"/>
          <w:szCs w:val="24"/>
          <w:rtl/>
        </w:rPr>
        <w:t xml:space="preserve">הנדון: הצגת מועמדות למשרת </w:t>
      </w:r>
      <w:r>
        <w:rPr>
          <w:rFonts w:cs="Arial" w:hint="cs"/>
          <w:sz w:val="24"/>
          <w:szCs w:val="24"/>
          <w:rtl/>
        </w:rPr>
        <w:t xml:space="preserve">אחראי אספקה לוגיסטית ורכבי חברה</w:t>
      </w:r>
      <w:r>
        <w:rPr>
          <w:sz w:val="24"/>
          <w:szCs w:val="24"/>
        </w:rPr>
        <w:t xml:space="preserve"> </w:t>
      </w:r>
    </w:p>
    <w:p>
      <w:pPr>
        <w:bidi/>
        <w:spacing/>
        <w:rPr>
          <w:sz w:val="24"/>
          <w:szCs w:val="24"/>
        </w:rPr>
      </w:pPr>
      <w:r>
        <w:rPr>
          <w:sz w:val="24"/>
          <w:szCs w:val="24"/>
        </w:rPr>
        <w:t xml:space="preserve">     </w:t>
      </w:r>
    </w:p>
    <w:p>
      <w:pPr>
        <w:bidi/>
        <w:spacing/>
        <w:jc w:val="center"/>
        <w:rPr>
          <w:b/>
          <w:bCs/>
          <w:sz w:val="28"/>
          <w:szCs w:val="28"/>
        </w:rPr>
      </w:pPr>
      <w:r>
        <w:rPr>
          <w:rFonts w:cs="Arial"/>
          <w:b/>
          <w:bCs/>
          <w:sz w:val="28"/>
          <w:szCs w:val="28"/>
          <w:rtl/>
        </w:rPr>
        <w:t xml:space="preserve">קורות  חיים</w:t>
      </w:r>
    </w:p>
    <w:p>
      <w:pPr>
        <w:bidi/>
        <w:spacing/>
        <w:rPr>
          <w:sz w:val="24"/>
          <w:szCs w:val="24"/>
        </w:rPr>
      </w:pPr>
      <w:r>
        <w:rPr>
          <w:rFonts w:cs="Arial"/>
          <w:sz w:val="24"/>
          <w:szCs w:val="24"/>
          <w:rtl/>
        </w:rPr>
        <w:t xml:space="preserve">שם: בן-צור יצחק</w:t>
      </w:r>
    </w:p>
    <w:p>
      <w:pPr>
        <w:bidi/>
        <w:spacing/>
        <w:rPr>
          <w:sz w:val="24"/>
          <w:szCs w:val="24"/>
        </w:rPr>
      </w:pPr>
      <w:r>
        <w:rPr>
          <w:rFonts w:cs="Arial"/>
          <w:sz w:val="24"/>
          <w:szCs w:val="24"/>
          <w:rtl/>
        </w:rPr>
        <w:t xml:space="preserve">כתובת: האדר 4 חדרה</w:t>
      </w:r>
    </w:p>
    <w:p>
      <w:pPr>
        <w:bidi/>
        <w:spacing/>
        <w:rPr>
          <w:sz w:val="24"/>
          <w:szCs w:val="24"/>
        </w:rPr>
      </w:pPr>
      <w:r>
        <w:rPr>
          <w:rFonts w:cs="Arial"/>
          <w:sz w:val="24"/>
          <w:szCs w:val="24"/>
          <w:rtl/>
        </w:rPr>
        <w:t xml:space="preserve">טלפון: 04-6324950 , נייד: 050-6793534</w:t>
      </w:r>
      <w:r>
        <w:rPr>
          <w:sz w:val="24"/>
          <w:szCs w:val="24"/>
        </w:rPr>
        <w:t xml:space="preserve">.</w:t>
      </w:r>
    </w:p>
    <w:p>
      <w:pPr>
        <w:bidi/>
        <w:spacing/>
        <w:rPr>
          <w:sz w:val="24"/>
          <w:szCs w:val="24"/>
        </w:rPr>
      </w:pPr>
      <w:r>
        <w:rPr>
          <w:rFonts w:cs="Arial"/>
          <w:sz w:val="24"/>
          <w:szCs w:val="24"/>
          <w:rtl/>
        </w:rPr>
        <w:t xml:space="preserve">דוא</w:t>
      </w:r>
      <w:r>
        <w:rPr>
          <w:rFonts w:cs="Arial" w:hint="cs"/>
          <w:sz w:val="24"/>
          <w:szCs w:val="24"/>
          <w:rtl/>
        </w:rPr>
        <w:t xml:space="preserve">"ל: </w:t>
      </w:r>
      <w:r>
        <w:rPr>
          <w:sz w:val="24"/>
          <w:szCs w:val="24"/>
        </w:rPr>
        <w:t xml:space="preserve">engbentzur@gmail.com</w:t>
      </w:r>
    </w:p>
    <w:p>
      <w:pPr>
        <w:bidi/>
        <w:spacing/>
        <w:rPr>
          <w:sz w:val="24"/>
          <w:szCs w:val="24"/>
        </w:rPr>
      </w:pPr>
    </w:p>
    <w:p>
      <w:pPr>
        <w:bidi/>
        <w:spacing/>
        <w:rPr>
          <w:sz w:val="24"/>
          <w:szCs w:val="24"/>
          <w:u w:val="single"/>
        </w:rPr>
      </w:pPr>
      <w:r>
        <w:rPr>
          <w:rFonts w:cs="Arial"/>
          <w:sz w:val="24"/>
          <w:szCs w:val="24"/>
          <w:u w:val="single"/>
          <w:rtl/>
        </w:rPr>
        <w:t xml:space="preserve">ניסיון מקצועי</w:t>
      </w:r>
      <w:r>
        <w:rPr>
          <w:sz w:val="24"/>
          <w:szCs w:val="24"/>
          <w:u w:val="single"/>
        </w:rPr>
        <w:t xml:space="preserve">: </w:t>
      </w:r>
    </w:p>
    <w:p>
      <w:pPr>
        <w:bidi/>
        <w:spacing/>
        <w:rPr>
          <w:sz w:val="24"/>
          <w:szCs w:val="24"/>
        </w:rPr>
      </w:pPr>
      <w:r>
        <w:rPr>
          <w:sz w:val="24"/>
          <w:szCs w:val="24"/>
        </w:rPr>
        <w:t xml:space="preserve"> :2016-2023</w:t>
      </w:r>
      <w:r>
        <w:rPr>
          <w:rFonts w:cs="Arial"/>
          <w:sz w:val="24"/>
          <w:szCs w:val="24"/>
          <w:rtl/>
        </w:rPr>
        <w:t xml:space="preserve">מכללות ספיר ואריאל: ביצוע הרצאות והכנת בחינות סמסטר בנושאי רכב חשמלי והיברידי, תורת המנוע ובקרת אקלים ברמת הנדסאי רכב</w:t>
      </w:r>
      <w:r>
        <w:rPr>
          <w:sz w:val="24"/>
          <w:szCs w:val="24"/>
        </w:rPr>
        <w:t xml:space="preserve">.</w:t>
      </w:r>
    </w:p>
    <w:p>
      <w:pPr>
        <w:bidi/>
        <w:spacing/>
        <w:ind w:firstLine="720"/>
        <w:rPr>
          <w:sz w:val="24"/>
          <w:szCs w:val="24"/>
        </w:rPr>
      </w:pPr>
      <w:r>
        <w:rPr>
          <w:sz w:val="24"/>
          <w:szCs w:val="24"/>
        </w:rPr>
        <w:t xml:space="preserve">"</w:t>
      </w:r>
      <w:r>
        <w:rPr>
          <w:rFonts w:cs="Arial"/>
          <w:sz w:val="24"/>
          <w:szCs w:val="24"/>
          <w:rtl/>
        </w:rPr>
        <w:t xml:space="preserve">מפרם","</w:t>
      </w:r>
      <w:r>
        <w:rPr>
          <w:rFonts w:cs="Arial"/>
          <w:sz w:val="24"/>
          <w:szCs w:val="24"/>
          <w:rtl/>
        </w:rPr>
        <w:t xml:space="preserve">א.ל</w:t>
      </w:r>
      <w:r>
        <w:rPr>
          <w:rFonts w:cs="Arial"/>
          <w:sz w:val="24"/>
          <w:szCs w:val="24"/>
          <w:rtl/>
        </w:rPr>
        <w:t xml:space="preserve"> טרקטורים</w:t>
      </w:r>
      <w:r>
        <w:rPr>
          <w:sz w:val="24"/>
          <w:szCs w:val="24"/>
        </w:rPr>
        <w:t xml:space="preserve">"</w:t>
      </w:r>
      <w:r>
        <w:rPr>
          <w:rFonts w:hint="cs"/>
          <w:sz w:val="24"/>
          <w:szCs w:val="24"/>
          <w:rtl/>
        </w:rPr>
        <w:t xml:space="preserve">:</w:t>
      </w:r>
    </w:p>
    <w:p>
      <w:pPr>
        <w:pStyle w:val="ListParagraph"/>
        <w:numPr>
          <w:ilvl w:val="0"/>
          <w:numId w:val="6"/>
        </w:numPr>
        <w:bidi/>
        <w:spacing/>
        <w:rPr>
          <w:sz w:val="24"/>
          <w:szCs w:val="24"/>
        </w:rPr>
      </w:pPr>
      <w:r>
        <w:rPr>
          <w:rFonts w:cs="Arial"/>
          <w:sz w:val="24"/>
          <w:szCs w:val="24"/>
          <w:rtl/>
        </w:rPr>
        <w:t xml:space="preserve">קבלת השקת והטמעת טרקטורים וציוד חקלאי מהיצרן בחו"ל,הכנת ספרי מפעיל ואחזקה,הכנה ויישום חוזי שרות מול רוכשי הטרקטורים</w:t>
      </w:r>
      <w:r>
        <w:rPr>
          <w:sz w:val="24"/>
          <w:szCs w:val="24"/>
        </w:rPr>
        <w:t xml:space="preserve">.</w:t>
      </w:r>
    </w:p>
    <w:p>
      <w:pPr>
        <w:pStyle w:val="ListParagraph"/>
        <w:numPr>
          <w:ilvl w:val="0"/>
          <w:numId w:val="6"/>
        </w:numPr>
        <w:bidi/>
        <w:spacing w:line="480" w:lineRule="auto"/>
        <w:rPr>
          <w:sz w:val="24"/>
          <w:szCs w:val="24"/>
        </w:rPr>
      </w:pPr>
      <w:r>
        <w:rPr>
          <w:rFonts w:cs="Arial"/>
          <w:sz w:val="24"/>
          <w:szCs w:val="24"/>
          <w:rtl/>
        </w:rPr>
        <w:t xml:space="preserve">הזמנת וקליטת חלקי חילוף,הפעלת וניהול המוסך וניידות שרות</w:t>
      </w:r>
      <w:r>
        <w:rPr>
          <w:rFonts w:cs="Arial" w:hint="cs"/>
          <w:sz w:val="24"/>
          <w:szCs w:val="24"/>
          <w:rtl/>
        </w:rPr>
        <w:t xml:space="preserve">.</w:t>
      </w:r>
    </w:p>
    <w:p>
      <w:pPr>
        <w:bidi/>
        <w:spacing/>
        <w:rPr>
          <w:sz w:val="24"/>
          <w:szCs w:val="24"/>
        </w:rPr>
      </w:pPr>
      <w:r>
        <w:rPr>
          <w:sz w:val="24"/>
          <w:szCs w:val="24"/>
        </w:rPr>
        <w:t xml:space="preserve">2003-2016</w:t>
      </w:r>
      <w:r>
        <w:rPr>
          <w:rFonts w:hint="cs"/>
          <w:sz w:val="24"/>
          <w:szCs w:val="24"/>
          <w:rtl/>
        </w:rPr>
        <w:t xml:space="preserve">: </w:t>
      </w:r>
      <w:r>
        <w:rPr>
          <w:rFonts w:cs="Arial"/>
          <w:sz w:val="24"/>
          <w:szCs w:val="24"/>
          <w:rtl/>
        </w:rPr>
        <w:t xml:space="preserve">תע</w:t>
      </w:r>
      <w:r>
        <w:rPr>
          <w:rFonts w:cs="Arial" w:hint="cs"/>
          <w:sz w:val="24"/>
          <w:szCs w:val="24"/>
          <w:rtl/>
        </w:rPr>
        <w:t xml:space="preserve">"</w:t>
      </w:r>
      <w:r>
        <w:rPr>
          <w:rFonts w:cs="Arial"/>
          <w:sz w:val="24"/>
          <w:szCs w:val="24"/>
          <w:rtl/>
        </w:rPr>
        <w:t xml:space="preserve">ש - מהנדס מערכת בפרוייקטים אוטומוטיביים מסווגים ועיקר הפעילות מתרכזת בנושאי פיתוח, תכנון, יעוץ, ניהול ובקרה, חקר תקלות ותאונות והדרכה טכנית</w:t>
      </w:r>
      <w:r>
        <w:rPr>
          <w:sz w:val="24"/>
          <w:szCs w:val="24"/>
        </w:rPr>
        <w:t xml:space="preserve">.                      </w:t>
      </w:r>
    </w:p>
    <w:p>
      <w:pPr>
        <w:bidi/>
        <w:spacing/>
        <w:rPr>
          <w:sz w:val="24"/>
          <w:szCs w:val="24"/>
        </w:rPr>
      </w:pPr>
      <w:r>
        <w:rPr>
          <w:sz w:val="24"/>
          <w:szCs w:val="24"/>
        </w:rPr>
        <w:t xml:space="preserve">1996-2003</w:t>
      </w:r>
      <w:r>
        <w:rPr>
          <w:rFonts w:hint="cs"/>
          <w:sz w:val="24"/>
          <w:szCs w:val="24"/>
          <w:rtl/>
        </w:rPr>
        <w:t xml:space="preserve">: </w:t>
      </w:r>
      <w:r>
        <w:rPr>
          <w:rFonts w:cs="Arial"/>
          <w:sz w:val="24"/>
          <w:szCs w:val="24"/>
          <w:rtl/>
        </w:rPr>
        <w:t xml:space="preserve">מהנדס רכב ב"דן" חברה לתחבורה ציבורית</w:t>
      </w:r>
      <w:r>
        <w:rPr>
          <w:sz w:val="24"/>
          <w:szCs w:val="24"/>
        </w:rPr>
        <w:t xml:space="preserve">:</w:t>
      </w:r>
    </w:p>
    <w:p>
      <w:pPr>
        <w:pStyle w:val="ListParagraph"/>
        <w:numPr>
          <w:ilvl w:val="0"/>
          <w:numId w:val="7"/>
        </w:numPr>
        <w:bidi/>
        <w:spacing/>
        <w:rPr>
          <w:sz w:val="24"/>
          <w:szCs w:val="24"/>
        </w:rPr>
      </w:pPr>
      <w:r>
        <w:rPr>
          <w:rFonts w:cs="Arial"/>
          <w:sz w:val="24"/>
          <w:szCs w:val="24"/>
          <w:rtl/>
        </w:rPr>
        <w:t xml:space="preserve">הגדרת מפרט טכני לאוטובוסים הנרכשים ובקרת התאמת המפרט לזה הנדרש על ידי יצרן הרכיבים האוטומטיבים ועל ידי בוני המרכב</w:t>
      </w:r>
      <w:r>
        <w:rPr>
          <w:sz w:val="24"/>
          <w:szCs w:val="24"/>
        </w:rPr>
        <w:t xml:space="preserve">.</w:t>
      </w:r>
    </w:p>
    <w:p>
      <w:pPr>
        <w:pStyle w:val="ListParagraph"/>
        <w:numPr>
          <w:ilvl w:val="0"/>
          <w:numId w:val="7"/>
        </w:numPr>
        <w:bidi/>
        <w:spacing/>
        <w:rPr>
          <w:sz w:val="24"/>
          <w:szCs w:val="24"/>
        </w:rPr>
      </w:pPr>
      <w:r>
        <w:rPr>
          <w:rFonts w:cs="Arial"/>
          <w:sz w:val="24"/>
          <w:szCs w:val="24"/>
          <w:rtl/>
        </w:rPr>
        <w:t xml:space="preserve">בניית מדיניות האחזקה לכל צי הרכבים של החברה וחברות הבת, וניהול האחזקה השוטפת של אוטובוסי החברה תוך כדי התאמת שיטות עבודה חדשות ומתקדמות הן במוסכים והן בניידות השרות</w:t>
      </w:r>
      <w:r>
        <w:rPr>
          <w:sz w:val="24"/>
          <w:szCs w:val="24"/>
        </w:rPr>
        <w:t xml:space="preserve">.</w:t>
      </w:r>
    </w:p>
    <w:p>
      <w:pPr>
        <w:pStyle w:val="ListParagraph"/>
        <w:numPr>
          <w:ilvl w:val="0"/>
          <w:numId w:val="7"/>
        </w:numPr>
        <w:bidi/>
        <w:spacing/>
        <w:rPr>
          <w:sz w:val="24"/>
          <w:szCs w:val="24"/>
        </w:rPr>
      </w:pPr>
      <w:r>
        <w:rPr>
          <w:rFonts w:cs="Arial"/>
          <w:sz w:val="24"/>
          <w:szCs w:val="24"/>
          <w:rtl/>
        </w:rPr>
        <w:t xml:space="preserve">ניהול הליכי ניסוי, בחינה ובדיקות לאבי טיפוס</w:t>
      </w:r>
      <w:r>
        <w:rPr>
          <w:sz w:val="24"/>
          <w:szCs w:val="24"/>
        </w:rPr>
        <w:t xml:space="preserve">.</w:t>
      </w:r>
    </w:p>
    <w:p>
      <w:pPr>
        <w:pStyle w:val="ListParagraph"/>
        <w:numPr>
          <w:ilvl w:val="0"/>
          <w:numId w:val="7"/>
        </w:numPr>
        <w:bidi/>
        <w:spacing/>
        <w:rPr>
          <w:sz w:val="24"/>
          <w:szCs w:val="24"/>
        </w:rPr>
      </w:pPr>
      <w:r>
        <w:rPr>
          <w:rFonts w:cs="Arial"/>
          <w:sz w:val="24"/>
          <w:szCs w:val="24"/>
          <w:rtl/>
        </w:rPr>
        <w:t xml:space="preserve">אחראי על בדיקת ומתן האישור הטכני לשימוש בחלפים מקוריים וחליפים</w:t>
      </w:r>
      <w:r>
        <w:rPr>
          <w:sz w:val="24"/>
          <w:szCs w:val="24"/>
        </w:rPr>
        <w:t xml:space="preserve">.</w:t>
      </w:r>
    </w:p>
    <w:p>
      <w:pPr>
        <w:pStyle w:val="ListParagraph"/>
        <w:numPr>
          <w:ilvl w:val="0"/>
          <w:numId w:val="7"/>
        </w:numPr>
        <w:bidi/>
        <w:spacing/>
        <w:rPr>
          <w:sz w:val="24"/>
          <w:szCs w:val="24"/>
        </w:rPr>
      </w:pPr>
      <w:r>
        <w:rPr>
          <w:rFonts w:cs="Arial"/>
          <w:sz w:val="24"/>
          <w:szCs w:val="24"/>
          <w:rtl/>
        </w:rPr>
        <w:t xml:space="preserve">ניהול מקצועי של מנהלי המוסכים, מנהלי מחלקות הרכב ואנשי ניידות השרות וניהול הליכי לימוד והדרכה לצוותים הטכניים בכל הדרגות והרמות</w:t>
      </w:r>
    </w:p>
    <w:p>
      <w:pPr>
        <w:pStyle w:val="ListParagraph"/>
        <w:numPr>
          <w:ilvl w:val="0"/>
          <w:numId w:val="7"/>
        </w:numPr>
        <w:bidi/>
        <w:spacing/>
        <w:rPr>
          <w:sz w:val="24"/>
          <w:szCs w:val="24"/>
        </w:rPr>
      </w:pPr>
      <w:r>
        <w:rPr>
          <w:rFonts w:cs="Arial"/>
          <w:sz w:val="24"/>
          <w:szCs w:val="24"/>
          <w:rtl/>
        </w:rPr>
        <w:t xml:space="preserve">הפעלת אוטובוסים מונעים בהנע חליפי - חשמלי, גז ומימן: הכנת התשתיות ופיתוח שיטות להסבת הנע קיים להנע חליפי</w:t>
      </w:r>
      <w:r>
        <w:rPr>
          <w:sz w:val="24"/>
          <w:szCs w:val="24"/>
        </w:rPr>
        <w:t xml:space="preserve">.</w:t>
      </w:r>
    </w:p>
    <w:p>
      <w:pPr>
        <w:pStyle w:val="ListParagraph"/>
        <w:numPr>
          <w:ilvl w:val="0"/>
          <w:numId w:val="7"/>
        </w:numPr>
        <w:bidi/>
        <w:spacing/>
        <w:rPr>
          <w:sz w:val="24"/>
          <w:szCs w:val="24"/>
        </w:rPr>
      </w:pPr>
      <w:r>
        <w:rPr>
          <w:rFonts w:cs="Arial"/>
          <w:sz w:val="24"/>
          <w:szCs w:val="24"/>
          <w:rtl/>
        </w:rPr>
        <w:t xml:space="preserve">הגדרת רמות המלאי לחלקי חילוף ובדיקת ואישור התאמה טכנית וקצב ההצטיידות</w:t>
      </w:r>
      <w:r>
        <w:rPr>
          <w:sz w:val="24"/>
          <w:szCs w:val="24"/>
        </w:rPr>
        <w:t xml:space="preserve">.</w:t>
      </w:r>
    </w:p>
    <w:p>
      <w:pPr>
        <w:pStyle w:val="ListParagraph"/>
        <w:numPr>
          <w:ilvl w:val="0"/>
          <w:numId w:val="7"/>
        </w:numPr>
        <w:bidi/>
        <w:spacing/>
        <w:rPr>
          <w:sz w:val="24"/>
          <w:szCs w:val="24"/>
        </w:rPr>
      </w:pPr>
      <w:r>
        <w:rPr>
          <w:rFonts w:cs="Arial"/>
          <w:sz w:val="24"/>
          <w:szCs w:val="24"/>
          <w:rtl/>
        </w:rPr>
        <w:t xml:space="preserve">ניהול פרוייקטי מיגון באוטובוסים וכלי הרכב השונים בחברה החל משלב פיתוח הרעיון דרך שלבי החישובים הטכניים והתכנון, פיקוח על ביצוע לאורך כל שלבי היצור עד למסירת הרכב לידי מקחש"ר לצורך קבלת אישור עבודה להובלת נוסעים</w:t>
      </w:r>
      <w:r>
        <w:rPr>
          <w:sz w:val="24"/>
          <w:szCs w:val="24"/>
        </w:rPr>
        <w:t xml:space="preserve">.</w:t>
      </w:r>
    </w:p>
    <w:p>
      <w:pPr>
        <w:pStyle w:val="ListParagraph"/>
        <w:numPr>
          <w:ilvl w:val="0"/>
          <w:numId w:val="7"/>
        </w:numPr>
        <w:bidi/>
        <w:spacing/>
        <w:rPr>
          <w:sz w:val="24"/>
          <w:szCs w:val="24"/>
        </w:rPr>
      </w:pPr>
      <w:r>
        <w:rPr>
          <w:rFonts w:cs="Arial"/>
          <w:sz w:val="24"/>
          <w:szCs w:val="24"/>
          <w:rtl/>
        </w:rPr>
        <w:t xml:space="preserve">אחראי על ניהול מעקב לאיתור כשלי יצור ועל תביעות אחריות מול ספקים לגבי כשל בחלקי חילוף שסופקו לחברה (מקוריים וחליפים)</w:t>
      </w:r>
    </w:p>
    <w:p>
      <w:pPr>
        <w:pStyle w:val="ListParagraph"/>
        <w:numPr>
          <w:ilvl w:val="0"/>
          <w:numId w:val="7"/>
        </w:numPr>
        <w:bidi/>
        <w:spacing/>
        <w:rPr>
          <w:sz w:val="24"/>
          <w:szCs w:val="24"/>
        </w:rPr>
      </w:pPr>
      <w:r>
        <w:rPr>
          <w:rFonts w:cs="Arial"/>
          <w:sz w:val="24"/>
          <w:szCs w:val="24"/>
          <w:rtl/>
        </w:rPr>
        <w:t xml:space="preserve">נציג "דן" בועדות בין משרדיות כגון משרד התחבורה,התשתיות,איכות סביבה בנושאי הנע חליפי -הנע חשמלי,היברידי,גז ומימן</w:t>
      </w:r>
      <w:r>
        <w:rPr>
          <w:sz w:val="24"/>
          <w:szCs w:val="24"/>
        </w:rPr>
        <w:t xml:space="preserve">.</w:t>
      </w:r>
    </w:p>
    <w:p>
      <w:pPr>
        <w:pStyle w:val="ListParagraph"/>
        <w:numPr>
          <w:ilvl w:val="0"/>
          <w:numId w:val="7"/>
        </w:numPr>
        <w:bidi/>
        <w:spacing w:line="480" w:lineRule="auto"/>
        <w:rPr>
          <w:sz w:val="24"/>
          <w:szCs w:val="24"/>
        </w:rPr>
      </w:pPr>
      <w:r>
        <w:rPr>
          <w:rFonts w:cs="Arial"/>
          <w:sz w:val="24"/>
          <w:szCs w:val="24"/>
          <w:rtl/>
        </w:rPr>
        <w:t xml:space="preserve">מתן חוות דעת טכניות לבתי המשפט, למשרדי הממשלה השונים ולרשויות השונות</w:t>
      </w:r>
      <w:r>
        <w:rPr>
          <w:sz w:val="24"/>
          <w:szCs w:val="24"/>
        </w:rPr>
        <w:t xml:space="preserve">.</w:t>
      </w:r>
    </w:p>
    <w:p>
      <w:pPr>
        <w:bidi/>
        <w:spacing/>
        <w:rPr>
          <w:sz w:val="24"/>
          <w:szCs w:val="24"/>
        </w:rPr>
      </w:pPr>
      <w:r>
        <w:rPr>
          <w:sz w:val="24"/>
          <w:szCs w:val="24"/>
          <w:lang w:val="en-US"/>
        </w:rPr>
        <w:t xml:space="preserve">1994-1996</w:t>
      </w:r>
      <w:r>
        <w:rPr>
          <w:rFonts w:hint="cs"/>
          <w:sz w:val="24"/>
          <w:szCs w:val="24"/>
          <w:rtl/>
          <w:lang w:val="en-US"/>
        </w:rPr>
        <w:t xml:space="preserve">: </w:t>
      </w:r>
      <w:r>
        <w:rPr>
          <w:sz w:val="24"/>
          <w:szCs w:val="24"/>
          <w:lang w:val="en-US"/>
        </w:rPr>
        <w:t xml:space="preserve">Rosen</w:t>
      </w:r>
      <w:r>
        <w:rPr>
          <w:rFonts w:hint="cs"/>
          <w:sz w:val="24"/>
          <w:szCs w:val="24"/>
          <w:rtl/>
          <w:lang w:val="en-US"/>
        </w:rPr>
        <w:t xml:space="preserve"> אנגליה - </w:t>
      </w:r>
      <w:r>
        <w:rPr>
          <w:rFonts w:cs="Arial"/>
          <w:sz w:val="24"/>
          <w:szCs w:val="24"/>
          <w:rtl/>
        </w:rPr>
        <w:t xml:space="preserve">מהנדס רכב</w:t>
      </w:r>
    </w:p>
    <w:p>
      <w:pPr>
        <w:pStyle w:val="ListParagraph"/>
        <w:numPr>
          <w:ilvl w:val="0"/>
          <w:numId w:val="3"/>
        </w:numPr>
        <w:bidi/>
        <w:spacing w:line="480" w:lineRule="auto"/>
        <w:rPr>
          <w:sz w:val="24"/>
          <w:szCs w:val="24"/>
        </w:rPr>
      </w:pPr>
      <w:r>
        <w:rPr>
          <w:rFonts w:cs="Arial"/>
          <w:sz w:val="24"/>
          <w:szCs w:val="24"/>
          <w:rtl/>
        </w:rPr>
        <w:t xml:space="preserve">תכנון ויצור אבי טיפוס רכב</w:t>
      </w:r>
      <w:r>
        <w:rPr>
          <w:sz w:val="24"/>
          <w:szCs w:val="24"/>
        </w:rPr>
        <w:t xml:space="preserve"> </w:t>
      </w:r>
    </w:p>
    <w:p>
      <w:pPr>
        <w:bidi/>
        <w:spacing w:line="276" w:lineRule="auto"/>
        <w:rPr>
          <w:sz w:val="24"/>
          <w:szCs w:val="24"/>
        </w:rPr>
      </w:pPr>
      <w:r>
        <w:rPr>
          <w:sz w:val="24"/>
          <w:szCs w:val="24"/>
          <w:lang w:val="en-US"/>
        </w:rPr>
        <w:t xml:space="preserve">1990-1993</w:t>
      </w:r>
      <w:r>
        <w:rPr>
          <w:rFonts w:hint="cs"/>
          <w:sz w:val="24"/>
          <w:szCs w:val="24"/>
          <w:rtl/>
          <w:lang w:val="en-US"/>
        </w:rPr>
        <w:t xml:space="preserve">: </w:t>
      </w:r>
      <w:r>
        <w:rPr>
          <w:rFonts w:cs="Arial"/>
          <w:sz w:val="24"/>
          <w:szCs w:val="24"/>
          <w:rtl/>
        </w:rPr>
        <w:t xml:space="preserve">התמחות, אנגליה – 3 שנים בתעשיית הרכב מטעם האוניברסיטה</w:t>
      </w:r>
      <w:r>
        <w:rPr>
          <w:sz w:val="24"/>
          <w:szCs w:val="24"/>
        </w:rPr>
        <w:t xml:space="preserve">.</w:t>
      </w:r>
    </w:p>
    <w:p>
      <w:pPr>
        <w:pStyle w:val="ListParagraph"/>
        <w:numPr>
          <w:ilvl w:val="0"/>
          <w:numId w:val="3"/>
        </w:numPr>
        <w:bidi/>
        <w:spacing w:line="480" w:lineRule="auto"/>
        <w:rPr>
          <w:sz w:val="24"/>
          <w:szCs w:val="24"/>
          <w:rtl/>
        </w:rPr>
      </w:pPr>
      <w:r>
        <w:rPr>
          <w:rFonts w:cs="Arial"/>
          <w:sz w:val="24"/>
          <w:szCs w:val="24"/>
          <w:rtl/>
        </w:rPr>
        <w:t xml:space="preserve">התמחות בפיתוח, תכנון ויצור אבי טיפוס והובלת פרויקטים  אוטומוטיביים</w:t>
      </w:r>
      <w:r>
        <w:rPr>
          <w:rFonts w:hint="cs"/>
          <w:sz w:val="24"/>
          <w:szCs w:val="24"/>
          <w:rtl/>
        </w:rPr>
        <w:t xml:space="preserve">.</w:t>
      </w:r>
    </w:p>
    <w:p>
      <w:pPr>
        <w:bidi/>
        <w:spacing w:line="276" w:lineRule="auto"/>
        <w:rPr>
          <w:sz w:val="24"/>
          <w:szCs w:val="24"/>
        </w:rPr>
      </w:pPr>
      <w:r>
        <w:rPr>
          <w:sz w:val="24"/>
          <w:szCs w:val="24"/>
          <w:lang w:val="en-US"/>
        </w:rPr>
        <w:t xml:space="preserve">1986-1989</w:t>
      </w:r>
      <w:r>
        <w:rPr>
          <w:rFonts w:hint="cs"/>
          <w:sz w:val="24"/>
          <w:szCs w:val="24"/>
          <w:rtl/>
          <w:lang w:val="en-US"/>
        </w:rPr>
        <w:t xml:space="preserve"> </w:t>
      </w:r>
      <w:r>
        <w:rPr>
          <w:rFonts w:cs="Arial"/>
          <w:sz w:val="24"/>
          <w:szCs w:val="24"/>
          <w:rtl/>
        </w:rPr>
        <w:t xml:space="preserve">במקביל </w:t>
      </w:r>
      <w:r>
        <w:rPr>
          <w:rFonts w:cs="Arial"/>
          <w:sz w:val="24"/>
          <w:szCs w:val="24"/>
          <w:rtl/>
        </w:rPr>
        <w:t xml:space="preserve">ללימודים</w:t>
      </w:r>
      <w:r>
        <w:rPr>
          <w:sz w:val="24"/>
          <w:szCs w:val="24"/>
        </w:rPr>
        <w:t xml:space="preserve"> :</w:t>
      </w:r>
    </w:p>
    <w:p>
      <w:pPr>
        <w:bidi/>
        <w:spacing/>
        <w:rPr>
          <w:sz w:val="24"/>
          <w:szCs w:val="24"/>
        </w:rPr>
      </w:pPr>
      <w:r>
        <w:rPr>
          <w:rFonts w:cs="Arial"/>
          <w:sz w:val="24"/>
          <w:szCs w:val="24"/>
          <w:rtl/>
        </w:rPr>
        <w:t xml:space="preserve">מאיר סוכן וולוו בישר</w:t>
      </w:r>
      <w:r>
        <w:rPr>
          <w:rFonts w:cs="Arial" w:hint="cs"/>
          <w:sz w:val="24"/>
          <w:szCs w:val="24"/>
          <w:rtl/>
        </w:rPr>
        <w:t xml:space="preserve">אל:</w:t>
      </w:r>
      <w:r>
        <w:rPr>
          <w:sz w:val="24"/>
          <w:szCs w:val="24"/>
        </w:rPr>
        <w:t xml:space="preserve"> </w:t>
      </w:r>
    </w:p>
    <w:p>
      <w:pPr>
        <w:pStyle w:val="ListParagraph"/>
        <w:numPr>
          <w:ilvl w:val="0"/>
          <w:numId w:val="4"/>
        </w:numPr>
        <w:bidi/>
        <w:spacing/>
        <w:rPr>
          <w:sz w:val="24"/>
          <w:szCs w:val="24"/>
        </w:rPr>
      </w:pPr>
      <w:r>
        <w:rPr>
          <w:rFonts w:cs="Arial"/>
          <w:sz w:val="24"/>
          <w:szCs w:val="24"/>
          <w:rtl/>
        </w:rPr>
        <w:t xml:space="preserve">קליטת, הכנת ומסירת רכב חדש</w:t>
      </w:r>
      <w:r>
        <w:rPr>
          <w:sz w:val="24"/>
          <w:szCs w:val="24"/>
        </w:rPr>
        <w:t xml:space="preserve">.</w:t>
      </w:r>
    </w:p>
    <w:p>
      <w:pPr>
        <w:pStyle w:val="ListParagraph"/>
        <w:numPr>
          <w:ilvl w:val="0"/>
          <w:numId w:val="4"/>
        </w:numPr>
        <w:bidi/>
        <w:spacing/>
        <w:rPr>
          <w:sz w:val="24"/>
          <w:szCs w:val="24"/>
        </w:rPr>
      </w:pPr>
      <w:r>
        <w:rPr>
          <w:rFonts w:cs="Arial"/>
          <w:sz w:val="24"/>
          <w:szCs w:val="24"/>
          <w:rtl/>
        </w:rPr>
        <w:t xml:space="preserve">שיפור ושינוי מפרטים טכניים לצורך התאמת הרכב לצורכי הלקוח</w:t>
      </w:r>
      <w:r>
        <w:rPr>
          <w:sz w:val="24"/>
          <w:szCs w:val="24"/>
        </w:rPr>
        <w:t xml:space="preserve">.</w:t>
      </w:r>
    </w:p>
    <w:p>
      <w:pPr>
        <w:pStyle w:val="ListParagraph"/>
        <w:numPr>
          <w:ilvl w:val="0"/>
          <w:numId w:val="4"/>
        </w:numPr>
        <w:bidi/>
        <w:spacing/>
        <w:rPr>
          <w:sz w:val="24"/>
          <w:szCs w:val="24"/>
        </w:rPr>
      </w:pPr>
      <w:r>
        <w:rPr>
          <w:rFonts w:cs="Arial"/>
          <w:sz w:val="24"/>
          <w:szCs w:val="24"/>
          <w:rtl/>
        </w:rPr>
        <w:t xml:space="preserve">סיוע בשיווק ומכירת רכב</w:t>
      </w:r>
    </w:p>
    <w:p>
      <w:pPr>
        <w:pStyle w:val="ListParagraph"/>
        <w:numPr>
          <w:ilvl w:val="0"/>
          <w:numId w:val="4"/>
        </w:numPr>
        <w:bidi/>
        <w:spacing w:line="480" w:lineRule="auto"/>
        <w:rPr>
          <w:sz w:val="24"/>
          <w:szCs w:val="24"/>
        </w:rPr>
      </w:pPr>
      <w:r>
        <w:rPr>
          <w:rFonts w:cs="Arial"/>
          <w:sz w:val="24"/>
          <w:szCs w:val="24"/>
          <w:rtl/>
        </w:rPr>
        <w:t xml:space="preserve">מכירת ותחזוקת גנרטורים,</w:t>
      </w:r>
      <w:r>
        <w:rPr>
          <w:rFonts w:cs="Arial" w:hint="cs"/>
          <w:sz w:val="24"/>
          <w:szCs w:val="24"/>
          <w:rtl/>
        </w:rPr>
        <w:t xml:space="preserve"> </w:t>
      </w:r>
      <w:r>
        <w:rPr>
          <w:rFonts w:cs="Arial"/>
          <w:sz w:val="24"/>
          <w:szCs w:val="24"/>
          <w:rtl/>
        </w:rPr>
        <w:t xml:space="preserve">משאבות, מערכות חימום, קירור ומערכות עזר</w:t>
      </w:r>
      <w:r>
        <w:rPr>
          <w:sz w:val="24"/>
          <w:szCs w:val="24"/>
        </w:rPr>
        <w:t xml:space="preserve">.</w:t>
      </w:r>
    </w:p>
    <w:p>
      <w:pPr>
        <w:bidi/>
        <w:spacing/>
        <w:rPr>
          <w:sz w:val="24"/>
          <w:szCs w:val="24"/>
        </w:rPr>
      </w:pPr>
      <w:r>
        <w:rPr>
          <w:sz w:val="24"/>
          <w:szCs w:val="24"/>
          <w:lang w:val="en-US"/>
        </w:rPr>
        <w:t xml:space="preserve">1985-1986</w:t>
      </w:r>
      <w:r>
        <w:rPr>
          <w:rFonts w:hint="cs"/>
          <w:sz w:val="24"/>
          <w:szCs w:val="24"/>
          <w:rtl/>
          <w:lang w:val="en-US"/>
        </w:rPr>
        <w:t xml:space="preserve"> </w:t>
      </w:r>
      <w:r>
        <w:rPr>
          <w:sz w:val="24"/>
          <w:szCs w:val="24"/>
        </w:rPr>
        <w:t xml:space="preserve">"</w:t>
      </w:r>
      <w:r>
        <w:rPr>
          <w:rFonts w:cs="Arial"/>
          <w:sz w:val="24"/>
          <w:szCs w:val="24"/>
          <w:rtl/>
        </w:rPr>
        <w:t xml:space="preserve">אמניר" חדרה – מנהל תחבורה</w:t>
      </w:r>
    </w:p>
    <w:p>
      <w:pPr>
        <w:pStyle w:val="ListParagraph"/>
        <w:numPr>
          <w:ilvl w:val="0"/>
          <w:numId w:val="5"/>
        </w:numPr>
        <w:bidi/>
        <w:spacing/>
        <w:rPr>
          <w:sz w:val="24"/>
          <w:szCs w:val="24"/>
        </w:rPr>
      </w:pPr>
      <w:r>
        <w:rPr>
          <w:rFonts w:cs="Arial"/>
          <w:sz w:val="24"/>
          <w:szCs w:val="24"/>
          <w:rtl/>
        </w:rPr>
        <w:t xml:space="preserve">ניהול צי רכב של כ 200 רכבים</w:t>
      </w:r>
    </w:p>
    <w:p>
      <w:pPr>
        <w:pStyle w:val="ListParagraph"/>
        <w:numPr>
          <w:ilvl w:val="0"/>
          <w:numId w:val="5"/>
        </w:numPr>
        <w:bidi/>
        <w:spacing/>
        <w:rPr>
          <w:sz w:val="24"/>
          <w:szCs w:val="24"/>
        </w:rPr>
      </w:pPr>
      <w:r>
        <w:rPr>
          <w:rFonts w:cs="Arial"/>
          <w:sz w:val="24"/>
          <w:szCs w:val="24"/>
          <w:rtl/>
        </w:rPr>
        <w:t xml:space="preserve">אחראי לאחזקה השוטפת ולרענון של ציודי התחבורה</w:t>
      </w:r>
    </w:p>
    <w:p>
      <w:pPr>
        <w:pStyle w:val="ListParagraph"/>
        <w:numPr>
          <w:ilvl w:val="0"/>
          <w:numId w:val="5"/>
        </w:numPr>
        <w:bidi/>
        <w:spacing/>
        <w:rPr>
          <w:sz w:val="24"/>
          <w:szCs w:val="24"/>
        </w:rPr>
      </w:pPr>
      <w:r>
        <w:rPr>
          <w:rFonts w:cs="Arial"/>
          <w:sz w:val="24"/>
          <w:szCs w:val="24"/>
          <w:rtl/>
        </w:rPr>
        <w:t xml:space="preserve">חבר מן המניין בועדה לעסקאות רכב וציודי תחבורה</w:t>
      </w:r>
    </w:p>
    <w:p>
      <w:pPr>
        <w:pStyle w:val="ListParagraph"/>
        <w:numPr>
          <w:ilvl w:val="0"/>
          <w:numId w:val="5"/>
        </w:numPr>
        <w:bidi/>
        <w:spacing/>
        <w:rPr>
          <w:sz w:val="24"/>
          <w:szCs w:val="24"/>
        </w:rPr>
      </w:pPr>
      <w:r>
        <w:rPr>
          <w:rFonts w:cs="Arial"/>
          <w:sz w:val="24"/>
          <w:szCs w:val="24"/>
          <w:rtl/>
        </w:rPr>
        <w:t xml:space="preserve">הגדרת, אפיון, וקביעת מפרטים טכניים לציוד הנרכש ולהפעלת תוכנות מחשוב</w:t>
      </w:r>
    </w:p>
    <w:p>
      <w:pPr>
        <w:pStyle w:val="ListParagraph"/>
        <w:numPr>
          <w:ilvl w:val="0"/>
          <w:numId w:val="5"/>
        </w:numPr>
        <w:bidi/>
        <w:spacing w:line="480" w:lineRule="auto"/>
        <w:rPr>
          <w:sz w:val="24"/>
          <w:szCs w:val="24"/>
        </w:rPr>
      </w:pPr>
      <w:r>
        <w:rPr>
          <w:rFonts w:cs="Arial"/>
          <w:sz w:val="24"/>
          <w:szCs w:val="24"/>
          <w:rtl/>
        </w:rPr>
        <w:t xml:space="preserve">פיקוח על מוסכים, בתי מלאכה וקבלני משנה חיצונים</w:t>
      </w:r>
    </w:p>
    <w:p>
      <w:pPr>
        <w:bidi/>
        <w:spacing w:line="480" w:lineRule="auto"/>
        <w:rPr>
          <w:rFonts w:cs="Arial"/>
          <w:sz w:val="24"/>
          <w:szCs w:val="24"/>
          <w:rtl/>
        </w:rPr>
      </w:pPr>
      <w:r>
        <w:rPr>
          <w:sz w:val="24"/>
          <w:szCs w:val="24"/>
          <w:lang w:val="en-US"/>
        </w:rPr>
        <w:t xml:space="preserve">1979-1985</w:t>
      </w:r>
      <w:r>
        <w:rPr>
          <w:rFonts w:hint="cs"/>
          <w:sz w:val="24"/>
          <w:szCs w:val="24"/>
          <w:rtl/>
          <w:lang w:val="en-US"/>
        </w:rPr>
        <w:t xml:space="preserve"> </w:t>
      </w:r>
      <w:r>
        <w:rPr>
          <w:sz w:val="24"/>
          <w:szCs w:val="24"/>
        </w:rPr>
        <w:t xml:space="preserve">HGC -</w:t>
      </w:r>
      <w:r>
        <w:rPr>
          <w:rFonts w:hint="cs"/>
          <w:sz w:val="24"/>
          <w:szCs w:val="24"/>
          <w:rtl/>
        </w:rPr>
        <w:t xml:space="preserve"> </w:t>
      </w:r>
      <w:r>
        <w:rPr>
          <w:rFonts w:cs="Arial"/>
          <w:sz w:val="24"/>
          <w:szCs w:val="24"/>
          <w:rtl/>
        </w:rPr>
        <w:t xml:space="preserve">ניגריה, מנהל מוסך מרכזי ולאחר מכן מנהל טכני</w:t>
      </w:r>
      <w:r>
        <w:rPr>
          <w:rFonts w:cs="Arial" w:hint="cs"/>
          <w:sz w:val="24"/>
          <w:szCs w:val="24"/>
          <w:rtl/>
        </w:rPr>
        <w:t xml:space="preserve">,</w:t>
      </w:r>
      <w:r>
        <w:rPr>
          <w:rFonts w:cs="Arial"/>
          <w:sz w:val="24"/>
          <w:szCs w:val="24"/>
          <w:rtl/>
        </w:rPr>
        <w:t xml:space="preserve"> אחזקה ותחזוקת ציוד </w:t>
      </w:r>
      <w:r>
        <w:rPr>
          <w:rFonts w:cs="Arial" w:hint="cs"/>
          <w:sz w:val="24"/>
          <w:szCs w:val="24"/>
          <w:rtl/>
        </w:rPr>
        <w:t xml:space="preserve">א</w:t>
      </w:r>
      <w:r>
        <w:rPr>
          <w:rFonts w:cs="Arial"/>
          <w:sz w:val="24"/>
          <w:szCs w:val="24"/>
          <w:rtl/>
        </w:rPr>
        <w:t xml:space="preserve">וטומוטיבי</w:t>
      </w:r>
    </w:p>
    <w:p>
      <w:pPr>
        <w:bidi/>
        <w:spacing w:line="480" w:lineRule="auto"/>
        <w:rPr>
          <w:sz w:val="24"/>
          <w:szCs w:val="24"/>
        </w:rPr>
      </w:pPr>
      <w:r>
        <w:rPr>
          <w:rFonts w:cs="Arial"/>
          <w:sz w:val="24"/>
          <w:szCs w:val="24"/>
          <w:lang w:val="en-US"/>
        </w:rPr>
        <w:t xml:space="preserve">1969-1979</w:t>
      </w:r>
      <w:r>
        <w:rPr>
          <w:rFonts w:cs="Arial" w:hint="cs"/>
          <w:sz w:val="24"/>
          <w:szCs w:val="24"/>
          <w:rtl/>
          <w:lang w:val="en-US"/>
        </w:rPr>
        <w:t xml:space="preserve"> - </w:t>
      </w:r>
      <w:r>
        <w:rPr>
          <w:rFonts w:cs="Arial"/>
          <w:sz w:val="24"/>
          <w:szCs w:val="24"/>
          <w:rtl/>
        </w:rPr>
        <w:t xml:space="preserve">מכונאי הן בתקופת הנערות עד לגיוסי לצ</w:t>
      </w:r>
      <w:r>
        <w:rPr>
          <w:rFonts w:cs="Arial" w:hint="cs"/>
          <w:sz w:val="24"/>
          <w:szCs w:val="24"/>
          <w:rtl/>
        </w:rPr>
        <w:t xml:space="preserve">ה"ל</w:t>
      </w:r>
      <w:r>
        <w:rPr>
          <w:rFonts w:cs="Arial"/>
          <w:sz w:val="24"/>
          <w:szCs w:val="24"/>
          <w:rtl/>
        </w:rPr>
        <w:t xml:space="preserve"> והן לאחר שחרורי מהשרות הצבאי</w:t>
      </w:r>
      <w:r>
        <w:rPr>
          <w:rFonts w:cs="Arial" w:hint="cs"/>
          <w:sz w:val="24"/>
          <w:szCs w:val="24"/>
          <w:rtl/>
        </w:rPr>
        <w:t xml:space="preserve">.</w:t>
      </w:r>
      <w:r>
        <w:rPr>
          <w:rFonts w:cs="Arial"/>
          <w:sz w:val="24"/>
          <w:szCs w:val="24"/>
          <w:rtl/>
        </w:rPr>
        <w:t xml:space="preserve"> בי</w:t>
      </w:r>
      <w:r>
        <w:rPr>
          <w:rFonts w:cs="Arial" w:hint="cs"/>
          <w:sz w:val="24"/>
          <w:szCs w:val="24"/>
          <w:rtl/>
        </w:rPr>
        <w:t xml:space="preserve">צ</w:t>
      </w:r>
      <w:r>
        <w:rPr>
          <w:rFonts w:cs="Arial"/>
          <w:sz w:val="24"/>
          <w:szCs w:val="24"/>
          <w:rtl/>
        </w:rPr>
        <w:t xml:space="preserve">וע תיקונים וטיפולי אחזקה ותחזוקה</w:t>
      </w:r>
      <w:r>
        <w:rPr>
          <w:sz w:val="24"/>
          <w:szCs w:val="24"/>
        </w:rPr>
        <w:t xml:space="preserve"> </w:t>
      </w:r>
    </w:p>
    <w:p>
      <w:pPr>
        <w:bidi/>
        <w:spacing/>
        <w:rPr>
          <w:sz w:val="24"/>
          <w:szCs w:val="24"/>
          <w:u w:val="single"/>
          <w:rtl/>
        </w:rPr>
      </w:pPr>
      <w:r>
        <w:rPr>
          <w:rFonts w:cs="Arial"/>
          <w:sz w:val="24"/>
          <w:szCs w:val="24"/>
          <w:u w:val="single"/>
          <w:rtl/>
        </w:rPr>
        <w:t xml:space="preserve">השכלה</w:t>
      </w:r>
      <w:r>
        <w:rPr>
          <w:sz w:val="24"/>
          <w:szCs w:val="24"/>
          <w:u w:val="single"/>
        </w:rPr>
        <w:t xml:space="preserve">:</w:t>
      </w:r>
    </w:p>
    <w:p>
      <w:pPr>
        <w:bidi/>
        <w:spacing/>
        <w:rPr>
          <w:sz w:val="24"/>
          <w:szCs w:val="24"/>
          <w:rtl/>
        </w:rPr>
      </w:pPr>
      <w:r>
        <w:rPr>
          <w:sz w:val="24"/>
          <w:szCs w:val="24"/>
          <w:lang w:val="en-US"/>
        </w:rPr>
        <w:t xml:space="preserve">1989-1994</w:t>
      </w:r>
      <w:r>
        <w:rPr>
          <w:rFonts w:hint="cs"/>
          <w:sz w:val="24"/>
          <w:szCs w:val="24"/>
          <w:rtl/>
          <w:lang w:val="en-US"/>
        </w:rPr>
        <w:t xml:space="preserve"> </w:t>
      </w:r>
      <w:r>
        <w:rPr>
          <w:sz w:val="24"/>
          <w:szCs w:val="24"/>
          <w:rtl/>
          <w:lang w:val="en-US"/>
        </w:rPr>
        <w:t xml:space="preserve">–</w:t>
      </w:r>
      <w:r>
        <w:rPr>
          <w:rFonts w:hint="cs"/>
          <w:sz w:val="24"/>
          <w:szCs w:val="24"/>
          <w:rtl/>
          <w:lang w:val="en-US"/>
        </w:rPr>
        <w:t xml:space="preserve"> </w:t>
      </w:r>
      <w:r>
        <w:rPr>
          <w:b/>
          <w:bCs/>
          <w:sz w:val="24"/>
          <w:szCs w:val="24"/>
        </w:rPr>
        <w:t xml:space="preserve">B.Eng</w:t>
      </w:r>
      <w:r>
        <w:rPr>
          <w:b/>
          <w:bCs/>
          <w:sz w:val="24"/>
          <w:szCs w:val="24"/>
        </w:rPr>
        <w:t xml:space="preserve">(Hon)</w:t>
      </w:r>
      <w:r>
        <w:rPr>
          <w:rFonts w:hint="cs"/>
          <w:b/>
          <w:bCs/>
          <w:sz w:val="24"/>
          <w:szCs w:val="24"/>
          <w:rtl/>
        </w:rPr>
        <w:t xml:space="preserve"> </w:t>
      </w:r>
      <w:r>
        <w:rPr>
          <w:rFonts w:hint="cs"/>
          <w:b/>
          <w:bCs/>
          <w:sz w:val="24"/>
          <w:szCs w:val="24"/>
          <w:rtl/>
          <w:lang w:val="en-US"/>
        </w:rPr>
        <w:t xml:space="preserve"> </w:t>
      </w:r>
      <w:r>
        <w:rPr>
          <w:rFonts w:cs="Arial"/>
          <w:b/>
          <w:bCs/>
          <w:sz w:val="24"/>
          <w:szCs w:val="24"/>
          <w:rtl/>
        </w:rPr>
        <w:t xml:space="preserve">הנדסה</w:t>
      </w:r>
      <w:r>
        <w:rPr>
          <w:b/>
          <w:bCs/>
          <w:sz w:val="24"/>
          <w:szCs w:val="24"/>
        </w:rPr>
        <w:t xml:space="preserve">Automotive  </w:t>
      </w:r>
      <w:r>
        <w:rPr>
          <w:rFonts w:hint="cs"/>
          <w:b/>
          <w:bCs/>
          <w:sz w:val="24"/>
          <w:szCs w:val="24"/>
          <w:rtl/>
        </w:rPr>
        <w:t xml:space="preserve"> </w:t>
      </w:r>
      <w:r>
        <w:rPr>
          <w:rFonts w:cs="Arial"/>
          <w:b/>
          <w:bCs/>
          <w:sz w:val="24"/>
          <w:szCs w:val="24"/>
          <w:u w:val="single"/>
          <w:rtl/>
        </w:rPr>
        <w:t xml:space="preserve">(הנדסת רכב) בהצטיינות</w:t>
      </w:r>
      <w:r>
        <w:rPr>
          <w:rFonts w:cs="Arial"/>
          <w:sz w:val="24"/>
          <w:szCs w:val="24"/>
          <w:rtl/>
        </w:rPr>
        <w:t xml:space="preserve"> באוניברסיטת לופבורו באנגליה</w:t>
      </w:r>
      <w:r>
        <w:rPr>
          <w:sz w:val="24"/>
          <w:szCs w:val="24"/>
        </w:rPr>
        <w:t xml:space="preserve">.</w:t>
      </w:r>
    </w:p>
    <w:p>
      <w:pPr>
        <w:bidi/>
        <w:spacing/>
        <w:rPr>
          <w:rFonts w:cs="Arial"/>
          <w:sz w:val="24"/>
          <w:szCs w:val="24"/>
          <w:rtl/>
        </w:rPr>
      </w:pPr>
      <w:r>
        <w:rPr>
          <w:sz w:val="24"/>
          <w:szCs w:val="24"/>
          <w:lang w:val="en-US"/>
        </w:rPr>
        <w:t xml:space="preserve">1968-1989</w:t>
      </w:r>
      <w:r>
        <w:rPr>
          <w:rFonts w:hint="cs"/>
          <w:sz w:val="24"/>
          <w:szCs w:val="24"/>
          <w:rtl/>
          <w:lang w:val="en-US"/>
        </w:rPr>
        <w:t xml:space="preserve">: </w:t>
      </w:r>
      <w:r>
        <w:rPr>
          <w:rFonts w:cs="Arial"/>
          <w:sz w:val="24"/>
          <w:szCs w:val="24"/>
          <w:rtl/>
        </w:rPr>
        <w:t xml:space="preserve">הנדסאות מכונות במכללת אורט נתניה</w:t>
      </w:r>
    </w:p>
    <w:p>
      <w:pPr>
        <w:bidi/>
        <w:spacing/>
        <w:rPr>
          <w:sz w:val="24"/>
          <w:szCs w:val="24"/>
        </w:rPr>
      </w:pPr>
      <w:r>
        <w:rPr>
          <w:rFonts w:cs="Arial"/>
          <w:sz w:val="24"/>
          <w:szCs w:val="24"/>
          <w:lang w:val="en-US"/>
        </w:rPr>
        <w:t xml:space="preserve">1982</w:t>
      </w:r>
      <w:r>
        <w:rPr>
          <w:rFonts w:cs="Arial" w:hint="cs"/>
          <w:sz w:val="24"/>
          <w:szCs w:val="24"/>
          <w:rtl/>
          <w:lang w:val="en-US"/>
        </w:rPr>
        <w:t xml:space="preserve">: </w:t>
      </w:r>
      <w:r>
        <w:rPr>
          <w:rFonts w:cs="Arial"/>
          <w:sz w:val="24"/>
          <w:szCs w:val="24"/>
          <w:rtl/>
        </w:rPr>
        <w:t xml:space="preserve">סוג 3 במכונאות + קורס מנהלי מוסכים</w:t>
      </w:r>
    </w:p>
    <w:p>
      <w:pPr>
        <w:bidi/>
        <w:spacing/>
        <w:rPr>
          <w:sz w:val="24"/>
          <w:szCs w:val="24"/>
        </w:rPr>
      </w:pPr>
    </w:p>
    <w:p>
      <w:pPr>
        <w:bidi/>
        <w:spacing/>
        <w:rPr>
          <w:sz w:val="24"/>
          <w:szCs w:val="24"/>
          <w:u w:val="single"/>
        </w:rPr>
      </w:pPr>
      <w:r>
        <w:rPr>
          <w:rFonts w:cs="Arial"/>
          <w:sz w:val="24"/>
          <w:szCs w:val="24"/>
          <w:u w:val="single"/>
          <w:rtl/>
        </w:rPr>
        <w:t xml:space="preserve">השתלמויות</w:t>
      </w:r>
      <w:r>
        <w:rPr>
          <w:sz w:val="24"/>
          <w:szCs w:val="24"/>
          <w:u w:val="single"/>
        </w:rPr>
        <w:t xml:space="preserve">:</w:t>
      </w:r>
    </w:p>
    <w:p>
      <w:pPr>
        <w:bidi/>
        <w:spacing/>
        <w:rPr>
          <w:sz w:val="24"/>
          <w:szCs w:val="24"/>
        </w:rPr>
      </w:pPr>
      <w:r>
        <w:rPr>
          <w:rFonts w:cs="Arial"/>
          <w:sz w:val="24"/>
          <w:szCs w:val="24"/>
          <w:rtl/>
        </w:rPr>
        <w:t xml:space="preserve">זיהום אויר מרכב, בקרת זיהום אויר מרכב, מערכות בקרה מתקדמות, הקמת מערכי שרות, לוגיסטי ותביעות אחראיות</w:t>
      </w:r>
      <w:r>
        <w:rPr>
          <w:sz w:val="24"/>
          <w:szCs w:val="24"/>
        </w:rPr>
        <w:t xml:space="preserve">.</w:t>
      </w:r>
    </w:p>
    <w:p>
      <w:pPr>
        <w:bidi/>
        <w:spacing/>
        <w:rPr>
          <w:sz w:val="24"/>
          <w:szCs w:val="24"/>
        </w:rPr>
      </w:pPr>
      <w:r>
        <w:rPr>
          <w:rFonts w:cs="Arial"/>
          <w:sz w:val="24"/>
          <w:szCs w:val="24"/>
          <w:rtl/>
        </w:rPr>
        <w:t xml:space="preserve">שפות: עברית-שפת אם, אנגלית -שליטה מלאה, רומנית-שליטה מלאה</w:t>
      </w:r>
      <w:r>
        <w:rPr>
          <w:sz w:val="24"/>
          <w:szCs w:val="24"/>
        </w:rPr>
        <w:t xml:space="preserve">.</w:t>
      </w:r>
    </w:p>
    <w:p>
      <w:pPr>
        <w:bidi/>
        <w:spacing/>
        <w:rPr>
          <w:sz w:val="24"/>
          <w:szCs w:val="24"/>
        </w:rPr>
      </w:pPr>
    </w:p>
    <w:p>
      <w:pPr>
        <w:bidi/>
        <w:spacing/>
        <w:rPr>
          <w:sz w:val="24"/>
          <w:szCs w:val="24"/>
          <w:u w:val="single"/>
        </w:rPr>
      </w:pPr>
      <w:r>
        <w:rPr>
          <w:rFonts w:cs="Arial"/>
          <w:sz w:val="24"/>
          <w:szCs w:val="24"/>
          <w:u w:val="single"/>
          <w:rtl/>
        </w:rPr>
        <w:t xml:space="preserve">מחשב</w:t>
      </w:r>
      <w:r>
        <w:rPr>
          <w:sz w:val="24"/>
          <w:szCs w:val="24"/>
          <w:u w:val="single"/>
        </w:rPr>
        <w:t xml:space="preserve">:</w:t>
      </w:r>
    </w:p>
    <w:p>
      <w:pPr>
        <w:bidi/>
        <w:spacing/>
        <w:rPr>
          <w:sz w:val="24"/>
          <w:szCs w:val="24"/>
          <w:lang w:val="en-US"/>
        </w:rPr>
      </w:pPr>
      <w:r>
        <w:rPr>
          <w:sz w:val="24"/>
          <w:szCs w:val="24"/>
          <w:lang w:val="en-US"/>
        </w:rPr>
        <w:t xml:space="preserve">MS Office, Mantis, Fortran 77</w:t>
      </w:r>
      <w:r>
        <w:rPr>
          <w:sz w:val="24"/>
          <w:szCs w:val="24"/>
          <w:lang w:val="en-US"/>
        </w:rPr>
        <w:t xml:space="preserve">’ ,Fae</w:t>
      </w:r>
      <w:r>
        <w:rPr>
          <w:sz w:val="24"/>
          <w:szCs w:val="24"/>
          <w:lang w:val="en-US"/>
        </w:rPr>
        <w:t xml:space="preserve">-Pafec, </w:t>
      </w:r>
      <w:r>
        <w:rPr>
          <w:sz w:val="24"/>
          <w:szCs w:val="24"/>
          <w:lang w:val="en-US"/>
        </w:rPr>
        <w:t xml:space="preserve">Zetor</w:t>
      </w:r>
      <w:r>
        <w:rPr>
          <w:sz w:val="24"/>
          <w:szCs w:val="24"/>
          <w:lang w:val="en-US"/>
        </w:rPr>
        <w:t xml:space="preserve">,</w:t>
      </w:r>
      <w:r>
        <w:rPr>
          <w:sz w:val="24"/>
          <w:szCs w:val="24"/>
          <w:lang w:val="en-US"/>
        </w:rPr>
        <w:t xml:space="preserve"> John-Deer</w:t>
      </w:r>
    </w:p>
    <w:p>
      <w:pPr>
        <w:bidi/>
        <w:spacing/>
        <w:rPr>
          <w:sz w:val="24"/>
          <w:szCs w:val="24"/>
        </w:rPr>
      </w:pPr>
    </w:p>
    <w:p>
      <w:pPr>
        <w:bidi/>
        <w:spacing/>
        <w:rPr>
          <w:sz w:val="24"/>
          <w:szCs w:val="24"/>
          <w:u w:val="single"/>
        </w:rPr>
      </w:pPr>
      <w:r>
        <w:rPr>
          <w:rFonts w:cs="Arial"/>
          <w:sz w:val="24"/>
          <w:szCs w:val="24"/>
          <w:u w:val="single"/>
          <w:rtl/>
        </w:rPr>
        <w:t xml:space="preserve">שרות צבאי</w:t>
      </w:r>
      <w:r>
        <w:rPr>
          <w:sz w:val="24"/>
          <w:szCs w:val="24"/>
          <w:u w:val="single"/>
        </w:rPr>
        <w:t xml:space="preserve">:</w:t>
      </w:r>
    </w:p>
    <w:p>
      <w:pPr>
        <w:bidi/>
        <w:spacing/>
        <w:rPr>
          <w:sz w:val="24"/>
          <w:szCs w:val="24"/>
        </w:rPr>
      </w:pPr>
      <w:r>
        <w:rPr>
          <w:sz w:val="24"/>
          <w:szCs w:val="24"/>
          <w:lang w:val="en-US"/>
        </w:rPr>
        <w:t xml:space="preserve">1966-1969</w:t>
      </w:r>
      <w:r>
        <w:rPr>
          <w:rFonts w:hint="cs"/>
          <w:sz w:val="24"/>
          <w:szCs w:val="24"/>
          <w:rtl/>
          <w:lang w:val="en-US"/>
        </w:rPr>
        <w:t xml:space="preserve"> -</w:t>
      </w:r>
      <w:r>
        <w:rPr>
          <w:sz w:val="24"/>
          <w:szCs w:val="24"/>
        </w:rPr>
        <w:t xml:space="preserve"> </w:t>
      </w:r>
      <w:r>
        <w:rPr>
          <w:rFonts w:cs="Arial"/>
          <w:sz w:val="24"/>
          <w:szCs w:val="24"/>
          <w:rtl/>
        </w:rPr>
        <w:t xml:space="preserve">שרות צבאי מלא בחיל הים</w:t>
      </w:r>
    </w:p>
    <w:sectPr>
      <w:headerReference w:type="first" r:id="rId1"/>
      <w:headerReference w:type="even" r:id="rId2"/>
      <w:headerReference w:type="default" r:id="rId3"/>
      <w:type w:val="nextPage"/>
      <w:pgSz w:w="11906" w:h="16838"/>
      <w:pgMar w:top="1440" w:right="1440" w:bottom="1440" w:left="144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4">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5">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6">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7BE3439D"/>
  <w15:chartTrackingRefBased xmlns:w15="http://schemas.microsoft.com/office/word/2012/wordml"/>
  <w15:docId xmlns:w15="http://schemas.microsoft.com/office/word/2012/wordml" w15:val="{3E086201-ABDE-486C-B910-E651EF587658}"/>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eastAsia="en-US" w:bidi="he-IL"/>
        <w14:ligatures w14:val="standardContextua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spacing/>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paragraph" w:styleId="ListParagraph" w:customStyle="1">
    <w:name w:val="List Paragraph"/>
    <w:basedOn w:val="Normal"/>
    <w:next w:val="ListParagraph"/>
    <w:qFormat/>
    <w:pPr>
      <w:spacing/>
      <w:ind w:left="720"/>
      <w:contextualSpacing/>
    </w:pPr>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R2JF4L" Type="http://schemas.openxmlformats.org/officeDocument/2006/relationships/image" Target="media/WXWBVL.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5</TotalTime>
  <Pages>3</Pages>
  <Words>499</Words>
  <Characters>2845</Characters>
  <Application>Microsoft Office Word</Application>
  <DocSecurity>0</DocSecurity>
  <Lines>23</Lines>
  <Paragraphs>6</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dc:description/>
  <cp:lastModifiedBy>Ben</cp:lastModifiedBy>
  <cp:revision>2</cp:revision>
  <dcterms:created xsi:type="dcterms:W3CDTF">2024-05-12T11:07:00Z</dcterms:created>
  <dcterms:modified xsi:type="dcterms:W3CDTF">2024-05-12T11:07:00Z</dcterms:modified>
</cp:coreProperties>
</file>