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830"/>
                    <pic:cNvPicPr/>
                  </pic:nvPicPr>
                  <pic:blipFill>
                    <a:blip xmlns:r="http://schemas.openxmlformats.org/officeDocument/2006/relationships" r:embed="rIdBH33C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/>
        <w:rPr>
          <w:rFonts w:hAnsiTheme="minorHAnsi" w:cstheme="minorHAnsi" w:ascii="Calibri" w:eastAsia="Calibri"/>
          <w:smallCaps/>
          <w:color w:val="808080"/>
          <w:sz w:val="28"/>
          <w:szCs w:val="28"/>
        </w:rPr>
      </w:pPr>
      <w:r>
        <w:rPr>
          <w:rFonts w:hAnsiTheme="minorHAnsi" w:cstheme="minorHAnsi" w:ascii="Calibri" w:eastAsia="Calibri"/>
          <w:smallCaps/>
          <w:color w:val="808080"/>
          <w:sz w:val="28"/>
          <w:szCs w:val="28"/>
        </w:rPr>
        <w:t xml:space="preserve">----- Secrecy is required -----</w:t>
      </w:r>
    </w:p>
    <w:p>
      <w:pPr>
        <w:pStyle w:val="Title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76" w:lineRule="auto"/>
        <w:rPr>
          <w:rFonts w:hAnsiTheme="minorHAnsi" w:cstheme="minorHAnsi" w:ascii="Calibri" w:eastAsia="Calibri"/>
          <w:smallCaps/>
        </w:rPr>
      </w:pPr>
      <w:r>
        <w:rPr>
          <w:rFonts w:hAnsiTheme="minorHAnsi" w:cstheme="minorHAnsi" w:ascii="Calibri" w:eastAsia="Calibri"/>
          <w:smallCaps/>
        </w:rPr>
        <w:t xml:space="preserve">GIL </w:t>
      </w:r>
      <w:r>
        <w:rPr>
          <w:rFonts w:hAnsiTheme="minorHAnsi" w:cstheme="minorHAnsi" w:ascii="Calibri" w:eastAsia="Calibri"/>
          <w:smallCaps/>
        </w:rPr>
        <w:t xml:space="preserve">A</w:t>
      </w:r>
      <w:r>
        <w:rPr>
          <w:rFonts w:hAnsiTheme="minorHAnsi" w:cstheme="minorHAnsi" w:ascii="Calibri" w:eastAsia="Calibri"/>
          <w:smallCaps/>
        </w:rPr>
        <w:t xml:space="preserve">RTZI</w:t>
      </w:r>
    </w:p>
    <w:p>
      <w:pPr>
        <w:pStyle w:val="Subtitle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before="60" w:line="276" w:lineRule="auto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Neve </w:t>
      </w:r>
      <w:r>
        <w:rPr>
          <w:rFonts w:hAnsiTheme="minorHAnsi" w:cstheme="minorHAnsi" w:ascii="Calibri" w:eastAsia="Calibri"/>
          <w:sz w:val="22"/>
          <w:szCs w:val="22"/>
        </w:rPr>
        <w:t xml:space="preserve">Yaraq</w:t>
      </w:r>
      <w:r>
        <w:rPr>
          <w:rFonts w:hAnsiTheme="minorHAnsi" w:cstheme="minorHAnsi" w:ascii="Calibri" w:eastAsia="Calibri"/>
          <w:bCs/>
          <w:iCs/>
          <w:sz w:val="22"/>
          <w:szCs w:val="22"/>
          <w:rtl/>
        </w:rPr>
        <w:t xml:space="preserve">  </w:t>
      </w:r>
      <w:r>
        <w:rPr>
          <w:rFonts w:hAnsiTheme="minorHAnsi" w:cstheme="minorHAnsi" w:ascii="Calibri" w:eastAsia="Calibri"/>
          <w:sz w:val="22"/>
          <w:szCs w:val="22"/>
        </w:rPr>
        <w:t xml:space="preserve">  |   </w:t>
      </w:r>
      <w:r>
        <w:rPr>
          <w:rFonts w:hAnsiTheme="minorHAnsi" w:cstheme="minorHAnsi" w:ascii="Calibri" w:eastAsia="Calibri"/>
          <w:sz w:val="22"/>
          <w:szCs w:val="22"/>
        </w:rPr>
        <w:t xml:space="preserve">+972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(0)52.8668.</w:t>
      </w:r>
      <w:r>
        <w:rPr>
          <w:rFonts w:hAnsiTheme="minorHAnsi" w:cstheme="minorHAnsi" w:ascii="Calibri" w:eastAsia="Calibri"/>
          <w:sz w:val="22"/>
          <w:szCs w:val="22"/>
        </w:rPr>
        <w:t xml:space="preserve">135 |</w:t>
      </w:r>
      <w:r>
        <w:rPr>
          <w:rFonts w:hAnsiTheme="minorHAnsi" w:cstheme="minorHAnsi" w:ascii="Calibri" w:eastAsia="Calibri"/>
          <w:sz w:val="22"/>
          <w:szCs w:val="22"/>
        </w:rPr>
        <w:t xml:space="preserve">   </w:t>
      </w:r>
      <w:r>
        <w:rPr>
          <w:rFonts w:hAnsiTheme="minorHAnsi" w:cstheme="minorHAnsi" w:ascii="Calibri" w:eastAsia="Calibri"/>
          <w:sz w:val="22"/>
          <w:szCs w:val="22"/>
        </w:rPr>
        <w:t xml:space="preserve">gil.artzi10@gmail.com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/>
        <w:jc w:val="both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General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Info: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</w:t>
      </w:r>
    </w:p>
    <w:p>
      <w:pPr>
        <w:widowControl w:val="false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324" w:lineRule="auto"/>
        <w:ind w:left="605" w:hanging="245"/>
        <w:jc w:val="both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lang w:eastAsia="en-US" w:bidi="he-IL"/>
        </w:rPr>
        <w:t xml:space="preserve">Self-motivated</w:t>
      </w:r>
    </w:p>
    <w:p>
      <w:pPr>
        <w:widowControl w:val="false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324" w:lineRule="auto"/>
        <w:ind w:left="605" w:hanging="245"/>
        <w:jc w:val="both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lang w:eastAsia="en-US" w:bidi="he-IL"/>
        </w:rPr>
        <w:t xml:space="preserve">Team player, </w:t>
      </w:r>
    </w:p>
    <w:p>
      <w:pPr>
        <w:widowControl w:val="false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324" w:lineRule="auto"/>
        <w:ind w:left="605" w:hanging="245"/>
        <w:jc w:val="both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Product and Sales </w:t>
      </w:r>
      <w:r>
        <w:rPr>
          <w:rFonts w:hAnsiTheme="minorHAnsi" w:cstheme="minorHAnsi" w:ascii="Calibri" w:eastAsia="Calibri" w:hint="cs"/>
          <w:b/>
          <w:bCs/>
          <w:sz w:val="22"/>
          <w:szCs w:val="22"/>
        </w:rPr>
        <w:t xml:space="preserve">D</w:t>
      </w:r>
      <w:r>
        <w:rPr>
          <w:rFonts w:hAnsiTheme="minorHAnsi" w:cstheme="minorHAnsi" w:ascii="Calibri" w:eastAsia="Calibri"/>
          <w:b/>
          <w:bCs/>
          <w:sz w:val="22"/>
          <w:szCs w:val="22"/>
          <w:lang w:eastAsia="en-US" w:bidi="he-IL"/>
        </w:rPr>
        <w:t xml:space="preserve">irector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with pr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oven skills in leading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sales teams and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long sales cycles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.</w:t>
      </w:r>
    </w:p>
    <w:p>
      <w:pPr>
        <w:widowControl w:val="false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324" w:lineRule="auto"/>
        <w:ind w:left="605" w:hanging="245"/>
        <w:jc w:val="both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Drive the team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to achieve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revenue targets, w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ell networked and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results oriented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.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</w:t>
      </w:r>
    </w:p>
    <w:p>
      <w:pPr>
        <w:widowControl w:val="false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324" w:lineRule="auto"/>
        <w:ind w:left="605" w:hanging="245"/>
        <w:jc w:val="both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Excellent sales skills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and good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commercial awareness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to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identify the right opportunities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.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</w:t>
      </w:r>
    </w:p>
    <w:p>
      <w:pPr>
        <w:widowControl w:val="false"/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324" w:lineRule="auto"/>
        <w:ind w:left="605" w:hanging="245"/>
        <w:jc w:val="both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Looking for local management sales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role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/>
        <w:jc w:val="both"/>
        <w:rPr>
          <w:rFonts w:hAnsiTheme="minorHAnsi" w:cstheme="minorHAnsi" w:ascii="Calibri" w:eastAsia="Calibri"/>
          <w:sz w:val="21"/>
          <w:szCs w:val="21"/>
        </w:rPr>
      </w:pP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324" w:lineRule="auto"/>
        <w:contextualSpacing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bCs/>
        </w:rPr>
        <w:t xml:space="preserve">EDUCATION</w:t>
      </w:r>
      <w:r>
        <w:rPr>
          <w:rFonts w:hAnsiTheme="minorHAnsi" w:cstheme="minorHAnsi" w:ascii="Calibri" w:eastAsia="Calibri"/>
          <w:b/>
          <w:bCs/>
        </w:rPr>
        <w:t xml:space="preserve">:</w:t>
      </w:r>
    </w:p>
    <w:p>
      <w:pPr>
        <w:widowControl w:val="false"/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324" w:lineRule="auto"/>
        <w:contextualSpacing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MBA, Management &amp; Behavioral Sciences, Ben-Gurion University of The Negev, ISRAEL (1998-2000)</w:t>
      </w:r>
    </w:p>
    <w:p>
      <w:pPr>
        <w:widowControl w:val="false"/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324" w:lineRule="auto"/>
        <w:contextualSpacing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BSc, Electrical and Computer Engineering, Ben-Gurion University of The Negev, ISRAEL (1992-1996)</w:t>
      </w:r>
    </w:p>
    <w:p>
      <w:pPr>
        <w:widowControl w:val="false"/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324" w:lineRule="auto"/>
        <w:contextualSpacing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Negotiation (BDN) – Tel Aviv University, LAHAV (</w:t>
      </w:r>
      <w:r>
        <w:rPr>
          <w:rFonts w:hAnsiTheme="minorHAnsi" w:cstheme="minorHAnsi" w:ascii="Calibri" w:eastAsia="Calibri"/>
          <w:rtl/>
          <w:lang w:eastAsia="en-US" w:bidi="he-IL"/>
        </w:rPr>
        <w:t xml:space="preserve">2017</w:t>
      </w:r>
      <w:r>
        <w:rPr>
          <w:rFonts w:hAnsiTheme="minorHAnsi" w:cstheme="minorHAnsi" w:ascii="Calibri" w:eastAsia="Calibri"/>
        </w:rPr>
        <w:t xml:space="preserve">)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324" w:lineRule="auto"/>
        <w:jc w:val="both"/>
        <w:rPr>
          <w:rFonts w:hAnsiTheme="minorHAnsi" w:cstheme="minorHAnsi" w:ascii="Calibri" w:eastAsia="Calibri"/>
        </w:rPr>
      </w:pP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324" w:lineRule="auto"/>
        <w:contextualSpacing/>
        <w:jc w:val="both"/>
        <w:rPr>
          <w:rFonts w:hAnsiTheme="minorHAnsi" w:cstheme="minorHAnsi" w:ascii="Calibri" w:eastAsia="Calibri"/>
          <w:b/>
          <w:bCs/>
        </w:rPr>
      </w:pPr>
      <w:r>
        <w:rPr>
          <w:rFonts w:hAnsiTheme="minorHAnsi" w:cstheme="minorHAnsi" w:ascii="Calibri" w:eastAsia="Calibri"/>
          <w:b/>
          <w:bCs/>
        </w:rPr>
        <w:t xml:space="preserve">PROFESSIONAL EXPERIENCE</w:t>
      </w:r>
      <w:r>
        <w:rPr>
          <w:rFonts w:hAnsiTheme="minorHAnsi" w:cstheme="minorHAnsi" w:ascii="Calibri" w:eastAsia="Calibri"/>
          <w:b/>
          <w:bCs/>
        </w:rPr>
        <w:t xml:space="preserve">: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contextualSpacing/>
        <w:jc w:val="both"/>
        <w:rPr>
          <w:rFonts w:hAnsiTheme="minorHAnsi" w:cstheme="minorHAnsi" w:ascii="Calibri" w:eastAsia="Calibri"/>
          <w:b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3/2022- Present 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contextualSpacing/>
        <w:jc w:val="both"/>
        <w:rPr>
          <w:rFonts w:hAnsiTheme="minorHAnsi" w:cstheme="minorHAnsi" w:ascii="Calibri" w:eastAsia="Calibri"/>
          <w:b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Israel &amp; Greece COUNTRY MANAGER at Achronix</w:t>
      </w:r>
    </w:p>
    <w:p>
      <w:pPr>
        <w:pStyle w:val="ListParagraph"/>
        <w:widowControl w:val="false"/>
        <w:numPr>
          <w:ilvl w:val="0"/>
          <w:numId w:val="3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Responsible for the </w:t>
      </w:r>
      <w:r>
        <w:rPr>
          <w:rFonts w:hAnsiTheme="minorHAnsi" w:cstheme="minorHAnsi" w:ascii="Calibri" w:eastAsia="Calibri"/>
          <w:sz w:val="22"/>
          <w:szCs w:val="22"/>
        </w:rPr>
        <w:t xml:space="preserve">FPGA &amp; FPGA-IP</w:t>
      </w:r>
      <w:r>
        <w:rPr>
          <w:rFonts w:hAnsiTheme="minorHAnsi" w:cstheme="minorHAnsi" w:ascii="Calibri" w:eastAsia="Calibri"/>
          <w:sz w:val="22"/>
          <w:szCs w:val="22"/>
        </w:rPr>
        <w:t xml:space="preserve"> Sales - ISRAEL </w:t>
      </w:r>
      <w:r>
        <w:rPr>
          <w:rFonts w:hAnsiTheme="minorHAnsi" w:cstheme="minorHAnsi" w:ascii="Calibri" w:eastAsia="Calibri"/>
          <w:sz w:val="22"/>
          <w:szCs w:val="22"/>
        </w:rPr>
        <w:t xml:space="preserve">&amp; Greece </w:t>
      </w:r>
      <w:r>
        <w:rPr>
          <w:rFonts w:hAnsiTheme="minorHAnsi" w:cstheme="minorHAnsi" w:ascii="Calibri" w:eastAsia="Calibri"/>
          <w:sz w:val="22"/>
          <w:szCs w:val="22"/>
        </w:rPr>
        <w:t xml:space="preserve">AREA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pStyle w:val="ListParagraph"/>
        <w:widowControl w:val="false"/>
        <w:numPr>
          <w:ilvl w:val="0"/>
          <w:numId w:val="3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Developed strategies for global accounts penetration as well as strategies to grow in the IL market, then executed upon those plans resulting 2x-3x sales/ customer.</w:t>
      </w:r>
    </w:p>
    <w:p>
      <w:pPr>
        <w:pStyle w:val="ListParagraph"/>
        <w:widowControl w:val="false"/>
        <w:numPr>
          <w:ilvl w:val="0"/>
          <w:numId w:val="3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Drive local Rep TEAM </w:t>
      </w:r>
      <w:r>
        <w:rPr>
          <w:rFonts w:hAnsiTheme="minorHAnsi" w:cstheme="minorHAnsi" w:ascii="Calibri" w:eastAsia="Calibri"/>
          <w:sz w:val="22"/>
          <w:szCs w:val="22"/>
        </w:rPr>
        <w:t xml:space="preserve">&amp; Sales Channels</w:t>
      </w:r>
    </w:p>
    <w:p>
      <w:pPr>
        <w:pStyle w:val="ListParagraph"/>
        <w:widowControl w:val="false"/>
        <w:numPr>
          <w:ilvl w:val="0"/>
          <w:numId w:val="3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lang w:eastAsia="en-US" w:bidi="he-IL"/>
        </w:rPr>
        <w:t xml:space="preserve">Account management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contextualSpacing/>
        <w:jc w:val="both"/>
        <w:rPr>
          <w:rFonts w:hAnsiTheme="minorHAnsi" w:cstheme="minorHAnsi" w:ascii="Calibri" w:eastAsia="Calibri"/>
          <w:b/>
          <w:bCs/>
          <w:sz w:val="22"/>
          <w:szCs w:val="22"/>
          <w:u w:val="single"/>
        </w:rPr>
      </w:pP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contextualSpacing/>
        <w:jc w:val="both"/>
        <w:rPr>
          <w:rFonts w:hAnsiTheme="minorHAnsi" w:cstheme="minorHAnsi" w:ascii="Calibri" w:eastAsia="Calibri"/>
          <w:b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7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/2020-3/2022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  <w:lang w:eastAsia="en-US" w:bidi="he-IL"/>
        </w:rPr>
        <w:t xml:space="preserve">sick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 LEAVE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contextualSpacing/>
        <w:jc w:val="both"/>
        <w:rPr>
          <w:rFonts w:hAnsiTheme="minorHAnsi" w:cstheme="minorHAnsi" w:ascii="Calibri" w:eastAsia="Calibri"/>
          <w:b/>
          <w:bCs/>
          <w:sz w:val="22"/>
          <w:szCs w:val="22"/>
          <w:u w:val="single"/>
        </w:rPr>
      </w:pP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contextualSpacing/>
        <w:jc w:val="both"/>
        <w:rPr>
          <w:rFonts w:hAnsiTheme="minorHAnsi" w:cstheme="minorHAnsi" w:ascii="Calibri" w:eastAsia="Calibri"/>
          <w:b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2019 –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7/2020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 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contextualSpacing/>
        <w:jc w:val="both"/>
        <w:rPr>
          <w:rFonts w:hAnsiTheme="minorHAnsi" w:cstheme="minorHAnsi" w:ascii="Calibri" w:eastAsia="Calibri"/>
          <w:b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Senior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Tensilica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 IP Sales Executive at Cadence</w:t>
      </w:r>
    </w:p>
    <w:p>
      <w:pPr>
        <w:pStyle w:val="ListParagraph"/>
        <w:widowControl w:val="false"/>
        <w:numPr>
          <w:ilvl w:val="0"/>
          <w:numId w:val="3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lang w:eastAsia="en-US" w:bidi="he-IL"/>
        </w:rPr>
        <w:t xml:space="preserve">Account management</w:t>
      </w:r>
    </w:p>
    <w:p>
      <w:pPr>
        <w:pStyle w:val="ListParagraph"/>
        <w:widowControl w:val="false"/>
        <w:numPr>
          <w:ilvl w:val="0"/>
          <w:numId w:val="3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Responsible for the DSP-IP (</w:t>
      </w:r>
      <w:r>
        <w:rPr>
          <w:rFonts w:hAnsiTheme="minorHAnsi" w:cstheme="minorHAnsi" w:ascii="Calibri" w:eastAsia="Calibri"/>
          <w:sz w:val="22"/>
          <w:szCs w:val="22"/>
        </w:rPr>
        <w:t xml:space="preserve">Tensilica</w:t>
      </w:r>
      <w:r>
        <w:rPr>
          <w:rFonts w:hAnsiTheme="minorHAnsi" w:cstheme="minorHAnsi" w:ascii="Calibri" w:eastAsia="Calibri"/>
          <w:sz w:val="22"/>
          <w:szCs w:val="22"/>
        </w:rPr>
        <w:t xml:space="preserve">) Sales - ISRAEL AREA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pStyle w:val="ListParagraph"/>
        <w:widowControl w:val="false"/>
        <w:numPr>
          <w:ilvl w:val="0"/>
          <w:numId w:val="3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Developed strategies for global accounts penetration as well as strategies to grow in the IL market, then executed upon those plans resulting 2x-3x sales</w:t>
      </w:r>
      <w:r>
        <w:rPr>
          <w:rFonts w:hAnsiTheme="minorHAnsi" w:cstheme="minorHAnsi" w:ascii="Calibri" w:eastAsia="Calibri"/>
          <w:sz w:val="22"/>
          <w:szCs w:val="22"/>
        </w:rPr>
        <w:t xml:space="preserve">/ customer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pStyle w:val="ListParagraph"/>
        <w:widowControl w:val="false"/>
        <w:numPr>
          <w:ilvl w:val="0"/>
          <w:numId w:val="3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Enterprise account sales, carrying a quota of </w:t>
      </w:r>
      <w:r>
        <w:rPr>
          <w:rFonts w:hAnsiTheme="minorHAnsi" w:cstheme="minorHAnsi" w:ascii="Calibri" w:eastAsia="Calibri"/>
          <w:sz w:val="22"/>
          <w:szCs w:val="22"/>
        </w:rPr>
        <w:t xml:space="preserve">about $</w:t>
      </w:r>
      <w:r>
        <w:rPr>
          <w:rFonts w:hAnsiTheme="minorHAnsi" w:cstheme="minorHAnsi" w:ascii="Calibri" w:eastAsia="Calibri"/>
          <w:sz w:val="22"/>
          <w:szCs w:val="22"/>
        </w:rPr>
        <w:t xml:space="preserve">10M.</w:t>
      </w:r>
    </w:p>
    <w:p>
      <w:pPr>
        <w:pStyle w:val="ListParagraph"/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jc w:val="both"/>
        <w:rPr>
          <w:rFonts w:hAnsiTheme="minorHAnsi" w:cstheme="minorHAnsi" w:ascii="Calibri" w:eastAsia="Calibri"/>
          <w:sz w:val="22"/>
          <w:szCs w:val="22"/>
        </w:rPr>
      </w:pP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contextualSpacing/>
        <w:jc w:val="both"/>
        <w:rPr>
          <w:rFonts w:hAnsiTheme="minorHAnsi" w:cstheme="minorHAnsi" w:ascii="Calibri" w:eastAsia="Calibri"/>
          <w:b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2010 –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2019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Product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&amp; Sales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Director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 –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Microsemi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&amp;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MicroChip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(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2015-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2019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)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  <w:lang w:eastAsia="en-US" w:bidi="he-IL"/>
        </w:rPr>
        <w:t xml:space="preserve">Account management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Driving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and </w:t>
      </w:r>
      <w:r>
        <w:rPr>
          <w:rFonts w:hAnsiTheme="minorHAnsi" w:cstheme="minorHAnsi" w:ascii="Calibri" w:eastAsia="Calibri"/>
          <w:sz w:val="22"/>
          <w:szCs w:val="22"/>
        </w:rPr>
        <w:t xml:space="preserve">responsible for </w:t>
      </w:r>
      <w:r>
        <w:rPr>
          <w:rFonts w:hAnsiTheme="minorHAnsi" w:cstheme="minorHAnsi" w:ascii="Calibri" w:eastAsia="Calibri"/>
          <w:sz w:val="22"/>
          <w:szCs w:val="22"/>
        </w:rPr>
        <w:t xml:space="preserve">all </w:t>
      </w:r>
      <w:r>
        <w:rPr>
          <w:rFonts w:hAnsiTheme="minorHAnsi" w:cstheme="minorHAnsi" w:ascii="Calibri" w:eastAsia="Calibri"/>
          <w:sz w:val="22"/>
          <w:szCs w:val="22"/>
        </w:rPr>
        <w:t xml:space="preserve">sales and </w:t>
      </w:r>
      <w:r>
        <w:rPr>
          <w:rFonts w:hAnsiTheme="minorHAnsi" w:cstheme="minorHAnsi" w:ascii="Calibri" w:eastAsia="Calibri"/>
          <w:sz w:val="22"/>
          <w:szCs w:val="22"/>
        </w:rPr>
        <w:t xml:space="preserve">product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aspects</w:t>
      </w:r>
      <w:r>
        <w:rPr>
          <w:rFonts w:hAnsiTheme="minorHAnsi" w:cstheme="minorHAnsi" w:ascii="Calibri" w:eastAsia="Calibri"/>
          <w:sz w:val="22"/>
          <w:szCs w:val="22"/>
        </w:rPr>
        <w:t xml:space="preserve">: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pre/post sales, Tech Support, distribution</w:t>
      </w:r>
      <w:r>
        <w:rPr>
          <w:rFonts w:hAnsiTheme="minorHAnsi" w:cstheme="minorHAnsi" w:ascii="Calibri" w:eastAsia="Calibri"/>
          <w:sz w:val="22"/>
          <w:szCs w:val="22"/>
        </w:rPr>
        <w:t xml:space="preserve">,</w:t>
      </w:r>
      <w:r>
        <w:rPr>
          <w:rFonts w:hAnsiTheme="minorHAnsi" w:cstheme="minorHAnsi" w:ascii="Calibri" w:eastAsia="Calibri"/>
          <w:sz w:val="22"/>
          <w:szCs w:val="22"/>
        </w:rPr>
        <w:t xml:space="preserve"> and commercials.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bookmarkStart w:id="2" w:name="_Hlk527916110"/>
      <w:r>
        <w:rPr>
          <w:rFonts w:hAnsiTheme="minorHAnsi" w:cstheme="minorHAnsi" w:ascii="Calibri" w:eastAsia="Calibri"/>
          <w:sz w:val="22"/>
          <w:szCs w:val="22"/>
        </w:rPr>
        <w:t xml:space="preserve">Drive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the team </w:t>
      </w:r>
      <w:r>
        <w:rPr>
          <w:rFonts w:hAnsiTheme="minorHAnsi" w:cstheme="minorHAnsi" w:ascii="Calibri" w:eastAsia="Calibri"/>
          <w:sz w:val="22"/>
          <w:szCs w:val="22"/>
        </w:rPr>
        <w:t xml:space="preserve">to achieve</w:t>
      </w:r>
      <w:r>
        <w:rPr>
          <w:rFonts w:hAnsiTheme="minorHAnsi" w:cstheme="minorHAnsi" w:ascii="Calibri" w:eastAsia="Calibri"/>
          <w:sz w:val="22"/>
          <w:szCs w:val="22"/>
        </w:rPr>
        <w:t xml:space="preserve"> revenue targets </w:t>
      </w:r>
      <w:bookmarkEnd w:id="2"/>
      <w:r>
        <w:rPr>
          <w:rFonts w:hAnsiTheme="minorHAnsi" w:cstheme="minorHAnsi" w:ascii="Calibri" w:eastAsia="Calibri"/>
          <w:sz w:val="22"/>
          <w:szCs w:val="22"/>
        </w:rPr>
        <w:t xml:space="preserve">in </w:t>
      </w:r>
      <w:r>
        <w:rPr>
          <w:rFonts w:hAnsiTheme="minorHAnsi" w:cstheme="minorHAnsi" w:ascii="Calibri" w:eastAsia="Calibri"/>
          <w:sz w:val="22"/>
          <w:szCs w:val="22"/>
        </w:rPr>
        <w:t xml:space="preserve">Israel territory.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Reporting to the CEO.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Work closely with the vendors </w:t>
      </w:r>
      <w:r>
        <w:rPr>
          <w:rFonts w:hAnsiTheme="minorHAnsi" w:cstheme="minorHAnsi" w:ascii="Calibri" w:eastAsia="Calibri"/>
          <w:sz w:val="22"/>
          <w:szCs w:val="22"/>
        </w:rPr>
        <w:t xml:space="preserve">Country Manager/</w:t>
      </w:r>
      <w:r>
        <w:rPr>
          <w:rFonts w:hAnsiTheme="minorHAnsi" w:cstheme="minorHAnsi" w:ascii="Calibri" w:eastAsia="Calibri"/>
          <w:sz w:val="22"/>
          <w:szCs w:val="22"/>
        </w:rPr>
        <w:t xml:space="preserve">Directors</w:t>
      </w:r>
      <w:r>
        <w:rPr>
          <w:rFonts w:hAnsiTheme="minorHAnsi" w:cstheme="minorHAnsi" w:ascii="Calibri" w:eastAsia="Calibri"/>
          <w:sz w:val="22"/>
          <w:szCs w:val="22"/>
        </w:rPr>
        <w:t xml:space="preserve">/PLMs (</w:t>
      </w:r>
      <w:r>
        <w:rPr>
          <w:rFonts w:hAnsiTheme="minorHAnsi" w:cstheme="minorHAnsi" w:ascii="Calibri" w:eastAsia="Calibri"/>
          <w:sz w:val="22"/>
          <w:szCs w:val="22"/>
        </w:rPr>
        <w:t xml:space="preserve">Europe</w:t>
      </w:r>
      <w:r>
        <w:rPr>
          <w:rFonts w:hAnsiTheme="minorHAnsi" w:cstheme="minorHAnsi" w:ascii="Calibri" w:eastAsia="Calibri"/>
          <w:sz w:val="22"/>
          <w:szCs w:val="22"/>
        </w:rPr>
        <w:t xml:space="preserve"> &amp; USA)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Plan</w:t>
      </w:r>
      <w:r>
        <w:rPr>
          <w:rFonts w:hAnsiTheme="minorHAnsi" w:cstheme="minorHAnsi" w:ascii="Calibri" w:eastAsia="Calibri"/>
          <w:sz w:val="22"/>
          <w:szCs w:val="22"/>
        </w:rPr>
        <w:t xml:space="preserve"> and promote dedicated channels within </w:t>
      </w:r>
      <w:r>
        <w:rPr>
          <w:rFonts w:hAnsiTheme="minorHAnsi" w:cstheme="minorHAnsi" w:ascii="Calibri" w:eastAsia="Calibri"/>
          <w:sz w:val="22"/>
          <w:szCs w:val="22"/>
        </w:rPr>
        <w:t xml:space="preserve">Phoenix</w:t>
      </w:r>
      <w:r>
        <w:rPr>
          <w:rFonts w:hAnsiTheme="minorHAnsi" w:cstheme="minorHAnsi" w:ascii="Calibri" w:eastAsia="Calibri"/>
          <w:sz w:val="22"/>
          <w:szCs w:val="22"/>
        </w:rPr>
        <w:t xml:space="preserve"> and outside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Train the Phoenix team to the new </w:t>
      </w:r>
      <w:r>
        <w:rPr>
          <w:rFonts w:hAnsiTheme="minorHAnsi" w:cstheme="minorHAnsi" w:ascii="Calibri" w:eastAsia="Calibri"/>
          <w:sz w:val="22"/>
          <w:szCs w:val="22"/>
        </w:rPr>
        <w:t xml:space="preserve">Microsemi </w:t>
      </w:r>
      <w:r>
        <w:rPr>
          <w:rFonts w:hAnsiTheme="minorHAnsi" w:cstheme="minorHAnsi" w:ascii="Calibri" w:eastAsia="Calibri"/>
          <w:sz w:val="22"/>
          <w:szCs w:val="22"/>
        </w:rPr>
        <w:t xml:space="preserve">responsibilities</w:t>
      </w:r>
      <w:r>
        <w:rPr>
          <w:rFonts w:hAnsiTheme="minorHAnsi" w:cstheme="minorHAnsi" w:ascii="Calibri" w:eastAsia="Calibri"/>
          <w:sz w:val="22"/>
          <w:szCs w:val="22"/>
        </w:rPr>
        <w:t xml:space="preserve">/culture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R</w:t>
      </w:r>
      <w:r>
        <w:rPr>
          <w:rFonts w:hAnsiTheme="minorHAnsi" w:cstheme="minorHAnsi" w:ascii="Calibri" w:eastAsia="Calibri"/>
          <w:sz w:val="22"/>
          <w:szCs w:val="22"/>
        </w:rPr>
        <w:t xml:space="preserve">ecruited </w:t>
      </w:r>
      <w:r>
        <w:rPr>
          <w:rFonts w:hAnsiTheme="minorHAnsi" w:cstheme="minorHAnsi" w:ascii="Calibri" w:eastAsia="Calibri"/>
          <w:sz w:val="22"/>
          <w:szCs w:val="22"/>
        </w:rPr>
        <w:t xml:space="preserve">and trained </w:t>
      </w:r>
      <w:r>
        <w:rPr>
          <w:rFonts w:hAnsiTheme="minorHAnsi" w:cstheme="minorHAnsi" w:ascii="Calibri" w:eastAsia="Calibri"/>
          <w:sz w:val="22"/>
          <w:szCs w:val="22"/>
        </w:rPr>
        <w:t xml:space="preserve">additional FPGA</w:t>
      </w:r>
      <w:r>
        <w:rPr>
          <w:rFonts w:hAnsiTheme="minorHAnsi" w:cstheme="minorHAnsi" w:ascii="Calibri" w:eastAsia="Calibri"/>
          <w:sz w:val="22"/>
          <w:szCs w:val="22"/>
        </w:rPr>
        <w:t xml:space="preserve"> tech support </w:t>
      </w:r>
      <w:r>
        <w:rPr>
          <w:rFonts w:hAnsiTheme="minorHAnsi" w:cstheme="minorHAnsi" w:ascii="Calibri" w:eastAsia="Calibri"/>
          <w:sz w:val="22"/>
          <w:szCs w:val="22"/>
        </w:rPr>
        <w:t xml:space="preserve">engineers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and sales admin.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Lead </w:t>
      </w:r>
      <w:r>
        <w:rPr>
          <w:rFonts w:hAnsiTheme="minorHAnsi" w:cstheme="minorHAnsi" w:ascii="Calibri" w:eastAsia="Calibri"/>
          <w:sz w:val="22"/>
          <w:szCs w:val="22"/>
        </w:rPr>
        <w:t xml:space="preserve">a</w:t>
      </w:r>
      <w:r>
        <w:rPr>
          <w:rFonts w:hAnsiTheme="minorHAnsi" w:cstheme="minorHAnsi" w:ascii="Calibri" w:eastAsia="Calibri"/>
          <w:sz w:val="22"/>
          <w:szCs w:val="22"/>
        </w:rPr>
        <w:t xml:space="preserve"> team</w:t>
      </w:r>
      <w:r>
        <w:rPr>
          <w:rFonts w:hAnsiTheme="minorHAnsi" w:cstheme="minorHAnsi" w:ascii="Calibri" w:eastAsia="Calibri"/>
          <w:sz w:val="22"/>
          <w:szCs w:val="22"/>
        </w:rPr>
        <w:t xml:space="preserve"> of </w:t>
      </w:r>
      <w:r>
        <w:rPr>
          <w:rFonts w:hAnsiTheme="minorHAnsi" w:cstheme="minorHAnsi" w:ascii="Calibri" w:eastAsia="Calibri"/>
          <w:sz w:val="22"/>
          <w:szCs w:val="22"/>
        </w:rPr>
        <w:t xml:space="preserve">dedicated sales </w:t>
      </w:r>
      <w:r>
        <w:rPr>
          <w:rFonts w:hAnsiTheme="minorHAnsi" w:cstheme="minorHAnsi" w:ascii="Calibri" w:eastAsia="Calibri"/>
          <w:sz w:val="22"/>
          <w:szCs w:val="22"/>
        </w:rPr>
        <w:t xml:space="preserve">admin</w:t>
      </w:r>
      <w:r>
        <w:rPr>
          <w:rFonts w:hAnsiTheme="minorHAnsi" w:cstheme="minorHAnsi" w:ascii="Calibri" w:eastAsia="Calibri"/>
          <w:sz w:val="22"/>
          <w:szCs w:val="22"/>
        </w:rPr>
        <w:t xml:space="preserve">’s,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Field Application </w:t>
      </w:r>
      <w:r>
        <w:rPr>
          <w:rFonts w:hAnsiTheme="minorHAnsi" w:cstheme="minorHAnsi" w:ascii="Calibri" w:eastAsia="Calibri"/>
          <w:sz w:val="22"/>
          <w:szCs w:val="22"/>
        </w:rPr>
        <w:t xml:space="preserve">engineers, account</w:t>
      </w:r>
      <w:r>
        <w:rPr>
          <w:rFonts w:hAnsiTheme="minorHAnsi" w:cstheme="minorHAnsi" w:ascii="Calibri" w:eastAsia="Calibri"/>
          <w:sz w:val="22"/>
          <w:szCs w:val="22"/>
        </w:rPr>
        <w:t xml:space="preserve"> managers &amp;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sales team.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Established </w:t>
      </w:r>
      <w:r>
        <w:rPr>
          <w:rFonts w:hAnsiTheme="minorHAnsi" w:cstheme="minorHAnsi" w:ascii="Calibri" w:eastAsia="Calibri"/>
          <w:sz w:val="22"/>
          <w:szCs w:val="22"/>
        </w:rPr>
        <w:t xml:space="preserve">excellent</w:t>
      </w:r>
      <w:r>
        <w:rPr>
          <w:rFonts w:hAnsiTheme="minorHAnsi" w:cstheme="minorHAnsi" w:ascii="Calibri" w:eastAsia="Calibri"/>
          <w:sz w:val="22"/>
          <w:szCs w:val="22"/>
        </w:rPr>
        <w:t xml:space="preserve"> relationships with customers key decision makers (C</w:t>
      </w:r>
      <w:r>
        <w:rPr>
          <w:rFonts w:hAnsiTheme="minorHAnsi" w:cstheme="minorHAnsi" w:ascii="Calibri" w:eastAsia="Calibri"/>
          <w:sz w:val="22"/>
          <w:szCs w:val="22"/>
        </w:rPr>
        <w:t xml:space="preserve">EOs,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CTOs,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VP R&amp;D &amp; Team Leaders).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Develop</w:t>
      </w:r>
      <w:r>
        <w:rPr>
          <w:rFonts w:hAnsiTheme="minorHAnsi" w:cstheme="minorHAnsi" w:ascii="Calibri" w:eastAsia="Calibri"/>
          <w:sz w:val="22"/>
          <w:szCs w:val="22"/>
        </w:rPr>
        <w:t xml:space="preserve">ed</w:t>
      </w:r>
      <w:r>
        <w:rPr>
          <w:rFonts w:hAnsiTheme="minorHAnsi" w:cstheme="minorHAnsi" w:ascii="Calibri" w:eastAsia="Calibri"/>
          <w:sz w:val="22"/>
          <w:szCs w:val="22"/>
        </w:rPr>
        <w:t xml:space="preserve"> long term business opportunities and got 1st priority for any new design</w:t>
      </w:r>
      <w:r>
        <w:rPr>
          <w:rFonts w:hAnsiTheme="minorHAnsi" w:cstheme="minorHAnsi" w:ascii="Calibri" w:eastAsia="Calibri"/>
          <w:sz w:val="22"/>
          <w:szCs w:val="22"/>
        </w:rPr>
        <w:t xml:space="preserve"> over the competitors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Responsible for </w:t>
      </w:r>
      <w:r>
        <w:rPr>
          <w:rFonts w:hAnsiTheme="minorHAnsi" w:cstheme="minorHAnsi" w:ascii="Calibri" w:eastAsia="Calibri"/>
          <w:sz w:val="22"/>
          <w:szCs w:val="22"/>
        </w:rPr>
        <w:t xml:space="preserve">written proposals </w:t>
      </w:r>
      <w:r>
        <w:rPr>
          <w:rFonts w:hAnsiTheme="minorHAnsi" w:cstheme="minorHAnsi" w:ascii="Calibri" w:eastAsia="Calibri"/>
          <w:sz w:val="22"/>
          <w:szCs w:val="22"/>
        </w:rPr>
        <w:t xml:space="preserve">for</w:t>
      </w:r>
      <w:r>
        <w:rPr>
          <w:rFonts w:hAnsiTheme="minorHAnsi" w:cstheme="minorHAnsi" w:ascii="Calibri" w:eastAsia="Calibri"/>
          <w:sz w:val="22"/>
          <w:szCs w:val="22"/>
        </w:rPr>
        <w:t xml:space="preserve"> closing </w:t>
      </w:r>
      <w:r>
        <w:rPr>
          <w:rFonts w:hAnsiTheme="minorHAnsi" w:cstheme="minorHAnsi" w:ascii="Calibri" w:eastAsia="Calibri"/>
          <w:sz w:val="22"/>
          <w:szCs w:val="22"/>
        </w:rPr>
        <w:t xml:space="preserve">long</w:t>
      </w:r>
      <w:r>
        <w:rPr>
          <w:rFonts w:hAnsiTheme="minorHAnsi" w:cstheme="minorHAnsi" w:ascii="Calibri" w:eastAsia="Calibri"/>
          <w:sz w:val="22"/>
          <w:szCs w:val="22"/>
        </w:rPr>
        <w:t xml:space="preserve"> and complicated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design &amp; </w:t>
      </w:r>
      <w:r>
        <w:rPr>
          <w:rFonts w:hAnsiTheme="minorHAnsi" w:cstheme="minorHAnsi" w:ascii="Calibri" w:eastAsia="Calibri"/>
          <w:sz w:val="22"/>
          <w:szCs w:val="22"/>
        </w:rPr>
        <w:t xml:space="preserve">sales cycles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G</w:t>
      </w:r>
      <w:r>
        <w:rPr>
          <w:rFonts w:hAnsiTheme="minorHAnsi" w:cstheme="minorHAnsi" w:ascii="Calibri" w:eastAsia="Calibri"/>
          <w:sz w:val="22"/>
          <w:szCs w:val="22"/>
        </w:rPr>
        <w:t xml:space="preserve">enerated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ECO system: </w:t>
      </w:r>
      <w:r>
        <w:rPr>
          <w:rFonts w:hAnsiTheme="minorHAnsi" w:cstheme="minorHAnsi" w:ascii="Calibri" w:eastAsia="Calibri"/>
          <w:sz w:val="22"/>
          <w:szCs w:val="22"/>
        </w:rPr>
        <w:t xml:space="preserve">Phoenix</w:t>
      </w:r>
      <w:r>
        <w:rPr>
          <w:rFonts w:hAnsiTheme="minorHAnsi" w:cstheme="minorHAnsi" w:ascii="Calibri" w:eastAsia="Calibri"/>
          <w:sz w:val="22"/>
          <w:szCs w:val="22"/>
        </w:rPr>
        <w:t xml:space="preserve">, customers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(customer to customer</w:t>
      </w:r>
      <w:r>
        <w:rPr>
          <w:rFonts w:hAnsiTheme="minorHAnsi" w:cstheme="minorHAnsi" w:ascii="Calibri" w:eastAsia="Calibri"/>
          <w:sz w:val="22"/>
          <w:szCs w:val="22"/>
        </w:rPr>
        <w:t xml:space="preserve">)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and </w:t>
      </w:r>
      <w:r>
        <w:rPr>
          <w:rFonts w:hAnsiTheme="minorHAnsi" w:cstheme="minorHAnsi" w:ascii="Calibri" w:eastAsia="Calibri"/>
          <w:sz w:val="22"/>
          <w:szCs w:val="22"/>
        </w:rPr>
        <w:t xml:space="preserve">design house</w:t>
      </w:r>
      <w:r>
        <w:rPr>
          <w:rFonts w:hAnsiTheme="minorHAnsi" w:cstheme="minorHAnsi" w:ascii="Calibri" w:eastAsia="Calibri"/>
          <w:sz w:val="22"/>
          <w:szCs w:val="22"/>
        </w:rPr>
        <w:t xml:space="preserve"> (S/W and H/W solutions)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      </w:t>
      </w:r>
      <w:r>
        <w:rPr>
          <w:rFonts w:hAnsiTheme="minorHAnsi" w:cstheme="minorHAnsi" w:ascii="Calibri" w:eastAsia="Calibri"/>
          <w:b/>
          <w:bCs/>
          <w:i/>
          <w:iCs/>
          <w:sz w:val="22"/>
          <w:szCs w:val="22"/>
        </w:rPr>
        <w:t xml:space="preserve">Achievement</w:t>
      </w:r>
      <w:r>
        <w:rPr>
          <w:rFonts w:hAnsiTheme="minorHAnsi" w:cstheme="minorHAnsi" w:ascii="Calibri" w:eastAsia="Calibri"/>
          <w:b/>
          <w:bCs/>
          <w:i/>
          <w:iCs/>
          <w:sz w:val="22"/>
          <w:szCs w:val="22"/>
        </w:rPr>
        <w:t xml:space="preserve">s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: 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Significantly Increased the customer base (</w:t>
      </w:r>
      <w:r>
        <w:rPr>
          <w:rFonts w:hAnsiTheme="minorHAnsi" w:cstheme="minorHAnsi" w:ascii="Calibri" w:eastAsia="Calibri"/>
          <w:sz w:val="22"/>
          <w:szCs w:val="22"/>
        </w:rPr>
        <w:t xml:space="preserve">quantity</w:t>
      </w:r>
      <w:r>
        <w:rPr>
          <w:rFonts w:hAnsiTheme="minorHAnsi" w:cstheme="minorHAnsi" w:ascii="Calibri" w:eastAsia="Calibri"/>
          <w:sz w:val="22"/>
          <w:szCs w:val="22"/>
        </w:rPr>
        <w:t xml:space="preserve"> and quality)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Microsemi provided additional territory (Greece) over the global </w:t>
      </w:r>
      <w:r>
        <w:rPr>
          <w:rFonts w:hAnsiTheme="minorHAnsi" w:cstheme="minorHAnsi" w:ascii="Calibri" w:eastAsia="Calibri"/>
          <w:sz w:val="22"/>
          <w:szCs w:val="22"/>
        </w:rPr>
        <w:t xml:space="preserve">distributors.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/>
        <w:rPr>
          <w:rFonts w:hAnsiTheme="minorHAnsi" w:cstheme="minorHAnsi" w:ascii="Calibri" w:eastAsia="Calibri"/>
          <w:sz w:val="22"/>
          <w:szCs w:val="22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b/>
          <w:bCs/>
          <w:sz w:val="22"/>
          <w:szCs w:val="22"/>
          <w:rtl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Product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&amp; Sales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Director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 – Vitesse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(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2010-2015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)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Manage </w:t>
      </w:r>
      <w:r>
        <w:rPr>
          <w:rFonts w:hAnsiTheme="minorHAnsi" w:cstheme="minorHAnsi" w:ascii="Calibri" w:eastAsia="Calibri"/>
          <w:sz w:val="22"/>
          <w:szCs w:val="22"/>
        </w:rPr>
        <w:t xml:space="preserve">Vitesse</w:t>
      </w:r>
      <w:r>
        <w:rPr>
          <w:rFonts w:hAnsiTheme="minorHAnsi" w:cstheme="minorHAnsi" w:ascii="Calibri" w:eastAsia="Calibri"/>
          <w:sz w:val="22"/>
          <w:szCs w:val="22"/>
        </w:rPr>
        <w:t xml:space="preserve"> products line at Phoenix.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Reporting to the company </w:t>
      </w:r>
      <w:r>
        <w:rPr>
          <w:rFonts w:hAnsiTheme="minorHAnsi" w:cstheme="minorHAnsi" w:ascii="Calibri" w:eastAsia="Calibri"/>
          <w:sz w:val="22"/>
          <w:szCs w:val="22"/>
        </w:rPr>
        <w:t xml:space="preserve">CEO </w:t>
      </w:r>
      <w:r>
        <w:rPr>
          <w:rFonts w:hAnsiTheme="minorHAnsi" w:cstheme="minorHAnsi" w:ascii="Calibri" w:eastAsia="Calibri"/>
          <w:sz w:val="22"/>
          <w:szCs w:val="22"/>
        </w:rPr>
        <w:t xml:space="preserve">&amp; Vitesse sales director (EMEA).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W</w:t>
      </w:r>
      <w:r>
        <w:rPr>
          <w:rFonts w:hAnsiTheme="minorHAnsi" w:cstheme="minorHAnsi" w:ascii="Calibri" w:eastAsia="Calibri"/>
          <w:sz w:val="22"/>
          <w:szCs w:val="22"/>
        </w:rPr>
        <w:t xml:space="preserve">ork closely with the vendor </w:t>
      </w:r>
      <w:r>
        <w:rPr>
          <w:rFonts w:hAnsiTheme="minorHAnsi" w:cstheme="minorHAnsi" w:ascii="Calibri" w:eastAsia="Calibri"/>
          <w:sz w:val="22"/>
          <w:szCs w:val="22"/>
        </w:rPr>
        <w:t xml:space="preserve">tailoring</w:t>
      </w:r>
      <w:r>
        <w:rPr>
          <w:rFonts w:hAnsiTheme="minorHAnsi" w:cstheme="minorHAnsi" w:ascii="Calibri" w:eastAsia="Calibri"/>
          <w:sz w:val="22"/>
          <w:szCs w:val="22"/>
        </w:rPr>
        <w:t xml:space="preserve"> the best solution for the customer.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Managed </w:t>
      </w:r>
      <w:r>
        <w:rPr>
          <w:rFonts w:hAnsiTheme="minorHAnsi" w:cstheme="minorHAnsi" w:ascii="Calibri" w:eastAsia="Calibri"/>
          <w:sz w:val="22"/>
          <w:szCs w:val="22"/>
        </w:rPr>
        <w:t xml:space="preserve">a team of engineers, sales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&amp; sales </w:t>
      </w:r>
      <w:r>
        <w:rPr>
          <w:rFonts w:hAnsiTheme="minorHAnsi" w:cstheme="minorHAnsi" w:ascii="Calibri" w:eastAsia="Calibri"/>
          <w:sz w:val="22"/>
          <w:szCs w:val="22"/>
        </w:rPr>
        <w:t xml:space="preserve">admin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Established </w:t>
      </w:r>
      <w:r>
        <w:rPr>
          <w:rFonts w:hAnsiTheme="minorHAnsi" w:cstheme="minorHAnsi" w:ascii="Calibri" w:eastAsia="Calibri"/>
          <w:sz w:val="22"/>
          <w:szCs w:val="22"/>
        </w:rPr>
        <w:t xml:space="preserve">strong</w:t>
      </w:r>
      <w:r>
        <w:rPr>
          <w:rFonts w:hAnsiTheme="minorHAnsi" w:cstheme="minorHAnsi" w:ascii="Calibri" w:eastAsia="Calibri"/>
          <w:sz w:val="22"/>
          <w:szCs w:val="22"/>
        </w:rPr>
        <w:t xml:space="preserve"> relationships with customers key decision makers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Driving the </w:t>
      </w:r>
      <w:r>
        <w:rPr>
          <w:rFonts w:hAnsiTheme="minorHAnsi" w:cstheme="minorHAnsi" w:ascii="Calibri" w:eastAsia="Calibri"/>
          <w:sz w:val="22"/>
          <w:szCs w:val="22"/>
        </w:rPr>
        <w:t xml:space="preserve">company sales </w:t>
      </w:r>
      <w:r>
        <w:rPr>
          <w:rFonts w:hAnsiTheme="minorHAnsi" w:cstheme="minorHAnsi" w:ascii="Calibri" w:eastAsia="Calibri"/>
          <w:sz w:val="22"/>
          <w:szCs w:val="22"/>
        </w:rPr>
        <w:t xml:space="preserve">teams</w:t>
      </w:r>
      <w:r>
        <w:rPr>
          <w:rFonts w:hAnsiTheme="minorHAnsi" w:cstheme="minorHAnsi" w:ascii="Calibri" w:eastAsia="Calibri"/>
          <w:sz w:val="22"/>
          <w:szCs w:val="22"/>
        </w:rPr>
        <w:t xml:space="preserve"> to identify </w:t>
      </w:r>
      <w:r>
        <w:rPr>
          <w:rFonts w:hAnsiTheme="minorHAnsi" w:cstheme="minorHAnsi" w:ascii="Calibri" w:eastAsia="Calibri"/>
          <w:sz w:val="22"/>
          <w:szCs w:val="22"/>
        </w:rPr>
        <w:t xml:space="preserve">new Opp and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business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Prepared</w:t>
      </w:r>
      <w:r>
        <w:rPr>
          <w:rFonts w:hAnsiTheme="minorHAnsi" w:cstheme="minorHAnsi" w:ascii="Calibri" w:eastAsia="Calibri"/>
          <w:sz w:val="22"/>
          <w:szCs w:val="22"/>
        </w:rPr>
        <w:t xml:space="preserve"> written proposals (</w:t>
      </w:r>
      <w:r>
        <w:rPr>
          <w:rFonts w:hAnsiTheme="minorHAnsi" w:cstheme="minorHAnsi" w:ascii="Calibri" w:eastAsia="Calibri"/>
          <w:sz w:val="22"/>
          <w:szCs w:val="22"/>
        </w:rPr>
        <w:t xml:space="preserve">co-working with </w:t>
      </w:r>
      <w:r>
        <w:rPr>
          <w:rFonts w:hAnsiTheme="minorHAnsi" w:cstheme="minorHAnsi" w:ascii="Calibri" w:eastAsia="Calibri"/>
          <w:sz w:val="22"/>
          <w:szCs w:val="22"/>
        </w:rPr>
        <w:t xml:space="preserve">business units, legal, finance, </w:t>
      </w:r>
      <w:r>
        <w:rPr>
          <w:rFonts w:hAnsiTheme="minorHAnsi" w:cstheme="minorHAnsi" w:ascii="Calibri" w:eastAsia="Calibri"/>
          <w:sz w:val="22"/>
          <w:szCs w:val="22"/>
        </w:rPr>
        <w:t xml:space="preserve">etc</w:t>
      </w:r>
      <w:r>
        <w:rPr>
          <w:rFonts w:hAnsiTheme="minorHAnsi" w:cstheme="minorHAnsi" w:ascii="Calibri" w:eastAsia="Calibri"/>
          <w:sz w:val="22"/>
          <w:szCs w:val="22"/>
        </w:rPr>
        <w:t xml:space="preserve">’) for the deal</w:t>
      </w:r>
      <w:r>
        <w:rPr>
          <w:rFonts w:hAnsiTheme="minorHAnsi" w:cstheme="minorHAnsi" w:ascii="Calibri" w:eastAsia="Calibri"/>
          <w:sz w:val="22"/>
          <w:szCs w:val="22"/>
        </w:rPr>
        <w:t xml:space="preserve"> closure</w:t>
      </w:r>
      <w:r>
        <w:rPr>
          <w:rFonts w:hAnsiTheme="minorHAnsi" w:cstheme="minorHAnsi" w:ascii="Calibri" w:eastAsia="Calibri"/>
          <w:sz w:val="22"/>
          <w:szCs w:val="22"/>
        </w:rPr>
        <w:t xml:space="preserve">. 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Identified and developed new </w:t>
      </w:r>
      <w:r>
        <w:rPr>
          <w:rFonts w:hAnsiTheme="minorHAnsi" w:cstheme="minorHAnsi" w:ascii="Calibri" w:eastAsia="Calibri"/>
          <w:sz w:val="22"/>
          <w:szCs w:val="22"/>
        </w:rPr>
        <w:t xml:space="preserve">business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with new </w:t>
      </w:r>
      <w:r>
        <w:rPr>
          <w:rFonts w:hAnsiTheme="minorHAnsi" w:cstheme="minorHAnsi" w:ascii="Calibri" w:eastAsia="Calibri"/>
          <w:sz w:val="22"/>
          <w:szCs w:val="22"/>
        </w:rPr>
        <w:t xml:space="preserve">company </w:t>
      </w:r>
      <w:r>
        <w:rPr>
          <w:rFonts w:hAnsiTheme="minorHAnsi" w:cstheme="minorHAnsi" w:ascii="Calibri" w:eastAsia="Calibri"/>
          <w:sz w:val="22"/>
          <w:szCs w:val="22"/>
        </w:rPr>
        <w:t xml:space="preserve">(</w:t>
      </w:r>
      <w:r>
        <w:rPr>
          <w:rFonts w:hAnsiTheme="minorHAnsi" w:cstheme="minorHAnsi" w:ascii="Calibri" w:eastAsia="Calibri"/>
          <w:sz w:val="22"/>
          <w:szCs w:val="22"/>
        </w:rPr>
        <w:t xml:space="preserve">Ethernet and Military</w:t>
      </w:r>
      <w:r>
        <w:rPr>
          <w:rFonts w:hAnsiTheme="minorHAnsi" w:cstheme="minorHAnsi" w:ascii="Calibri" w:eastAsia="Calibri"/>
          <w:sz w:val="22"/>
          <w:szCs w:val="22"/>
        </w:rPr>
        <w:t xml:space="preserve">/governments</w:t>
      </w:r>
      <w:r>
        <w:rPr>
          <w:rFonts w:hAnsiTheme="minorHAnsi" w:cstheme="minorHAnsi" w:ascii="Calibri" w:eastAsia="Calibri"/>
          <w:sz w:val="22"/>
          <w:szCs w:val="22"/>
        </w:rPr>
        <w:t xml:space="preserve"> segments</w:t>
      </w:r>
      <w:r>
        <w:rPr>
          <w:rFonts w:hAnsiTheme="minorHAnsi" w:cstheme="minorHAnsi" w:ascii="Calibri" w:eastAsia="Calibri"/>
          <w:sz w:val="22"/>
          <w:szCs w:val="22"/>
        </w:rPr>
        <w:t xml:space="preserve">, IoT</w:t>
      </w:r>
      <w:r>
        <w:rPr>
          <w:rFonts w:hAnsiTheme="minorHAnsi" w:cstheme="minorHAnsi" w:ascii="Calibri" w:eastAsia="Calibri"/>
          <w:sz w:val="22"/>
          <w:szCs w:val="22"/>
        </w:rPr>
        <w:t xml:space="preserve">)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Deep</w:t>
      </w:r>
      <w:r>
        <w:rPr>
          <w:rFonts w:hAnsiTheme="minorHAnsi" w:cstheme="minorHAnsi" w:ascii="Calibri" w:eastAsia="Calibri"/>
          <w:sz w:val="22"/>
          <w:szCs w:val="22"/>
        </w:rPr>
        <w:t xml:space="preserve"> relationship</w:t>
      </w:r>
      <w:r>
        <w:rPr>
          <w:rFonts w:hAnsiTheme="minorHAnsi" w:cstheme="minorHAnsi" w:ascii="Calibri" w:eastAsia="Calibri"/>
          <w:sz w:val="22"/>
          <w:szCs w:val="22"/>
        </w:rPr>
        <w:t xml:space="preserve">s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with </w:t>
      </w:r>
      <w:r>
        <w:rPr>
          <w:rFonts w:hAnsiTheme="minorHAnsi" w:cstheme="minorHAnsi" w:ascii="Calibri" w:eastAsia="Calibri"/>
          <w:sz w:val="22"/>
          <w:szCs w:val="22"/>
        </w:rPr>
        <w:t xml:space="preserve">my customers </w:t>
      </w:r>
      <w:r>
        <w:rPr>
          <w:rFonts w:hAnsiTheme="minorHAnsi" w:cstheme="minorHAnsi" w:ascii="Calibri" w:eastAsia="Calibri"/>
          <w:sz w:val="22"/>
          <w:szCs w:val="22"/>
        </w:rPr>
        <w:t xml:space="preserve">WW </w:t>
      </w:r>
      <w:r>
        <w:rPr>
          <w:rFonts w:hAnsiTheme="minorHAnsi" w:cstheme="minorHAnsi" w:ascii="Calibri" w:eastAsia="Calibri"/>
          <w:sz w:val="22"/>
          <w:szCs w:val="22"/>
        </w:rPr>
        <w:t xml:space="preserve">CMs (</w:t>
      </w:r>
      <w:r>
        <w:rPr>
          <w:rFonts w:hAnsiTheme="minorHAnsi" w:cstheme="minorHAnsi" w:ascii="Calibri" w:eastAsia="Calibri"/>
          <w:sz w:val="22"/>
          <w:szCs w:val="22"/>
        </w:rPr>
        <w:t xml:space="preserve">Israel, China</w:t>
      </w:r>
      <w:r>
        <w:rPr>
          <w:rFonts w:hAnsiTheme="minorHAnsi" w:cstheme="minorHAnsi" w:ascii="Calibri" w:eastAsia="Calibri"/>
          <w:sz w:val="22"/>
          <w:szCs w:val="22"/>
        </w:rPr>
        <w:t xml:space="preserve">, Singapore).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b/>
          <w:bCs/>
          <w:i/>
          <w:i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i/>
          <w:iCs/>
          <w:sz w:val="22"/>
          <w:szCs w:val="22"/>
        </w:rPr>
        <w:t xml:space="preserve">Achievement</w:t>
      </w:r>
      <w:r>
        <w:rPr>
          <w:rFonts w:hAnsiTheme="minorHAnsi" w:cstheme="minorHAnsi" w:ascii="Calibri" w:eastAsia="Calibri"/>
          <w:b/>
          <w:bCs/>
          <w:i/>
          <w:iCs/>
          <w:sz w:val="22"/>
          <w:szCs w:val="22"/>
        </w:rPr>
        <w:t xml:space="preserve">s</w:t>
      </w:r>
      <w:r>
        <w:rPr>
          <w:rFonts w:hAnsiTheme="minorHAnsi" w:cstheme="minorHAnsi" w:ascii="Calibri" w:eastAsia="Calibri"/>
          <w:b/>
          <w:bCs/>
          <w:i/>
          <w:iCs/>
          <w:sz w:val="22"/>
          <w:szCs w:val="22"/>
        </w:rPr>
        <w:t xml:space="preserve">: 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Driving Y2Y revenue growth</w:t>
      </w:r>
      <w:r>
        <w:rPr>
          <w:rFonts w:hAnsiTheme="minorHAnsi" w:cstheme="minorHAnsi" w:ascii="Calibri" w:eastAsia="Calibri"/>
          <w:sz w:val="22"/>
          <w:szCs w:val="22"/>
        </w:rPr>
        <w:t xml:space="preserve"> (qty and quality)</w:t>
      </w:r>
      <w:r>
        <w:rPr>
          <w:rFonts w:hAnsiTheme="minorHAnsi" w:cstheme="minorHAnsi" w:ascii="Calibri" w:eastAsia="Calibri"/>
          <w:sz w:val="22"/>
          <w:szCs w:val="22"/>
        </w:rPr>
        <w:t xml:space="preserve"> 200%.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Successful integration and adoption of new semiconductor vendors within Phoenix, </w:t>
      </w:r>
      <w:r>
        <w:rPr>
          <w:rFonts w:hAnsiTheme="minorHAnsi" w:cstheme="minorHAnsi" w:ascii="Calibri" w:eastAsia="Calibri"/>
          <w:sz w:val="22"/>
          <w:szCs w:val="22"/>
        </w:rPr>
        <w:t xml:space="preserve">Vitesse</w:t>
      </w:r>
      <w:r>
        <w:rPr>
          <w:rFonts w:hAnsiTheme="minorHAnsi" w:cstheme="minorHAnsi" w:ascii="Calibri" w:eastAsia="Calibri"/>
          <w:sz w:val="22"/>
          <w:szCs w:val="22"/>
        </w:rPr>
        <w:t xml:space="preserve">, </w:t>
      </w:r>
      <w:r>
        <w:rPr>
          <w:rFonts w:hAnsiTheme="minorHAnsi" w:cstheme="minorHAnsi" w:ascii="Calibri" w:eastAsia="Calibri"/>
          <w:sz w:val="22"/>
          <w:szCs w:val="22"/>
        </w:rPr>
        <w:t xml:space="preserve">Microsemi</w:t>
      </w:r>
      <w:r>
        <w:rPr>
          <w:rFonts w:hAnsiTheme="minorHAnsi" w:cstheme="minorHAnsi" w:ascii="Calibri" w:eastAsia="Calibri"/>
          <w:sz w:val="22"/>
          <w:szCs w:val="22"/>
        </w:rPr>
        <w:t xml:space="preserve">, Microchip.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Driving System selling and Key account management with Phoenix sales.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jc w:val="both"/>
        <w:rPr>
          <w:rFonts w:hAnsiTheme="minorHAnsi" w:cstheme="minorHAnsi" w:ascii="Calibri" w:eastAsia="Calibri"/>
          <w:b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1998-2010: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Telsys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, Tel-Aviv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jc w:val="both"/>
        <w:rPr>
          <w:rFonts w:hAnsiTheme="minorHAnsi" w:cstheme="minorHAnsi" w:ascii="Calibri" w:eastAsia="Calibri"/>
          <w:b/>
          <w:bCs/>
          <w:sz w:val="22"/>
          <w:szCs w:val="22"/>
          <w:u w:val="single"/>
          <w:rtl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Product Line Manager -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Lattice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(2007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– 2010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)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Report to the company </w:t>
      </w:r>
      <w:r>
        <w:rPr>
          <w:rFonts w:hAnsiTheme="minorHAnsi" w:cstheme="minorHAnsi" w:ascii="Calibri" w:eastAsia="Calibri"/>
          <w:sz w:val="22"/>
          <w:szCs w:val="22"/>
        </w:rPr>
        <w:t xml:space="preserve">CEO &amp;</w:t>
      </w:r>
      <w:r>
        <w:rPr>
          <w:rFonts w:hAnsiTheme="minorHAnsi" w:cstheme="minorHAnsi" w:ascii="Calibri" w:eastAsia="Calibri"/>
          <w:sz w:val="22"/>
          <w:szCs w:val="22"/>
        </w:rPr>
        <w:t xml:space="preserve"> Lattice country manager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Managing and </w:t>
      </w:r>
      <w:r>
        <w:rPr>
          <w:rFonts w:hAnsiTheme="minorHAnsi" w:cstheme="minorHAnsi" w:ascii="Calibri" w:eastAsia="Calibri"/>
          <w:sz w:val="22"/>
          <w:szCs w:val="22"/>
        </w:rPr>
        <w:t xml:space="preserve">driving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a team of </w:t>
      </w:r>
      <w:r>
        <w:rPr>
          <w:rFonts w:hAnsiTheme="minorHAnsi" w:cstheme="minorHAnsi" w:ascii="Calibri" w:eastAsia="Calibri"/>
          <w:sz w:val="22"/>
          <w:szCs w:val="22"/>
        </w:rPr>
        <w:t xml:space="preserve">Field </w:t>
      </w:r>
      <w:r>
        <w:rPr>
          <w:rFonts w:hAnsiTheme="minorHAnsi" w:cstheme="minorHAnsi" w:ascii="Calibri" w:eastAsia="Calibri"/>
          <w:sz w:val="22"/>
          <w:szCs w:val="22"/>
        </w:rPr>
        <w:t xml:space="preserve">Application +</w:t>
      </w:r>
      <w:r>
        <w:rPr>
          <w:rFonts w:hAnsiTheme="minorHAnsi" w:cstheme="minorHAnsi" w:ascii="Calibri" w:eastAsia="Calibri"/>
          <w:sz w:val="22"/>
          <w:szCs w:val="22"/>
        </w:rPr>
        <w:t xml:space="preserve"> sales admin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Interfacing with the vendor (quotation, Inventory)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Drive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the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market penetration strategy </w:t>
      </w:r>
      <w:r>
        <w:rPr>
          <w:rFonts w:hAnsiTheme="minorHAnsi" w:cstheme="minorHAnsi" w:ascii="Calibri" w:eastAsia="Calibri"/>
          <w:sz w:val="22"/>
          <w:szCs w:val="22"/>
        </w:rPr>
        <w:t xml:space="preserve">(vs.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Altera &amp; Xilinx)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Working with the company sales forces to identify the most suitable solutions.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Maximize profits and sales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b/>
          <w:bCs/>
          <w:i/>
          <w:i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i/>
          <w:iCs/>
          <w:sz w:val="22"/>
          <w:szCs w:val="22"/>
        </w:rPr>
        <w:t xml:space="preserve">     </w:t>
      </w:r>
      <w:r>
        <w:rPr>
          <w:rFonts w:hAnsiTheme="minorHAnsi" w:cstheme="minorHAnsi" w:ascii="Calibri" w:eastAsia="Calibri"/>
          <w:b/>
          <w:bCs/>
          <w:i/>
          <w:iCs/>
          <w:sz w:val="22"/>
          <w:szCs w:val="22"/>
        </w:rPr>
        <w:t xml:space="preserve">Achievements: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Increase </w:t>
      </w:r>
      <w:r>
        <w:rPr>
          <w:rFonts w:hAnsiTheme="minorHAnsi" w:cstheme="minorHAnsi" w:ascii="Calibri" w:eastAsia="Calibri"/>
          <w:sz w:val="22"/>
          <w:szCs w:val="22"/>
        </w:rPr>
        <w:t xml:space="preserve">the customer’s base (</w:t>
      </w:r>
      <w:r>
        <w:rPr>
          <w:rFonts w:hAnsiTheme="minorHAnsi" w:cstheme="minorHAnsi" w:ascii="Calibri" w:eastAsia="Calibri"/>
          <w:sz w:val="22"/>
          <w:szCs w:val="22"/>
        </w:rPr>
        <w:t xml:space="preserve">x2</w:t>
      </w:r>
      <w:r>
        <w:rPr>
          <w:rFonts w:hAnsiTheme="minorHAnsi" w:cstheme="minorHAnsi" w:ascii="Calibri" w:eastAsia="Calibri"/>
          <w:sz w:val="22"/>
          <w:szCs w:val="22"/>
        </w:rPr>
        <w:t xml:space="preserve">)</w:t>
      </w:r>
      <w:r>
        <w:rPr>
          <w:rFonts w:hAnsiTheme="minorHAnsi" w:cstheme="minorHAnsi" w:ascii="Calibri" w:eastAsia="Calibri"/>
          <w:sz w:val="22"/>
          <w:szCs w:val="22"/>
        </w:rPr>
        <w:t xml:space="preserve">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Increase </w:t>
      </w:r>
      <w:r>
        <w:rPr>
          <w:rFonts w:hAnsiTheme="minorHAnsi" w:cstheme="minorHAnsi" w:ascii="Calibri" w:eastAsia="Calibri"/>
          <w:sz w:val="22"/>
          <w:szCs w:val="22"/>
        </w:rPr>
        <w:t xml:space="preserve">the revenue </w:t>
      </w:r>
      <w:r>
        <w:rPr>
          <w:rFonts w:hAnsiTheme="minorHAnsi" w:cstheme="minorHAnsi" w:ascii="Calibri" w:eastAsia="Calibri"/>
          <w:sz w:val="22"/>
          <w:szCs w:val="22"/>
        </w:rPr>
        <w:t xml:space="preserve">~100% 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 w:line="264" w:lineRule="auto"/>
        <w:contextualSpacing/>
        <w:jc w:val="both"/>
        <w:rPr>
          <w:rFonts w:hAnsiTheme="minorHAnsi" w:cstheme="minorHAnsi" w:ascii="Calibri" w:eastAsia="Calibri"/>
          <w:b/>
          <w:bCs/>
          <w:sz w:val="22"/>
          <w:szCs w:val="22"/>
          <w:rtl/>
        </w:rPr>
      </w:pPr>
      <w:r>
        <w:br/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Business Development - Lattice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(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2005 – 2007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)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Reported to the Lattice Product Line Manager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Drive</w:t>
      </w:r>
      <w:r>
        <w:rPr>
          <w:rFonts w:hAnsiTheme="minorHAnsi" w:cstheme="minorHAnsi" w:ascii="Calibri" w:eastAsia="Calibri"/>
          <w:sz w:val="22"/>
          <w:szCs w:val="22"/>
        </w:rPr>
        <w:t xml:space="preserve"> the Lattice business developments and demand creation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Visit customers to increase awareness for Lattice solutions.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Found emerging stable segments/customer to meet the portfolio offering.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b/>
          <w:bCs/>
          <w:i/>
          <w:i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i/>
          <w:iCs/>
          <w:sz w:val="22"/>
          <w:szCs w:val="22"/>
        </w:rPr>
        <w:t xml:space="preserve">    </w:t>
      </w:r>
      <w:r>
        <w:rPr>
          <w:rFonts w:hAnsiTheme="minorHAnsi" w:cstheme="minorHAnsi" w:ascii="Calibri" w:eastAsia="Calibri"/>
          <w:b/>
          <w:bCs/>
          <w:i/>
          <w:iCs/>
          <w:sz w:val="22"/>
          <w:szCs w:val="22"/>
        </w:rPr>
        <w:t xml:space="preserve">Achievements: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Increase awareness </w:t>
      </w:r>
      <w:r>
        <w:rPr>
          <w:rFonts w:hAnsiTheme="minorHAnsi" w:cstheme="minorHAnsi" w:ascii="Calibri" w:eastAsia="Calibri"/>
          <w:sz w:val="22"/>
          <w:szCs w:val="22"/>
        </w:rPr>
        <w:t xml:space="preserve">and sales of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new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customers</w:t>
      </w:r>
    </w:p>
    <w:p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 w:line="264" w:lineRule="auto"/>
        <w:contextual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Increase </w:t>
      </w:r>
      <w:r>
        <w:rPr>
          <w:rFonts w:hAnsiTheme="minorHAnsi" w:cstheme="minorHAnsi" w:ascii="Calibri" w:eastAsia="Calibri"/>
          <w:sz w:val="22"/>
          <w:szCs w:val="22"/>
        </w:rPr>
        <w:t xml:space="preserve">sales and support </w:t>
      </w:r>
      <w:r>
        <w:rPr>
          <w:rFonts w:hAnsiTheme="minorHAnsi" w:cstheme="minorHAnsi" w:ascii="Calibri" w:eastAsia="Calibri"/>
          <w:sz w:val="22"/>
          <w:szCs w:val="22"/>
        </w:rPr>
        <w:t xml:space="preserve">activit</w:t>
      </w:r>
      <w:r>
        <w:rPr>
          <w:rFonts w:hAnsiTheme="minorHAnsi" w:cstheme="minorHAnsi" w:ascii="Calibri" w:eastAsia="Calibri"/>
          <w:sz w:val="22"/>
          <w:szCs w:val="22"/>
        </w:rPr>
        <w:t xml:space="preserve">ies</w:t>
      </w:r>
      <w:r>
        <w:rPr>
          <w:rFonts w:hAnsiTheme="minorHAnsi" w:cstheme="minorHAnsi" w:ascii="Calibri" w:eastAsia="Calibri"/>
          <w:sz w:val="22"/>
          <w:szCs w:val="22"/>
        </w:rPr>
        <w:t xml:space="preserve"> with </w:t>
      </w:r>
      <w:r>
        <w:rPr>
          <w:rFonts w:hAnsiTheme="minorHAnsi" w:cstheme="minorHAnsi" w:ascii="Calibri" w:eastAsia="Calibri"/>
          <w:sz w:val="22"/>
          <w:szCs w:val="22"/>
        </w:rPr>
        <w:t xml:space="preserve">new customers/divisions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411" w:val="num"/>
          <w:tab w:pos="8640" w:val="right"/>
        </w:tabs>
        <w:spacing/>
        <w:rPr>
          <w:rFonts w:hAnsiTheme="minorHAnsi" w:cstheme="minorHAnsi" w:ascii="Calibri" w:eastAsia="Calibri"/>
          <w:b/>
          <w:bCs/>
          <w:sz w:val="22"/>
          <w:szCs w:val="22"/>
          <w:rtl/>
        </w:rPr>
      </w:pPr>
      <w:r>
        <w:br/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1998-2005: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Senior Field Application Engineer - Lattice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I was </w:t>
      </w:r>
      <w:r>
        <w:rPr>
          <w:rFonts w:hAnsiTheme="minorHAnsi" w:cstheme="minorHAnsi" w:ascii="Calibri" w:eastAsia="Calibri"/>
          <w:sz w:val="22"/>
          <w:szCs w:val="22"/>
        </w:rPr>
        <w:t xml:space="preserve">driving</w:t>
      </w:r>
      <w:r>
        <w:rPr>
          <w:rFonts w:hAnsiTheme="minorHAnsi" w:cstheme="minorHAnsi" w:ascii="Calibri" w:eastAsia="Calibri"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sz w:val="22"/>
          <w:szCs w:val="22"/>
        </w:rPr>
        <w:t xml:space="preserve">the</w:t>
      </w:r>
      <w:r>
        <w:rPr>
          <w:rFonts w:hAnsiTheme="minorHAnsi" w:cstheme="minorHAnsi" w:ascii="Calibri" w:eastAsia="Calibri"/>
          <w:sz w:val="22"/>
          <w:szCs w:val="22"/>
        </w:rPr>
        <w:t xml:space="preserve"> technical support for the major customers.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/>
        <w:rPr>
          <w:rFonts w:hAnsiTheme="minorHAnsi" w:cstheme="minorHAnsi" w:ascii="Calibri" w:eastAsia="Calibri"/>
          <w:sz w:val="22"/>
          <w:szCs w:val="22"/>
          <w:lang w:eastAsia="en-US" w:bidi="he-IL"/>
        </w:rPr>
      </w:pP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/>
        <w:jc w:val="both"/>
        <w:rPr>
          <w:rFonts w:hAnsiTheme="minorHAnsi" w:cstheme="minorHAnsi" w:ascii="Calibri" w:eastAsia="Calibri"/>
          <w:b/>
          <w:bCs/>
          <w:sz w:val="22"/>
          <w:szCs w:val="22"/>
          <w:u w:val="single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1996-1998: </w:t>
      </w:r>
      <w:r>
        <w:rPr>
          <w:rFonts w:hAnsiTheme="minorHAnsi" w:cstheme="minorHAnsi" w:ascii="Calibri" w:eastAsia="Calibri"/>
          <w:b/>
          <w:bCs/>
          <w:sz w:val="22"/>
          <w:szCs w:val="22"/>
          <w:u w:val="single"/>
        </w:rPr>
        <w:t xml:space="preserve">Motorola Communications, Tel-Aviv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9340" w:val="right"/>
        </w:tabs>
        <w:spacing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Design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 </w:t>
      </w: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Engineer</w:t>
      </w:r>
    </w:p>
    <w:p>
      <w:pPr>
        <w:widowControl w:val="false"/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Board Designer for ruggedized PC.</w:t>
      </w:r>
    </w:p>
    <w:p>
      <w:pPr>
        <w:widowControl w:val="false"/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Product Documentation</w:t>
      </w:r>
    </w:p>
    <w:p>
      <w:pPr>
        <w:widowControl w:val="false"/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Customer training in the USA &amp; Singapore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/>
        <w:jc w:val="both"/>
        <w:rPr>
          <w:rFonts w:hAnsiTheme="minorHAnsi" w:cstheme="minorHAnsi" w:ascii="Calibri" w:eastAsia="Calibri"/>
          <w:sz w:val="22"/>
          <w:szCs w:val="22"/>
        </w:rPr>
      </w:pP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/>
        <w:jc w:val="both"/>
        <w:rPr>
          <w:rFonts w:hAnsiTheme="minorHAnsi" w:cstheme="minorHAnsi" w:ascii="Calibri" w:eastAsia="Calibri"/>
          <w:b/>
          <w:bCs/>
          <w:sz w:val="22"/>
          <w:szCs w:val="22"/>
        </w:rPr>
      </w:pPr>
      <w:r>
        <w:rPr>
          <w:rFonts w:hAnsiTheme="minorHAnsi" w:cstheme="minorHAnsi" w:ascii="Calibri" w:eastAsia="Calibri"/>
          <w:b/>
          <w:bCs/>
          <w:sz w:val="22"/>
          <w:szCs w:val="22"/>
        </w:rPr>
        <w:t xml:space="preserve">LANGUAGES</w:t>
      </w:r>
    </w:p>
    <w:p>
      <w:pPr>
        <w:widowControl w:val="fals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pos="8640" w:val="right"/>
        </w:tabs>
        <w:spacing/>
        <w:jc w:val="both"/>
        <w:rPr>
          <w:rFonts w:hAnsiTheme="minorHAnsi" w:cstheme="minorHAnsi" w:ascii="Calibri" w:eastAsia="Calibri"/>
          <w:sz w:val="22"/>
          <w:szCs w:val="22"/>
        </w:rPr>
      </w:pPr>
      <w:r>
        <w:rPr>
          <w:rFonts w:hAnsiTheme="minorHAnsi" w:cstheme="minorHAnsi" w:ascii="Calibri" w:eastAsia="Calibri"/>
          <w:sz w:val="22"/>
          <w:szCs w:val="22"/>
        </w:rPr>
        <w:t xml:space="preserve">Hebrew – Mother-</w:t>
      </w:r>
      <w:r>
        <w:rPr>
          <w:rFonts w:hAnsiTheme="minorHAnsi" w:cstheme="minorHAnsi" w:ascii="Calibri" w:eastAsia="Calibri"/>
          <w:sz w:val="22"/>
          <w:szCs w:val="22"/>
        </w:rPr>
        <w:t xml:space="preserve">tongue |   </w:t>
      </w:r>
      <w:r>
        <w:rPr>
          <w:rFonts w:hAnsiTheme="minorHAnsi" w:cstheme="minorHAnsi" w:ascii="Calibri" w:eastAsia="Calibri"/>
          <w:sz w:val="22"/>
          <w:szCs w:val="22"/>
        </w:rPr>
        <w:t xml:space="preserve">English – </w:t>
      </w:r>
      <w:r>
        <w:rPr>
          <w:rFonts w:hAnsiTheme="minorHAnsi" w:cstheme="minorHAnsi" w:ascii="Calibri" w:eastAsia="Calibri"/>
          <w:sz w:val="22"/>
          <w:szCs w:val="22"/>
        </w:rPr>
        <w:t xml:space="preserve">Fluent</w: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2240" w:h="15840"/>
      <w:pgMar w:top="45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Bold">
    <w:panose1 w:val="00000000000000000000"/>
    <w:charset w:val="00"/>
    <w:family w:val="roman"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Footer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pos="9020" w:val="right"/>
      </w:tabs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Footer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pos="9020" w:val="right"/>
      </w:tabs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Footer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pos="9020" w:val="right"/>
      </w:tabs>
      <w:spacing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Footer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pos="9020" w:val="right"/>
      </w:tabs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Footer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pos="9020" w:val="right"/>
      </w:tabs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Footer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pos="9020" w:val="right"/>
      </w:tabs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1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2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3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4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5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6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7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8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</w:abstractNum>
  <w:abstractNum w:abstractNumId="3">
    <w:multiLevelType w:val="multilevel"/>
    <w:lvl w:ilvl="0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1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2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3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4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5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6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7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8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</w:abstractNum>
  <w:abstractNum w:abstractNumId="4">
    <w:multiLevelType w:val="multilevel"/>
    <w:lvl w:ilvl="0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1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2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3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4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5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6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7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8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</w:abstractNum>
  <w:abstractNum w:abstractNumId="5">
    <w:multiLevelType w:val="hybridMultilevel"/>
    <w:lvl w:ilvl="0">
      <w:start w:val="0"/>
      <w:numFmt w:val="bullet"/>
      <w:suff w:val="tab"/>
      <w:lvlText w:val=""/>
      <w:pPr>
        <w:spacing/>
        <w:ind w:left="1131" w:hanging="360"/>
      </w:pPr>
      <w:rPr>
        <w:rFonts w:ascii="Wingdings" w:eastAsia="Times New Roman" w:hAnsi="Wingdings" w:cs="Wingdings" w:hint="default"/>
        <w:sz w:val="21"/>
      </w:rPr>
    </w:lvl>
    <w:lvl w:ilvl="1">
      <w:start w:val="1"/>
      <w:numFmt w:val="bullet"/>
      <w:suff w:val="tab"/>
      <w:lvlText w:val="o"/>
      <w:pPr>
        <w:spacing/>
        <w:ind w:left="185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7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9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1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3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5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7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91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multilevel"/>
    <w:lvl w:ilvl="0">
      <w:start w:val="1"/>
      <w:numFmt w:val="bullet"/>
      <w:suff w:val="tab"/>
      <w:lvlText w:val="·"/>
      <w:pPr>
        <w:tabs>
          <w:tab w:pos="360" w:val="num"/>
        </w:tabs>
        <w:spacing/>
        <w:ind w:left="360" w:hanging="360"/>
      </w:pPr>
      <w:rPr>
        <w:rFonts w:ascii="Arial" w:eastAsia="Times New Roman" w:hAnsi="Arial" w:cs="Arial"/>
        <w:color w:val="000000"/>
        <w:position w:val="0"/>
        <w:sz w:val="21"/>
      </w:rPr>
    </w:lvl>
    <w:lvl w:ilvl="1">
      <w:start w:val="1"/>
      <w:numFmt w:val="bullet"/>
      <w:suff w:val="tab"/>
      <w:lvlText w:val="o"/>
      <w:pPr>
        <w:tabs>
          <w:tab w:pos="91" w:val="num"/>
        </w:tabs>
        <w:spacing/>
      </w:pPr>
      <w:rPr>
        <w:rFonts w:ascii="Arial" w:eastAsia="Times New Roman" w:hAnsi="Arial" w:cs="Arial"/>
        <w:color w:val="000000"/>
        <w:position w:val="0"/>
        <w:sz w:val="21"/>
      </w:rPr>
    </w:lvl>
    <w:lvl w:ilvl="2">
      <w:start w:val="1"/>
      <w:numFmt w:val="bullet"/>
      <w:suff w:val="tab"/>
      <w:lvlText w:val="▪"/>
      <w:pPr>
        <w:tabs>
          <w:tab w:pos="91" w:val="num"/>
        </w:tabs>
        <w:spacing/>
      </w:pPr>
      <w:rPr>
        <w:rFonts w:ascii="Arial" w:eastAsia="Times New Roman" w:hAnsi="Arial" w:cs="Arial"/>
        <w:color w:val="000000"/>
        <w:position w:val="0"/>
        <w:sz w:val="21"/>
      </w:rPr>
    </w:lvl>
    <w:lvl w:ilvl="3">
      <w:start w:val="1"/>
      <w:numFmt w:val="bullet"/>
      <w:suff w:val="tab"/>
      <w:lvlText w:val="·"/>
      <w:pPr>
        <w:tabs>
          <w:tab w:pos="360" w:val="num"/>
        </w:tabs>
        <w:spacing/>
        <w:ind w:left="360"/>
      </w:pPr>
      <w:rPr>
        <w:rFonts w:ascii="Arial" w:eastAsia="Times New Roman" w:hAnsi="Arial" w:cs="Arial"/>
        <w:color w:val="000000"/>
        <w:position w:val="0"/>
        <w:sz w:val="21"/>
      </w:rPr>
    </w:lvl>
    <w:lvl w:ilvl="4">
      <w:start w:val="1"/>
      <w:numFmt w:val="bullet"/>
      <w:suff w:val="tab"/>
      <w:lvlText w:val="o"/>
      <w:pPr>
        <w:tabs>
          <w:tab w:pos="1080" w:val="num"/>
        </w:tabs>
        <w:spacing/>
        <w:ind w:left="1080"/>
      </w:pPr>
      <w:rPr>
        <w:rFonts w:ascii="Arial" w:eastAsia="Times New Roman" w:hAnsi="Arial" w:cs="Arial"/>
        <w:color w:val="000000"/>
        <w:position w:val="0"/>
        <w:sz w:val="21"/>
      </w:rPr>
    </w:lvl>
    <w:lvl w:ilvl="5">
      <w:start w:val="1"/>
      <w:numFmt w:val="bullet"/>
      <w:suff w:val="tab"/>
      <w:lvlText w:val="▪"/>
      <w:pPr>
        <w:tabs>
          <w:tab w:pos="1800" w:val="num"/>
        </w:tabs>
        <w:spacing/>
        <w:ind w:left="1800"/>
      </w:pPr>
      <w:rPr>
        <w:rFonts w:ascii="Arial" w:eastAsia="Times New Roman" w:hAnsi="Arial" w:cs="Arial"/>
        <w:color w:val="000000"/>
        <w:position w:val="0"/>
        <w:sz w:val="21"/>
      </w:rPr>
    </w:lvl>
    <w:lvl w:ilvl="6">
      <w:start w:val="1"/>
      <w:numFmt w:val="bullet"/>
      <w:suff w:val="tab"/>
      <w:lvlText w:val="·"/>
      <w:pPr>
        <w:tabs>
          <w:tab w:pos="2520" w:val="num"/>
        </w:tabs>
        <w:spacing/>
        <w:ind w:left="2520"/>
      </w:pPr>
      <w:rPr>
        <w:rFonts w:ascii="Arial" w:eastAsia="Times New Roman" w:hAnsi="Arial" w:cs="Arial"/>
        <w:color w:val="000000"/>
        <w:position w:val="0"/>
        <w:sz w:val="21"/>
      </w:rPr>
    </w:lvl>
    <w:lvl w:ilvl="7">
      <w:start w:val="1"/>
      <w:numFmt w:val="bullet"/>
      <w:suff w:val="tab"/>
      <w:lvlText w:val="o"/>
      <w:pPr>
        <w:tabs>
          <w:tab w:pos="3240" w:val="num"/>
        </w:tabs>
        <w:spacing/>
        <w:ind w:left="3240"/>
      </w:pPr>
      <w:rPr>
        <w:rFonts w:ascii="Arial" w:eastAsia="Times New Roman" w:hAnsi="Arial" w:cs="Arial"/>
        <w:color w:val="000000"/>
        <w:position w:val="0"/>
        <w:sz w:val="21"/>
      </w:rPr>
    </w:lvl>
    <w:lvl w:ilvl="8">
      <w:start w:val="1"/>
      <w:numFmt w:val="bullet"/>
      <w:suff w:val="tab"/>
      <w:lvlText w:val="▪"/>
      <w:pPr>
        <w:tabs>
          <w:tab w:pos="3960" w:val="num"/>
        </w:tabs>
        <w:spacing/>
        <w:ind w:left="3960"/>
      </w:pPr>
      <w:rPr>
        <w:rFonts w:ascii="Arial" w:eastAsia="Times New Roman" w:hAnsi="Arial" w:cs="Arial"/>
        <w:color w:val="000000"/>
        <w:position w:val="0"/>
        <w:sz w:val="21"/>
      </w:rPr>
    </w:lvl>
  </w:abstractNum>
  <w:abstractNum w:abstractNumId="7">
    <w:multiLevelType w:val="multilevel"/>
    <w:lvl w:ilvl="0">
      <w:start w:val="1"/>
      <w:numFmt w:val="bullet"/>
      <w:suff w:val="tab"/>
      <w:lvlText w:val="·"/>
      <w:pPr>
        <w:tabs>
          <w:tab w:pos="360" w:val="num"/>
        </w:tabs>
        <w:spacing/>
        <w:ind w:left="360" w:hanging="36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1">
      <w:start w:val="1"/>
      <w:numFmt w:val="bullet"/>
      <w:suff w:val="tab"/>
      <w:lvlText w:val="o"/>
      <w:pPr>
        <w:tabs>
          <w:tab w:pos="105" w:val="num"/>
        </w:tabs>
        <w:spacing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2">
      <w:start w:val="1"/>
      <w:numFmt w:val="bullet"/>
      <w:suff w:val="tab"/>
      <w:lvlText w:val="▪"/>
      <w:pPr>
        <w:tabs>
          <w:tab w:pos="105" w:val="num"/>
        </w:tabs>
        <w:spacing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3">
      <w:start w:val="1"/>
      <w:numFmt w:val="bullet"/>
      <w:suff w:val="tab"/>
      <w:lvlText w:val="·"/>
      <w:pPr>
        <w:tabs>
          <w:tab w:pos="360" w:val="num"/>
        </w:tabs>
        <w:spacing/>
        <w:ind w:left="36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4">
      <w:start w:val="1"/>
      <w:numFmt w:val="bullet"/>
      <w:suff w:val="tab"/>
      <w:lvlText w:val="o"/>
      <w:pPr>
        <w:tabs>
          <w:tab w:pos="1080" w:val="num"/>
        </w:tabs>
        <w:spacing/>
        <w:ind w:left="108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5">
      <w:start w:val="1"/>
      <w:numFmt w:val="bullet"/>
      <w:suff w:val="tab"/>
      <w:lvlText w:val="▪"/>
      <w:pPr>
        <w:tabs>
          <w:tab w:pos="1800" w:val="num"/>
        </w:tabs>
        <w:spacing/>
        <w:ind w:left="180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6">
      <w:start w:val="1"/>
      <w:numFmt w:val="bullet"/>
      <w:suff w:val="tab"/>
      <w:lvlText w:val="·"/>
      <w:pPr>
        <w:tabs>
          <w:tab w:pos="2520" w:val="num"/>
        </w:tabs>
        <w:spacing/>
        <w:ind w:left="252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7">
      <w:start w:val="1"/>
      <w:numFmt w:val="bullet"/>
      <w:suff w:val="tab"/>
      <w:lvlText w:val="o"/>
      <w:pPr>
        <w:tabs>
          <w:tab w:pos="3240" w:val="num"/>
        </w:tabs>
        <w:spacing/>
        <w:ind w:left="324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8">
      <w:start w:val="1"/>
      <w:numFmt w:val="bullet"/>
      <w:suff w:val="tab"/>
      <w:lvlText w:val="▪"/>
      <w:pPr>
        <w:tabs>
          <w:tab w:pos="3960" w:val="num"/>
        </w:tabs>
        <w:spacing/>
        <w:ind w:left="3960"/>
      </w:pPr>
      <w:rPr>
        <w:rFonts w:ascii="Arial Bold" w:eastAsia="Times New Roman" w:hAnsi="Arial Bold" w:cs="Arial Bold"/>
        <w:color w:val="000000"/>
        <w:position w:val="0"/>
        <w:sz w:val="21"/>
      </w:rPr>
    </w:lvl>
  </w:abstractNum>
  <w:abstractNum w:abstractNumId="8">
    <w:multiLevelType w:val="multilevel"/>
    <w:lvl w:ilvl="0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1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2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3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4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5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6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7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8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</w:abstractNum>
  <w:abstractNum w:abstractNumId="9">
    <w:multiLevelType w:val="multilevel"/>
    <w:lvl w:ilvl="0">
      <w:start w:val="1"/>
      <w:numFmt w:val="bullet"/>
      <w:suff w:val="tab"/>
      <w:lvlText w:val="·"/>
      <w:pPr>
        <w:tabs>
          <w:tab w:pos="669" w:val="num"/>
        </w:tabs>
        <w:spacing/>
        <w:ind w:left="669" w:hanging="309"/>
      </w:pPr>
      <w:rPr>
        <w:rFonts w:ascii="Arial" w:eastAsia="Times New Roman" w:hAnsi="Arial" w:cs="Arial"/>
        <w:color w:val="000000"/>
        <w:position w:val="0"/>
        <w:sz w:val="18"/>
      </w:rPr>
    </w:lvl>
    <w:lvl w:ilvl="1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2">
      <w:start w:val="1"/>
      <w:numFmt w:val="bullet"/>
      <w:suff w:val="tab"/>
      <w:lvlText w:val="✉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3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4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5">
      <w:start w:val="1"/>
      <w:numFmt w:val="bullet"/>
      <w:suff w:val="tab"/>
      <w:lvlText w:val="✉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6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7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8">
      <w:start w:val="1"/>
      <w:numFmt w:val="bullet"/>
      <w:suff w:val="tab"/>
      <w:lvlText w:val="✉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multilevel"/>
    <w:lvl w:ilvl="0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1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2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3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4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5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6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7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8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3">
    <w:multiLevelType w:val="multilevel"/>
    <w:lvl w:ilvl="0">
      <w:start w:val="1"/>
      <w:numFmt w:val="bullet"/>
      <w:suff w:val="tab"/>
      <w:lvlText w:val="·"/>
      <w:pPr>
        <w:tabs>
          <w:tab w:pos="360" w:val="num"/>
        </w:tabs>
        <w:spacing/>
        <w:ind w:left="360" w:hanging="360"/>
      </w:pPr>
      <w:rPr>
        <w:rFonts w:ascii="Arial" w:eastAsia="Times New Roman" w:hAnsi="Arial" w:cs="Arial"/>
        <w:color w:val="000000"/>
        <w:position w:val="0"/>
        <w:sz w:val="21"/>
      </w:rPr>
    </w:lvl>
    <w:lvl w:ilvl="1">
      <w:start w:val="1"/>
      <w:numFmt w:val="bullet"/>
      <w:suff w:val="tab"/>
      <w:lvlText w:val="o"/>
      <w:pPr>
        <w:tabs>
          <w:tab w:pos="91" w:val="num"/>
        </w:tabs>
        <w:spacing/>
      </w:pPr>
      <w:rPr>
        <w:rFonts w:ascii="Arial" w:eastAsia="Times New Roman" w:hAnsi="Arial" w:cs="Arial"/>
        <w:color w:val="000000"/>
        <w:position w:val="0"/>
        <w:sz w:val="21"/>
      </w:rPr>
    </w:lvl>
    <w:lvl w:ilvl="2">
      <w:start w:val="1"/>
      <w:numFmt w:val="bullet"/>
      <w:suff w:val="tab"/>
      <w:lvlText w:val="▪"/>
      <w:pPr>
        <w:tabs>
          <w:tab w:pos="91" w:val="num"/>
        </w:tabs>
        <w:spacing/>
      </w:pPr>
      <w:rPr>
        <w:rFonts w:ascii="Arial" w:eastAsia="Times New Roman" w:hAnsi="Arial" w:cs="Arial"/>
        <w:color w:val="000000"/>
        <w:position w:val="0"/>
        <w:sz w:val="21"/>
      </w:rPr>
    </w:lvl>
    <w:lvl w:ilvl="3">
      <w:start w:val="1"/>
      <w:numFmt w:val="bullet"/>
      <w:suff w:val="tab"/>
      <w:lvlText w:val="·"/>
      <w:pPr>
        <w:tabs>
          <w:tab w:pos="360" w:val="num"/>
        </w:tabs>
        <w:spacing/>
        <w:ind w:left="360"/>
      </w:pPr>
      <w:rPr>
        <w:rFonts w:ascii="Arial" w:eastAsia="Times New Roman" w:hAnsi="Arial" w:cs="Arial"/>
        <w:color w:val="000000"/>
        <w:position w:val="0"/>
        <w:sz w:val="21"/>
      </w:rPr>
    </w:lvl>
    <w:lvl w:ilvl="4">
      <w:start w:val="1"/>
      <w:numFmt w:val="bullet"/>
      <w:suff w:val="tab"/>
      <w:lvlText w:val="o"/>
      <w:pPr>
        <w:tabs>
          <w:tab w:pos="1080" w:val="num"/>
        </w:tabs>
        <w:spacing/>
        <w:ind w:left="1080"/>
      </w:pPr>
      <w:rPr>
        <w:rFonts w:ascii="Arial" w:eastAsia="Times New Roman" w:hAnsi="Arial" w:cs="Arial"/>
        <w:color w:val="000000"/>
        <w:position w:val="0"/>
        <w:sz w:val="21"/>
      </w:rPr>
    </w:lvl>
    <w:lvl w:ilvl="5">
      <w:start w:val="1"/>
      <w:numFmt w:val="bullet"/>
      <w:suff w:val="tab"/>
      <w:lvlText w:val="▪"/>
      <w:pPr>
        <w:tabs>
          <w:tab w:pos="1800" w:val="num"/>
        </w:tabs>
        <w:spacing/>
        <w:ind w:left="1800"/>
      </w:pPr>
      <w:rPr>
        <w:rFonts w:ascii="Arial" w:eastAsia="Times New Roman" w:hAnsi="Arial" w:cs="Arial"/>
        <w:color w:val="000000"/>
        <w:position w:val="0"/>
        <w:sz w:val="21"/>
      </w:rPr>
    </w:lvl>
    <w:lvl w:ilvl="6">
      <w:start w:val="1"/>
      <w:numFmt w:val="bullet"/>
      <w:suff w:val="tab"/>
      <w:lvlText w:val="·"/>
      <w:pPr>
        <w:tabs>
          <w:tab w:pos="2520" w:val="num"/>
        </w:tabs>
        <w:spacing/>
        <w:ind w:left="2520"/>
      </w:pPr>
      <w:rPr>
        <w:rFonts w:ascii="Arial" w:eastAsia="Times New Roman" w:hAnsi="Arial" w:cs="Arial"/>
        <w:color w:val="000000"/>
        <w:position w:val="0"/>
        <w:sz w:val="21"/>
      </w:rPr>
    </w:lvl>
    <w:lvl w:ilvl="7">
      <w:start w:val="1"/>
      <w:numFmt w:val="bullet"/>
      <w:suff w:val="tab"/>
      <w:lvlText w:val="o"/>
      <w:pPr>
        <w:tabs>
          <w:tab w:pos="3240" w:val="num"/>
        </w:tabs>
        <w:spacing/>
        <w:ind w:left="3240"/>
      </w:pPr>
      <w:rPr>
        <w:rFonts w:ascii="Arial" w:eastAsia="Times New Roman" w:hAnsi="Arial" w:cs="Arial"/>
        <w:color w:val="000000"/>
        <w:position w:val="0"/>
        <w:sz w:val="21"/>
      </w:rPr>
    </w:lvl>
    <w:lvl w:ilvl="8">
      <w:start w:val="1"/>
      <w:numFmt w:val="bullet"/>
      <w:suff w:val="tab"/>
      <w:lvlText w:val="▪"/>
      <w:pPr>
        <w:tabs>
          <w:tab w:pos="3960" w:val="num"/>
        </w:tabs>
        <w:spacing/>
        <w:ind w:left="3960"/>
      </w:pPr>
      <w:rPr>
        <w:rFonts w:ascii="Arial" w:eastAsia="Times New Roman" w:hAnsi="Arial" w:cs="Arial"/>
        <w:color w:val="000000"/>
        <w:position w:val="0"/>
        <w:sz w:val="21"/>
      </w:rPr>
    </w:lvl>
  </w:abstractNum>
  <w:abstractNum w:abstractNumId="14">
    <w:multiLevelType w:val="multilevel"/>
    <w:lvl w:ilvl="0">
      <w:start w:val="1"/>
      <w:numFmt w:val="bullet"/>
      <w:suff w:val="tab"/>
      <w:lvlText w:val="·"/>
      <w:pPr>
        <w:tabs>
          <w:tab w:pos="360" w:val="num"/>
        </w:tabs>
        <w:spacing/>
        <w:ind w:left="360" w:hanging="360"/>
      </w:pPr>
      <w:rPr>
        <w:rFonts w:ascii="Arial" w:eastAsia="Times New Roman" w:hAnsi="Arial" w:cs="Arial"/>
        <w:color w:val="000000"/>
        <w:position w:val="0"/>
        <w:sz w:val="24"/>
      </w:rPr>
    </w:lvl>
    <w:lvl w:ilvl="1">
      <w:start w:val="1"/>
      <w:numFmt w:val="bullet"/>
      <w:suff w:val="tab"/>
      <w:lvlText w:val="o"/>
      <w:pPr>
        <w:tabs>
          <w:tab w:pos="91" w:val="num"/>
        </w:tabs>
        <w:spacing/>
      </w:pPr>
      <w:rPr>
        <w:rFonts w:ascii="Arial" w:eastAsia="Times New Roman" w:hAnsi="Arial" w:cs="Arial"/>
        <w:color w:val="000000"/>
        <w:position w:val="0"/>
        <w:sz w:val="21"/>
      </w:rPr>
    </w:lvl>
    <w:lvl w:ilvl="2">
      <w:start w:val="1"/>
      <w:numFmt w:val="bullet"/>
      <w:suff w:val="tab"/>
      <w:lvlText w:val="▪"/>
      <w:pPr>
        <w:tabs>
          <w:tab w:pos="91" w:val="num"/>
        </w:tabs>
        <w:spacing/>
      </w:pPr>
      <w:rPr>
        <w:rFonts w:ascii="Arial" w:eastAsia="Times New Roman" w:hAnsi="Arial" w:cs="Arial"/>
        <w:color w:val="000000"/>
        <w:position w:val="0"/>
        <w:sz w:val="21"/>
      </w:rPr>
    </w:lvl>
    <w:lvl w:ilvl="3">
      <w:start w:val="1"/>
      <w:numFmt w:val="bullet"/>
      <w:suff w:val="tab"/>
      <w:lvlText w:val="·"/>
      <w:pPr>
        <w:tabs>
          <w:tab w:pos="360" w:val="num"/>
        </w:tabs>
        <w:spacing/>
        <w:ind w:left="360"/>
      </w:pPr>
      <w:rPr>
        <w:rFonts w:ascii="Arial" w:eastAsia="Times New Roman" w:hAnsi="Arial" w:cs="Arial"/>
        <w:color w:val="000000"/>
        <w:position w:val="0"/>
        <w:sz w:val="21"/>
      </w:rPr>
    </w:lvl>
    <w:lvl w:ilvl="4">
      <w:start w:val="1"/>
      <w:numFmt w:val="bullet"/>
      <w:suff w:val="tab"/>
      <w:lvlText w:val="o"/>
      <w:pPr>
        <w:tabs>
          <w:tab w:pos="1080" w:val="num"/>
        </w:tabs>
        <w:spacing/>
        <w:ind w:left="1080"/>
      </w:pPr>
      <w:rPr>
        <w:rFonts w:ascii="Arial" w:eastAsia="Times New Roman" w:hAnsi="Arial" w:cs="Arial"/>
        <w:color w:val="000000"/>
        <w:position w:val="0"/>
        <w:sz w:val="21"/>
      </w:rPr>
    </w:lvl>
    <w:lvl w:ilvl="5">
      <w:start w:val="1"/>
      <w:numFmt w:val="bullet"/>
      <w:suff w:val="tab"/>
      <w:lvlText w:val="▪"/>
      <w:pPr>
        <w:tabs>
          <w:tab w:pos="1800" w:val="num"/>
        </w:tabs>
        <w:spacing/>
        <w:ind w:left="1800"/>
      </w:pPr>
      <w:rPr>
        <w:rFonts w:ascii="Arial" w:eastAsia="Times New Roman" w:hAnsi="Arial" w:cs="Arial"/>
        <w:color w:val="000000"/>
        <w:position w:val="0"/>
        <w:sz w:val="21"/>
      </w:rPr>
    </w:lvl>
    <w:lvl w:ilvl="6">
      <w:start w:val="1"/>
      <w:numFmt w:val="bullet"/>
      <w:suff w:val="tab"/>
      <w:lvlText w:val="·"/>
      <w:pPr>
        <w:tabs>
          <w:tab w:pos="2520" w:val="num"/>
        </w:tabs>
        <w:spacing/>
        <w:ind w:left="2520"/>
      </w:pPr>
      <w:rPr>
        <w:rFonts w:ascii="Arial" w:eastAsia="Times New Roman" w:hAnsi="Arial" w:cs="Arial"/>
        <w:color w:val="000000"/>
        <w:position w:val="0"/>
        <w:sz w:val="21"/>
      </w:rPr>
    </w:lvl>
    <w:lvl w:ilvl="7">
      <w:start w:val="1"/>
      <w:numFmt w:val="bullet"/>
      <w:suff w:val="tab"/>
      <w:lvlText w:val="o"/>
      <w:pPr>
        <w:tabs>
          <w:tab w:pos="3240" w:val="num"/>
        </w:tabs>
        <w:spacing/>
        <w:ind w:left="3240"/>
      </w:pPr>
      <w:rPr>
        <w:rFonts w:ascii="Arial" w:eastAsia="Times New Roman" w:hAnsi="Arial" w:cs="Arial"/>
        <w:color w:val="000000"/>
        <w:position w:val="0"/>
        <w:sz w:val="21"/>
      </w:rPr>
    </w:lvl>
    <w:lvl w:ilvl="8">
      <w:start w:val="1"/>
      <w:numFmt w:val="bullet"/>
      <w:suff w:val="tab"/>
      <w:lvlText w:val="▪"/>
      <w:pPr>
        <w:tabs>
          <w:tab w:pos="3960" w:val="num"/>
        </w:tabs>
        <w:spacing/>
        <w:ind w:left="3960"/>
      </w:pPr>
      <w:rPr>
        <w:rFonts w:ascii="Arial" w:eastAsia="Times New Roman" w:hAnsi="Arial" w:cs="Arial"/>
        <w:color w:val="000000"/>
        <w:position w:val="0"/>
        <w:sz w:val="21"/>
      </w:rPr>
    </w:lvl>
  </w:abstractNum>
  <w:abstractNum w:abstractNumId="15">
    <w:multiLevelType w:val="multilevel"/>
    <w:lvl w:ilvl="0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1">
      <w:start w:val="1"/>
      <w:numFmt w:val="bullet"/>
      <w:suff w:val="tab"/>
      <w:lvlText w:val="*"/>
      <w:pPr>
        <w:spacing/>
      </w:pPr>
      <w:rPr>
        <w:color w:val="000000"/>
        <w:position w:val="0"/>
      </w:rPr>
    </w:lvl>
    <w:lvl w:ilvl="2">
      <w:start w:val="1"/>
      <w:numFmt w:val="bullet"/>
      <w:suff w:val="tab"/>
      <w:lvlText w:val="✉"/>
      <w:pPr>
        <w:spacing/>
      </w:pPr>
      <w:rPr>
        <w:color w:val="000000"/>
        <w:position w:val="0"/>
      </w:rPr>
    </w:lvl>
    <w:lvl w:ilvl="3">
      <w:start w:val="1"/>
      <w:numFmt w:val="bullet"/>
      <w:suff w:val="tab"/>
      <w:lvlText w:val="*"/>
      <w:pPr>
        <w:spacing/>
      </w:pPr>
      <w:rPr>
        <w:color w:val="000000"/>
        <w:position w:val="0"/>
      </w:rPr>
    </w:lvl>
    <w:lvl w:ilvl="4">
      <w:start w:val="1"/>
      <w:numFmt w:val="bullet"/>
      <w:suff w:val="tab"/>
      <w:lvlText w:val="*"/>
      <w:pPr>
        <w:spacing/>
      </w:pPr>
      <w:rPr>
        <w:color w:val="000000"/>
        <w:position w:val="0"/>
      </w:rPr>
    </w:lvl>
    <w:lvl w:ilvl="5">
      <w:start w:val="1"/>
      <w:numFmt w:val="bullet"/>
      <w:suff w:val="tab"/>
      <w:lvlText w:val="✉"/>
      <w:pPr>
        <w:spacing/>
      </w:pPr>
      <w:rPr>
        <w:color w:val="000000"/>
        <w:position w:val="0"/>
      </w:rPr>
    </w:lvl>
    <w:lvl w:ilvl="6">
      <w:start w:val="1"/>
      <w:numFmt w:val="bullet"/>
      <w:suff w:val="tab"/>
      <w:lvlText w:val="*"/>
      <w:pPr>
        <w:spacing/>
      </w:pPr>
      <w:rPr>
        <w:color w:val="000000"/>
        <w:position w:val="0"/>
      </w:rPr>
    </w:lvl>
    <w:lvl w:ilvl="7">
      <w:start w:val="1"/>
      <w:numFmt w:val="bullet"/>
      <w:suff w:val="tab"/>
      <w:lvlText w:val="*"/>
      <w:pPr>
        <w:spacing/>
      </w:pPr>
      <w:rPr>
        <w:color w:val="000000"/>
        <w:position w:val="0"/>
      </w:rPr>
    </w:lvl>
    <w:lvl w:ilvl="8">
      <w:start w:val="1"/>
      <w:numFmt w:val="bullet"/>
      <w:suff w:val="tab"/>
      <w:lvlText w:val="✉"/>
      <w:pPr>
        <w:spacing/>
      </w:pPr>
      <w:rPr>
        <w:color w:val="000000"/>
        <w:position w:val="0"/>
      </w:rPr>
    </w:lvl>
  </w:abstractNum>
  <w:abstractNum w:abstractNumId="16">
    <w:multiLevelType w:val="multilevel"/>
    <w:lvl w:ilvl="0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1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2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3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4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5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6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7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8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</w:abstractNum>
  <w:abstractNum w:abstractNumId="17">
    <w:multiLevelType w:val="hybridMultilevel"/>
    <w:lvl w:ilvl="0">
      <w:start w:val="1"/>
      <w:numFmt w:val="bullet"/>
      <w:suff w:val="tab"/>
      <w:lvlText w:val="-"/>
      <w:pPr>
        <w:spacing/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multilevel"/>
    <w:lvl w:ilvl="0">
      <w:start w:val="1"/>
      <w:numFmt w:val="bullet"/>
      <w:suff w:val="tab"/>
      <w:lvlText w:val=""/>
      <w:pPr>
        <w:tabs>
          <w:tab w:pos="669" w:val="num"/>
        </w:tabs>
        <w:spacing/>
        <w:ind w:left="669" w:hanging="309"/>
      </w:pPr>
      <w:rPr>
        <w:rFonts w:ascii="Symbol" w:eastAsia="Symbol" w:hAnsi="Symbol" w:cs="Symbol" w:hint="default"/>
        <w:color w:val="000000"/>
        <w:position w:val="0"/>
        <w:sz w:val="24"/>
      </w:rPr>
    </w:lvl>
    <w:lvl w:ilvl="1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2">
      <w:start w:val="1"/>
      <w:numFmt w:val="bullet"/>
      <w:suff w:val="tab"/>
      <w:lvlText w:val="✉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3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4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5">
      <w:start w:val="1"/>
      <w:numFmt w:val="bullet"/>
      <w:suff w:val="tab"/>
      <w:lvlText w:val="✉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6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7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8">
      <w:start w:val="1"/>
      <w:numFmt w:val="bullet"/>
      <w:suff w:val="tab"/>
      <w:lvlText w:val="✉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</w:abstractNum>
  <w:abstractNum w:abstractNumId="20">
    <w:multiLevelType w:val="hybridMultilevel"/>
    <w:lvl w:ilvl="0">
      <w:start w:val="0"/>
      <w:numFmt w:val="bullet"/>
      <w:suff w:val="tab"/>
      <w:lvlText w:val=""/>
      <w:pPr>
        <w:spacing/>
        <w:ind w:left="720" w:hanging="360"/>
      </w:pPr>
      <w:rPr>
        <w:rFonts w:ascii="Wingdings" w:eastAsia="Times New Roman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color w:val="000000"/>
        <w:position w:val="0"/>
        <w:sz w:val="24"/>
      </w:rPr>
    </w:lvl>
    <w:lvl w:ilvl="1">
      <w:start w:val="1"/>
      <w:numFmt w:val="bullet"/>
      <w:suff w:val="tab"/>
      <w:lvlText w:val="o"/>
      <w:pPr>
        <w:tabs>
          <w:tab w:pos="465" w:val="num"/>
        </w:tabs>
        <w:spacing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2">
      <w:start w:val="1"/>
      <w:numFmt w:val="bullet"/>
      <w:suff w:val="tab"/>
      <w:lvlText w:val="▪"/>
      <w:pPr>
        <w:tabs>
          <w:tab w:pos="465" w:val="num"/>
        </w:tabs>
        <w:spacing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3">
      <w:start w:val="1"/>
      <w:numFmt w:val="bullet"/>
      <w:suff w:val="tab"/>
      <w:lvlText w:val="·"/>
      <w:pPr>
        <w:tabs>
          <w:tab w:pos="720" w:val="num"/>
        </w:tabs>
        <w:spacing/>
        <w:ind w:left="72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4">
      <w:start w:val="1"/>
      <w:numFmt w:val="bullet"/>
      <w:suff w:val="tab"/>
      <w:lvlText w:val="o"/>
      <w:pPr>
        <w:tabs>
          <w:tab w:pos="1440" w:val="num"/>
        </w:tabs>
        <w:spacing/>
        <w:ind w:left="144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5">
      <w:start w:val="1"/>
      <w:numFmt w:val="bullet"/>
      <w:suff w:val="tab"/>
      <w:lvlText w:val="▪"/>
      <w:pPr>
        <w:tabs>
          <w:tab w:pos="2160" w:val="num"/>
        </w:tabs>
        <w:spacing/>
        <w:ind w:left="216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6">
      <w:start w:val="1"/>
      <w:numFmt w:val="bullet"/>
      <w:suff w:val="tab"/>
      <w:lvlText w:val="·"/>
      <w:pPr>
        <w:tabs>
          <w:tab w:pos="2880" w:val="num"/>
        </w:tabs>
        <w:spacing/>
        <w:ind w:left="288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7">
      <w:start w:val="1"/>
      <w:numFmt w:val="bullet"/>
      <w:suff w:val="tab"/>
      <w:lvlText w:val="o"/>
      <w:pPr>
        <w:tabs>
          <w:tab w:pos="3600" w:val="num"/>
        </w:tabs>
        <w:spacing/>
        <w:ind w:left="360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8">
      <w:start w:val="1"/>
      <w:numFmt w:val="bullet"/>
      <w:suff w:val="tab"/>
      <w:lvlText w:val="▪"/>
      <w:pPr>
        <w:tabs>
          <w:tab w:pos="4320" w:val="num"/>
        </w:tabs>
        <w:spacing/>
        <w:ind w:left="4320"/>
      </w:pPr>
      <w:rPr>
        <w:rFonts w:ascii="Arial Bold" w:eastAsia="Times New Roman" w:hAnsi="Arial Bold" w:cs="Arial Bold"/>
        <w:color w:val="000000"/>
        <w:position w:val="0"/>
        <w:sz w:val="21"/>
      </w:rPr>
    </w:lvl>
  </w:abstractNum>
  <w:abstractNum w:abstractNumId="22">
    <w:multiLevelType w:val="multilevel"/>
    <w:lvl w:ilvl="0">
      <w:start w:val="1"/>
      <w:numFmt w:val="bullet"/>
      <w:suff w:val="tab"/>
      <w:lvlText w:val="·"/>
      <w:pPr>
        <w:tabs>
          <w:tab w:pos="669" w:val="num"/>
        </w:tabs>
        <w:spacing/>
        <w:ind w:left="669" w:hanging="309"/>
      </w:pPr>
      <w:rPr>
        <w:rFonts w:ascii="Arial" w:eastAsia="Times New Roman" w:hAnsi="Arial" w:cs="Arial"/>
        <w:color w:val="000000"/>
        <w:position w:val="0"/>
        <w:sz w:val="24"/>
      </w:rPr>
    </w:lvl>
    <w:lvl w:ilvl="1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2">
      <w:start w:val="1"/>
      <w:numFmt w:val="bullet"/>
      <w:suff w:val="tab"/>
      <w:lvlText w:val="✉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3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4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5">
      <w:start w:val="1"/>
      <w:numFmt w:val="bullet"/>
      <w:suff w:val="tab"/>
      <w:lvlText w:val="✉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6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7">
      <w:start w:val="1"/>
      <w:numFmt w:val="bullet"/>
      <w:suff w:val="tab"/>
      <w:lvlText w:val="*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  <w:lvl w:ilvl="8">
      <w:start w:val="1"/>
      <w:numFmt w:val="bullet"/>
      <w:suff w:val="tab"/>
      <w:lvlText w:val="✉"/>
      <w:pPr>
        <w:tabs>
          <w:tab w:pos="78" w:val="num"/>
        </w:tabs>
        <w:spacing/>
      </w:pPr>
      <w:rPr>
        <w:rFonts w:ascii="Arial" w:eastAsia="Times New Roman" w:hAnsi="Arial" w:cs="Arial"/>
        <w:color w:val="000000"/>
        <w:position w:val="0"/>
        <w:sz w:val="18"/>
      </w:rPr>
    </w:lvl>
  </w:abstractNum>
  <w:abstractNum w:abstractNumId="23">
    <w:multiLevelType w:val="hybridMultilevel"/>
    <w:lvl w:ilvl="0">
      <w:start w:val="0"/>
      <w:numFmt w:val="bullet"/>
      <w:suff w:val="tab"/>
      <w:lvlText w:val=""/>
      <w:pPr>
        <w:spacing/>
        <w:ind w:left="720" w:hanging="360"/>
      </w:pPr>
      <w:rPr>
        <w:rFonts w:ascii="Wingdings" w:eastAsia="Times New Roman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multilevel"/>
    <w:lvl w:ilvl="0">
      <w:start w:val="1"/>
      <w:numFmt w:val="bullet"/>
      <w:suff w:val="tab"/>
      <w:lvlText w:val=""/>
      <w:pPr>
        <w:tabs>
          <w:tab w:pos="603" w:val="num"/>
        </w:tabs>
        <w:spacing/>
        <w:ind w:left="603" w:hanging="360"/>
      </w:pPr>
      <w:rPr>
        <w:rFonts w:ascii="Symbol" w:eastAsia="Symbol" w:hAnsi="Symbol" w:cs="Symbol" w:hint="default"/>
        <w:color w:val="000000"/>
        <w:position w:val="0"/>
        <w:sz w:val="24"/>
      </w:rPr>
    </w:lvl>
    <w:lvl w:ilvl="1">
      <w:start w:val="1"/>
      <w:numFmt w:val="bullet"/>
      <w:suff w:val="tab"/>
      <w:lvlText w:val="o"/>
      <w:pPr>
        <w:tabs>
          <w:tab w:pos="334" w:val="num"/>
        </w:tabs>
        <w:spacing/>
      </w:pPr>
      <w:rPr>
        <w:rFonts w:ascii="Arial" w:eastAsia="Times New Roman" w:hAnsi="Arial" w:cs="Arial"/>
        <w:color w:val="000000"/>
        <w:position w:val="0"/>
        <w:sz w:val="21"/>
      </w:rPr>
    </w:lvl>
    <w:lvl w:ilvl="2">
      <w:start w:val="1"/>
      <w:numFmt w:val="bullet"/>
      <w:suff w:val="tab"/>
      <w:lvlText w:val="▪"/>
      <w:pPr>
        <w:tabs>
          <w:tab w:pos="334" w:val="num"/>
        </w:tabs>
        <w:spacing/>
      </w:pPr>
      <w:rPr>
        <w:rFonts w:ascii="Arial" w:eastAsia="Times New Roman" w:hAnsi="Arial" w:cs="Arial"/>
        <w:color w:val="000000"/>
        <w:position w:val="0"/>
        <w:sz w:val="21"/>
      </w:rPr>
    </w:lvl>
    <w:lvl w:ilvl="3">
      <w:start w:val="1"/>
      <w:numFmt w:val="bullet"/>
      <w:suff w:val="tab"/>
      <w:lvlText w:val="·"/>
      <w:pPr>
        <w:tabs>
          <w:tab w:pos="603" w:val="num"/>
        </w:tabs>
        <w:spacing/>
        <w:ind w:left="603"/>
      </w:pPr>
      <w:rPr>
        <w:rFonts w:ascii="Arial" w:eastAsia="Times New Roman" w:hAnsi="Arial" w:cs="Arial"/>
        <w:color w:val="000000"/>
        <w:position w:val="0"/>
        <w:sz w:val="21"/>
      </w:rPr>
    </w:lvl>
    <w:lvl w:ilvl="4">
      <w:start w:val="1"/>
      <w:numFmt w:val="bullet"/>
      <w:suff w:val="tab"/>
      <w:lvlText w:val="o"/>
      <w:pPr>
        <w:tabs>
          <w:tab w:pos="1323" w:val="num"/>
        </w:tabs>
        <w:spacing/>
        <w:ind w:left="1323"/>
      </w:pPr>
      <w:rPr>
        <w:rFonts w:ascii="Arial" w:eastAsia="Times New Roman" w:hAnsi="Arial" w:cs="Arial"/>
        <w:color w:val="000000"/>
        <w:position w:val="0"/>
        <w:sz w:val="21"/>
      </w:rPr>
    </w:lvl>
    <w:lvl w:ilvl="5">
      <w:start w:val="1"/>
      <w:numFmt w:val="bullet"/>
      <w:suff w:val="tab"/>
      <w:lvlText w:val="▪"/>
      <w:pPr>
        <w:tabs>
          <w:tab w:pos="2043" w:val="num"/>
        </w:tabs>
        <w:spacing/>
        <w:ind w:left="2043"/>
      </w:pPr>
      <w:rPr>
        <w:rFonts w:ascii="Arial" w:eastAsia="Times New Roman" w:hAnsi="Arial" w:cs="Arial"/>
        <w:color w:val="000000"/>
        <w:position w:val="0"/>
        <w:sz w:val="21"/>
      </w:rPr>
    </w:lvl>
    <w:lvl w:ilvl="6">
      <w:start w:val="1"/>
      <w:numFmt w:val="bullet"/>
      <w:suff w:val="tab"/>
      <w:lvlText w:val="·"/>
      <w:pPr>
        <w:tabs>
          <w:tab w:pos="2763" w:val="num"/>
        </w:tabs>
        <w:spacing/>
        <w:ind w:left="2763"/>
      </w:pPr>
      <w:rPr>
        <w:rFonts w:ascii="Arial" w:eastAsia="Times New Roman" w:hAnsi="Arial" w:cs="Arial"/>
        <w:color w:val="000000"/>
        <w:position w:val="0"/>
        <w:sz w:val="21"/>
      </w:rPr>
    </w:lvl>
    <w:lvl w:ilvl="7">
      <w:start w:val="1"/>
      <w:numFmt w:val="bullet"/>
      <w:suff w:val="tab"/>
      <w:lvlText w:val="o"/>
      <w:pPr>
        <w:tabs>
          <w:tab w:pos="3483" w:val="num"/>
        </w:tabs>
        <w:spacing/>
        <w:ind w:left="3483"/>
      </w:pPr>
      <w:rPr>
        <w:rFonts w:ascii="Arial" w:eastAsia="Times New Roman" w:hAnsi="Arial" w:cs="Arial"/>
        <w:color w:val="000000"/>
        <w:position w:val="0"/>
        <w:sz w:val="21"/>
      </w:rPr>
    </w:lvl>
    <w:lvl w:ilvl="8">
      <w:start w:val="1"/>
      <w:numFmt w:val="bullet"/>
      <w:suff w:val="tab"/>
      <w:lvlText w:val="▪"/>
      <w:pPr>
        <w:tabs>
          <w:tab w:pos="4203" w:val="num"/>
        </w:tabs>
        <w:spacing/>
        <w:ind w:left="4203"/>
      </w:pPr>
      <w:rPr>
        <w:rFonts w:ascii="Arial" w:eastAsia="Times New Roman" w:hAnsi="Arial" w:cs="Arial"/>
        <w:color w:val="000000"/>
        <w:position w:val="0"/>
        <w:sz w:val="21"/>
      </w:rPr>
    </w:lvl>
  </w:abstractNum>
  <w:abstractNum w:abstractNumId="25">
    <w:multiLevelType w:val="multilevel"/>
    <w:lvl w:ilvl="0">
      <w:start w:val="1"/>
      <w:numFmt w:val="bullet"/>
      <w:suff w:val="tab"/>
      <w:lvlText w:val="·"/>
      <w:pPr>
        <w:tabs>
          <w:tab w:pos="360" w:val="num"/>
        </w:tabs>
        <w:spacing/>
        <w:ind w:left="360" w:hanging="360"/>
      </w:pPr>
      <w:rPr>
        <w:rFonts w:ascii="Arial" w:eastAsia="Times New Roman" w:hAnsi="Arial" w:cs="Arial"/>
        <w:color w:val="000000"/>
        <w:position w:val="0"/>
        <w:sz w:val="24"/>
      </w:rPr>
    </w:lvl>
    <w:lvl w:ilvl="1">
      <w:start w:val="1"/>
      <w:numFmt w:val="bullet"/>
      <w:suff w:val="tab"/>
      <w:lvlText w:val="o"/>
      <w:pPr>
        <w:tabs>
          <w:tab w:pos="105" w:val="num"/>
        </w:tabs>
        <w:spacing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2">
      <w:start w:val="1"/>
      <w:numFmt w:val="bullet"/>
      <w:suff w:val="tab"/>
      <w:lvlText w:val="▪"/>
      <w:pPr>
        <w:tabs>
          <w:tab w:pos="105" w:val="num"/>
        </w:tabs>
        <w:spacing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3">
      <w:start w:val="1"/>
      <w:numFmt w:val="bullet"/>
      <w:suff w:val="tab"/>
      <w:lvlText w:val="·"/>
      <w:pPr>
        <w:tabs>
          <w:tab w:pos="360" w:val="num"/>
        </w:tabs>
        <w:spacing/>
        <w:ind w:left="36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4">
      <w:start w:val="1"/>
      <w:numFmt w:val="bullet"/>
      <w:suff w:val="tab"/>
      <w:lvlText w:val="o"/>
      <w:pPr>
        <w:tabs>
          <w:tab w:pos="1080" w:val="num"/>
        </w:tabs>
        <w:spacing/>
        <w:ind w:left="108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5">
      <w:start w:val="1"/>
      <w:numFmt w:val="bullet"/>
      <w:suff w:val="tab"/>
      <w:lvlText w:val="▪"/>
      <w:pPr>
        <w:tabs>
          <w:tab w:pos="1800" w:val="num"/>
        </w:tabs>
        <w:spacing/>
        <w:ind w:left="180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6">
      <w:start w:val="1"/>
      <w:numFmt w:val="bullet"/>
      <w:suff w:val="tab"/>
      <w:lvlText w:val="·"/>
      <w:pPr>
        <w:tabs>
          <w:tab w:pos="2520" w:val="num"/>
        </w:tabs>
        <w:spacing/>
        <w:ind w:left="252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7">
      <w:start w:val="1"/>
      <w:numFmt w:val="bullet"/>
      <w:suff w:val="tab"/>
      <w:lvlText w:val="o"/>
      <w:pPr>
        <w:tabs>
          <w:tab w:pos="3240" w:val="num"/>
        </w:tabs>
        <w:spacing/>
        <w:ind w:left="3240"/>
      </w:pPr>
      <w:rPr>
        <w:rFonts w:ascii="Arial Bold" w:eastAsia="Times New Roman" w:hAnsi="Arial Bold" w:cs="Arial Bold"/>
        <w:color w:val="000000"/>
        <w:position w:val="0"/>
        <w:sz w:val="21"/>
      </w:rPr>
    </w:lvl>
    <w:lvl w:ilvl="8">
      <w:start w:val="1"/>
      <w:numFmt w:val="bullet"/>
      <w:suff w:val="tab"/>
      <w:lvlText w:val="▪"/>
      <w:pPr>
        <w:tabs>
          <w:tab w:pos="3960" w:val="num"/>
        </w:tabs>
        <w:spacing/>
        <w:ind w:left="3960"/>
      </w:pPr>
      <w:rPr>
        <w:rFonts w:ascii="Arial Bold" w:eastAsia="Times New Roman" w:hAnsi="Arial Bold" w:cs="Arial Bold"/>
        <w:color w:val="000000"/>
        <w:position w:val="0"/>
        <w:sz w:val="21"/>
      </w:rPr>
    </w:lvl>
  </w:abstractNum>
  <w:abstractNum w:abstractNumId="26">
    <w:multiLevelType w:val="multilevel"/>
    <w:lvl w:ilvl="0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1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2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3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4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5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6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7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8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</w:abstractNum>
  <w:abstractNum w:abstractNumId="27">
    <w:multiLevelType w:val="multilevel"/>
    <w:lvl w:ilvl="0">
      <w:start w:val="1"/>
      <w:numFmt w:val="bullet"/>
      <w:suff w:val="tab"/>
      <w:lvlText w:val="·"/>
      <w:pPr>
        <w:tabs>
          <w:tab w:pos="360" w:val="num"/>
        </w:tabs>
        <w:spacing/>
        <w:ind w:left="360" w:hanging="360"/>
      </w:pPr>
      <w:rPr>
        <w:rFonts w:ascii="Arial" w:eastAsia="Times New Roman" w:hAnsi="Arial" w:cs="Arial"/>
        <w:color w:val="000000"/>
        <w:position w:val="0"/>
        <w:sz w:val="24"/>
      </w:rPr>
    </w:lvl>
    <w:lvl w:ilvl="1">
      <w:start w:val="1"/>
      <w:numFmt w:val="bullet"/>
      <w:suff w:val="tab"/>
      <w:lvlText w:val="o"/>
      <w:pPr>
        <w:tabs>
          <w:tab w:pos="91" w:val="num"/>
        </w:tabs>
        <w:spacing/>
      </w:pPr>
      <w:rPr>
        <w:rFonts w:ascii="Arial" w:eastAsia="Times New Roman" w:hAnsi="Arial" w:cs="Arial"/>
        <w:color w:val="000000"/>
        <w:position w:val="0"/>
        <w:sz w:val="21"/>
      </w:rPr>
    </w:lvl>
    <w:lvl w:ilvl="2">
      <w:start w:val="1"/>
      <w:numFmt w:val="bullet"/>
      <w:suff w:val="tab"/>
      <w:lvlText w:val="▪"/>
      <w:pPr>
        <w:tabs>
          <w:tab w:pos="91" w:val="num"/>
        </w:tabs>
        <w:spacing/>
      </w:pPr>
      <w:rPr>
        <w:rFonts w:ascii="Arial" w:eastAsia="Times New Roman" w:hAnsi="Arial" w:cs="Arial"/>
        <w:color w:val="000000"/>
        <w:position w:val="0"/>
        <w:sz w:val="21"/>
      </w:rPr>
    </w:lvl>
    <w:lvl w:ilvl="3">
      <w:start w:val="1"/>
      <w:numFmt w:val="bullet"/>
      <w:suff w:val="tab"/>
      <w:lvlText w:val="·"/>
      <w:pPr>
        <w:tabs>
          <w:tab w:pos="360" w:val="num"/>
        </w:tabs>
        <w:spacing/>
        <w:ind w:left="360"/>
      </w:pPr>
      <w:rPr>
        <w:rFonts w:ascii="Arial" w:eastAsia="Times New Roman" w:hAnsi="Arial" w:cs="Arial"/>
        <w:color w:val="000000"/>
        <w:position w:val="0"/>
        <w:sz w:val="21"/>
      </w:rPr>
    </w:lvl>
    <w:lvl w:ilvl="4">
      <w:start w:val="1"/>
      <w:numFmt w:val="bullet"/>
      <w:suff w:val="tab"/>
      <w:lvlText w:val="o"/>
      <w:pPr>
        <w:tabs>
          <w:tab w:pos="1080" w:val="num"/>
        </w:tabs>
        <w:spacing/>
        <w:ind w:left="1080"/>
      </w:pPr>
      <w:rPr>
        <w:rFonts w:ascii="Arial" w:eastAsia="Times New Roman" w:hAnsi="Arial" w:cs="Arial"/>
        <w:color w:val="000000"/>
        <w:position w:val="0"/>
        <w:sz w:val="21"/>
      </w:rPr>
    </w:lvl>
    <w:lvl w:ilvl="5">
      <w:start w:val="1"/>
      <w:numFmt w:val="bullet"/>
      <w:suff w:val="tab"/>
      <w:lvlText w:val="▪"/>
      <w:pPr>
        <w:tabs>
          <w:tab w:pos="1800" w:val="num"/>
        </w:tabs>
        <w:spacing/>
        <w:ind w:left="1800"/>
      </w:pPr>
      <w:rPr>
        <w:rFonts w:ascii="Arial" w:eastAsia="Times New Roman" w:hAnsi="Arial" w:cs="Arial"/>
        <w:color w:val="000000"/>
        <w:position w:val="0"/>
        <w:sz w:val="21"/>
      </w:rPr>
    </w:lvl>
    <w:lvl w:ilvl="6">
      <w:start w:val="1"/>
      <w:numFmt w:val="bullet"/>
      <w:suff w:val="tab"/>
      <w:lvlText w:val="·"/>
      <w:pPr>
        <w:tabs>
          <w:tab w:pos="2520" w:val="num"/>
        </w:tabs>
        <w:spacing/>
        <w:ind w:left="2520"/>
      </w:pPr>
      <w:rPr>
        <w:rFonts w:ascii="Arial" w:eastAsia="Times New Roman" w:hAnsi="Arial" w:cs="Arial"/>
        <w:color w:val="000000"/>
        <w:position w:val="0"/>
        <w:sz w:val="21"/>
      </w:rPr>
    </w:lvl>
    <w:lvl w:ilvl="7">
      <w:start w:val="1"/>
      <w:numFmt w:val="bullet"/>
      <w:suff w:val="tab"/>
      <w:lvlText w:val="o"/>
      <w:pPr>
        <w:tabs>
          <w:tab w:pos="3240" w:val="num"/>
        </w:tabs>
        <w:spacing/>
        <w:ind w:left="3240"/>
      </w:pPr>
      <w:rPr>
        <w:rFonts w:ascii="Arial" w:eastAsia="Times New Roman" w:hAnsi="Arial" w:cs="Arial"/>
        <w:color w:val="000000"/>
        <w:position w:val="0"/>
        <w:sz w:val="21"/>
      </w:rPr>
    </w:lvl>
    <w:lvl w:ilvl="8">
      <w:start w:val="1"/>
      <w:numFmt w:val="bullet"/>
      <w:suff w:val="tab"/>
      <w:lvlText w:val="▪"/>
      <w:pPr>
        <w:tabs>
          <w:tab w:pos="3960" w:val="num"/>
        </w:tabs>
        <w:spacing/>
        <w:ind w:left="3960"/>
      </w:pPr>
      <w:rPr>
        <w:rFonts w:ascii="Arial" w:eastAsia="Times New Roman" w:hAnsi="Arial" w:cs="Arial"/>
        <w:color w:val="000000"/>
        <w:position w:val="0"/>
        <w:sz w:val="21"/>
      </w:rPr>
    </w:lvl>
  </w:abstractNum>
  <w:abstractNum w:abstractNumId="28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cs="Times New Roman"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>
        <w:rFonts w:cs="Times New Roman"/>
      </w:rPr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>
        <w:rFonts w:cs="Times New Roman"/>
      </w:rPr>
    </w:lvl>
    <w:lvl w:ilvl="3">
      <w:start w:val="1"/>
      <w:numFmt w:val="decimal"/>
      <w:suff w:val="tab"/>
      <w:lvlText w:val="%4."/>
      <w:pPr>
        <w:spacing/>
        <w:ind w:left="2880" w:hanging="360"/>
      </w:pPr>
      <w:rPr>
        <w:rFonts w:cs="Times New Roman"/>
      </w:rPr>
    </w:lvl>
    <w:lvl w:ilvl="4">
      <w:start w:val="1"/>
      <w:numFmt w:val="lowerLetter"/>
      <w:suff w:val="tab"/>
      <w:lvlText w:val="%5."/>
      <w:pPr>
        <w:spacing/>
        <w:ind w:left="3600" w:hanging="360"/>
      </w:pPr>
      <w:rPr>
        <w:rFonts w:cs="Times New Roman"/>
      </w:rPr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>
        <w:rFonts w:cs="Times New Roman"/>
      </w:rPr>
    </w:lvl>
    <w:lvl w:ilvl="6">
      <w:start w:val="1"/>
      <w:numFmt w:val="decimal"/>
      <w:suff w:val="tab"/>
      <w:lvlText w:val="%7."/>
      <w:pPr>
        <w:spacing/>
        <w:ind w:left="5040" w:hanging="360"/>
      </w:pPr>
      <w:rPr>
        <w:rFonts w:cs="Times New Roman"/>
      </w:rPr>
    </w:lvl>
    <w:lvl w:ilvl="7">
      <w:start w:val="1"/>
      <w:numFmt w:val="lowerLetter"/>
      <w:suff w:val="tab"/>
      <w:lvlText w:val="%8."/>
      <w:pPr>
        <w:spacing/>
        <w:ind w:left="5760" w:hanging="360"/>
      </w:pPr>
      <w:rPr>
        <w:rFonts w:cs="Times New Roman"/>
      </w:rPr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>
        <w:rFonts w:cs="Times New Roman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multilevel"/>
    <w:lvl w:ilvl="0">
      <w:start w:val="6"/>
      <w:numFmt w:val="bullet"/>
      <w:suff w:val="tab"/>
      <w:lvlText w:val="·"/>
      <w:pPr>
        <w:spacing/>
      </w:pPr>
      <w:rPr>
        <w:color w:val="000000"/>
        <w:position w:val="0"/>
      </w:rPr>
    </w:lvl>
    <w:lvl w:ilvl="1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2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3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4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5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  <w:lvl w:ilvl="6">
      <w:start w:val="1"/>
      <w:numFmt w:val="bullet"/>
      <w:suff w:val="tab"/>
      <w:lvlText w:val="·"/>
      <w:pPr>
        <w:spacing/>
      </w:pPr>
      <w:rPr>
        <w:color w:val="000000"/>
        <w:position w:val="0"/>
      </w:rPr>
    </w:lvl>
    <w:lvl w:ilvl="7">
      <w:start w:val="1"/>
      <w:numFmt w:val="bullet"/>
      <w:suff w:val="tab"/>
      <w:lvlText w:val="o"/>
      <w:pPr>
        <w:spacing/>
      </w:pPr>
      <w:rPr>
        <w:color w:val="000000"/>
        <w:position w:val="0"/>
      </w:rPr>
    </w:lvl>
    <w:lvl w:ilvl="8">
      <w:start w:val="1"/>
      <w:numFmt w:val="bullet"/>
      <w:suff w:val="tab"/>
      <w:lvlText w:val="▪"/>
      <w:pPr>
        <w:spacing/>
      </w:pPr>
      <w:rPr>
        <w:color w:val="000000"/>
        <w:position w:val="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evenAndOddHeader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IncludeSubdocsInStats xmlns:w="http://schemas.openxmlformats.org/wordprocessingml/2006/main"/>
  <w:doNotAutoCompressPictur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F801BCA"/>
  <w14:defaultImageDpi xmlns:w14="http://schemas.microsoft.com/office/word/2010/wordml" w14:val="0"/>
  <w15:docId xmlns:w15="http://schemas.microsoft.com/office/word/2012/wordml" w15:val="{C6AFB92C-279B-43EE-8F6F-5EFB91D92C2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color w:val="000000"/>
      <w:sz w:val="24"/>
      <w:szCs w:val="24"/>
      <w:lang w:eastAsia="en-US" w:bidi="ar-SA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rFonts w:cs="Times New Roman"/>
      <w:u w:val="single"/>
    </w:rPr>
  </w:style>
  <w:style w:type="paragraph" w:styleId="HeaderFooter" w:customStyle="1">
    <w:name w:val="Header &amp; Footer"/>
    <w:next w:val="Normal"/>
    <w:pPr>
      <w:tabs>
        <w:tab w:pos="9020" w:val="right"/>
      </w:tabs>
      <w:spacing/>
    </w:pPr>
    <w:rPr>
      <w:rFonts w:ascii="Helvetica" w:eastAsia="Helvetica" w:hAnsi="Arial Unicode MS" w:cs="Arial Unicode MS"/>
      <w:color w:val="000000"/>
      <w:sz w:val="24"/>
      <w:szCs w:val="24"/>
    </w:rPr>
  </w:style>
  <w:style w:type="paragraph" w:styleId="TitleA" w:customStyle="1">
    <w:name w:val="Title A"/>
    <w:next w:val="Normal"/>
    <w:pPr>
      <w:spacing/>
      <w:jc w:val="center"/>
    </w:pPr>
    <w:rPr>
      <w:rFonts w:ascii="Times New Roman Bold" w:eastAsia="Times New Roman Bold" w:hAnsi="Arial Unicode MS" w:cs="Arial Unicode MS"/>
      <w:color w:val="000000"/>
      <w:sz w:val="32"/>
      <w:szCs w:val="32"/>
    </w:rPr>
  </w:style>
  <w:style w:type="paragraph" w:styleId="Subtitle1" w:customStyle="1">
    <w:name w:val="Subtitle1"/>
    <w:next w:val="Normal"/>
    <w:pPr>
      <w:spacing/>
      <w:jc w:val="center"/>
    </w:pPr>
    <w:rPr>
      <w:rFonts w:hAnsi="Arial Unicode MS" w:cs="Arial Unicode MS"/>
      <w:b/>
      <w:bCs/>
      <w:i/>
      <w:iCs/>
      <w:color w:val="000000"/>
    </w:rPr>
  </w:style>
  <w:style w:type="paragraph" w:styleId="Default" w:customStyle="1">
    <w:name w:val="Default"/>
    <w:pPr>
      <w:spacing/>
    </w:pPr>
    <w:rPr>
      <w:rFonts w:ascii="Helvetica" w:eastAsia="Helvetica" w:hAnsi="Helvetica" w:cs="Helvetica"/>
      <w:color w:val="000000"/>
      <w:sz w:val="22"/>
      <w:szCs w:val="22"/>
    </w:rPr>
  </w:style>
  <w:style w:type="paragraph" w:styleId="Achievement" w:customStyle="1">
    <w:name w:val="Achievement"/>
    <w:pPr>
      <w:spacing w:after="60" w:line="240" w:lineRule="atLeast"/>
      <w:ind w:left="240" w:hanging="240"/>
      <w:jc w:val="both"/>
    </w:pPr>
    <w:rPr>
      <w:rFonts w:ascii="Garamond" w:eastAsia="Garamond" w:hAnsi="Garamond" w:cs="Garamond"/>
      <w:color w:val="000000"/>
      <w:sz w:val="22"/>
      <w:szCs w:val="22"/>
    </w:rPr>
  </w:style>
  <w:style w:type="paragraph" w:styleId="CommentText" w:customStyle="1">
    <w:name w:val="annotation text"/>
    <w:basedOn w:val="Normal"/>
    <w:link w:val="CommentTextChar"/>
    <w:semiHidden/>
    <w:unhideWhenUsed/>
    <w:pPr>
      <w:spacing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annotationtext"/>
    <w:semiHidden/>
    <w:rPr>
      <w:rFonts w:eastAsia="Times New Roman" w:cs="Times New Roman"/>
      <w:color w:val="000000"/>
      <w:lang w:eastAsia="en-US" w:bidi="ar-SA"/>
    </w:rPr>
  </w:style>
  <w:style w:type="character" w:styleId="CommentReference" w:customStyle="1">
    <w:name w:val="annotation reference"/>
    <w:basedOn w:val="DefaultParagraphFont"/>
    <w:semiHidden/>
    <w:unhideWhenUsed/>
    <w:rPr>
      <w:rFonts w:cs="Times New Roman"/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ahoma" w:hAnsi="Tahoma" w:cs="Tahoma"/>
      <w:color w:val="000000"/>
      <w:sz w:val="16"/>
      <w:szCs w:val="16"/>
      <w:lang w:eastAsia="en-US" w:bidi="ar-SA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NormalWeb">
    <w:name w:val="Normal (Web)"/>
    <w:basedOn w:val="Normal"/>
    <w:semiHidden/>
    <w:unhideWhenUsed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100" w:beforeAutospacing="1" w:after="100" w:afterAutospacing="1"/>
    </w:pPr>
    <w:rPr>
      <w:color w:val="auto"/>
      <w:lang w:eastAsia="en-US" w:bidi="he-IL"/>
    </w:rPr>
  </w:style>
  <w:style w:type="paragraph" w:styleId="HTMLPreformatted">
    <w:name w:val="HTML Preformatted"/>
    <w:basedOn w:val="Normal"/>
    <w:link w:val="HTMLPreformattedChar"/>
    <w:unhideWhenUsed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/>
    </w:pPr>
    <w:rPr>
      <w:rFonts w:ascii="Courier New" w:eastAsia="Courier New" w:hAnsi="Courier New" w:cs="Courier New"/>
      <w:color w:val="auto"/>
      <w:sz w:val="20"/>
      <w:szCs w:val="20"/>
      <w:lang w:eastAsia="en-US" w:bidi="he-IL"/>
    </w:rPr>
  </w:style>
  <w:style w:type="character" w:styleId="HTMLPreformattedChar" w:customStyle="1">
    <w:name w:val="HTML Preformatted Char"/>
    <w:basedOn w:val="DefaultParagraphFont"/>
    <w:link w:val="HTMLPreformatted"/>
    <w:rPr>
      <w:rFonts w:ascii="Courier New" w:eastAsia="Courier New" w:hAnsi="Courier New" w:cs="Courier New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BH33C3" Type="http://schemas.openxmlformats.org/officeDocument/2006/relationships/image" Target="media/BFKUNP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17</TotalTime>
  <Pages>3</Pages>
  <Words>681</Words>
  <Characters>4238</Characters>
  <Application>Microsoft Office Word</Application>
  <DocSecurity>0</DocSecurity>
  <Lines>101</Lines>
  <Paragraphs>86</Paragraphs>
  <Company>Grizli777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 Artzi</dc:creator>
  <cp:keywords>No Markings</cp:keywords>
  <cp:lastModifiedBy>Gil Artzi</cp:lastModifiedBy>
  <cp:lastPrinted>2018-07-16T12:27:00Z</cp:lastPrinted>
  <cp:revision>5</cp:revision>
  <dcterms:created xsi:type="dcterms:W3CDTF">2023-12-04T09:21:00Z</dcterms:created>
  <dcterms:modified xsi:type="dcterms:W3CDTF">2023-12-25T15:23:00Z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TitusGUID" pid="2">
    <vt:lpstr/>
  </property>
  <property fmtid="{D5CDD505-2E9C-101B-9397-08002B2CF9AE}" name="XilinxClassification" pid="3">
    <vt:lpstr/>
  </property>
  <property fmtid="{D5CDD505-2E9C-101B-9397-08002B2CF9AE}" name="GrammarlyDocumentId" pid="4">
    <vt:lpstr/>
  </property>
</Properties>
</file>