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29"/>
                    <pic:cNvPicPr/>
                  </pic:nvPicPr>
                  <pic:blipFill>
                    <a:blip xmlns:r="http://schemas.openxmlformats.org/officeDocument/2006/relationships" r:embed="rIdV4RP7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tabs>
          <w:tab w:pos="1502" w:val="left"/>
        </w:tabs>
        <w:spacing w:line="288" w:lineRule="auto"/>
        <w:jc w:val="center"/>
        <w:rPr>
          <w:rFonts w:hAnsiTheme="minorBidi" w:cstheme="minorBidi" w:ascii="Arial" w:eastAsia="Arial"/>
          <w:b/>
          <w:bCs/>
          <w:color w:val="000000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  <w:lang w:eastAsia="en-US"/>
        </w:rPr>
        <w:t xml:space="preserve">דוד בר</w:t>
      </w:r>
      <w:r>
        <w:rPr>
          <w:rFonts w:cs="David" w:hint="cs"/>
          <w:b/>
          <w:bCs/>
          <w:sz w:val="36"/>
          <w:szCs w:val="36"/>
          <w:u w:val="single"/>
          <w:rtl/>
          <w:lang w:eastAsia="en-US"/>
        </w:rPr>
        <w:t xml:space="preserve"> </w:t>
      </w:r>
      <w:r>
        <w:rPr>
          <w:rFonts w:cs="David" w:hint="cs"/>
          <w:b/>
          <w:bCs/>
          <w:sz w:val="36"/>
          <w:szCs w:val="36"/>
          <w:u w:val="single"/>
          <w:rtl/>
          <w:lang w:eastAsia="en-US"/>
        </w:rPr>
        <w:t xml:space="preserve">און</w:t>
      </w:r>
    </w:p>
    <w:p>
      <w:pPr>
        <w:autoSpaceDE w:val="false"/>
        <w:autoSpaceDN w:val="false"/>
        <w:tabs>
          <w:tab w:pos="1502" w:val="left"/>
        </w:tabs>
        <w:spacing w:line="288" w:lineRule="auto"/>
        <w:jc w:val="center"/>
        <w:rPr>
          <w:rFonts w:hAnsiTheme="minorBidi" w:cstheme="minorBidi" w:ascii="Arial" w:eastAsia="Arial"/>
          <w:b/>
          <w:bCs/>
          <w:color w:val="000000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000000"/>
          <w:u w:val="single"/>
          <w:rtl/>
        </w:rPr>
        <w:t xml:space="preserve"> </w:t>
      </w:r>
    </w:p>
    <w:p>
      <w:pPr>
        <w:spacing/>
        <w:jc w:val="center"/>
        <w:rPr>
          <w:rFonts w:hAnsiTheme="minorBidi" w:cstheme="minorBidi" w:ascii="Arial" w:eastAsia="Arial"/>
          <w:b/>
          <w:bCs/>
          <w:color w:val="000000"/>
          <w:rtl/>
        </w:rPr>
      </w:pPr>
      <w:r>
        <w:rPr>
          <w:rFonts w:hAnsiTheme="minorBidi" w:ascii="Arial" w:eastAsia="Arial" w:cs="Arial"/>
          <w:b/>
          <w:bCs/>
          <w:color w:val="000000"/>
          <w:sz w:val="28"/>
          <w:szCs w:val="28"/>
          <w:rtl/>
        </w:rPr>
        <w:t xml:space="preserve">058-5551410</w:t>
      </w:r>
      <w:r>
        <w:rPr>
          <w:rFonts w:hAnsiTheme="minorBidi" w:cstheme="minorBidi" w:ascii="Arial" w:eastAsia="Arial"/>
          <w:b/>
          <w:bCs/>
          <w:color w:val="000000"/>
          <w:rtl/>
        </w:rPr>
        <w:tab/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hyperlink r:id="rId1" w:history="1">
        <w:r>
          <w:rPr>
            <w:rStyle w:val="Hyperlink"/>
            <w:rFonts w:hAnsiTheme="minorBidi" w:cstheme="minorBidi" w:ascii="Arial" w:eastAsia="Arial"/>
            <w:b/>
            <w:bCs/>
          </w:rPr>
          <w:t xml:space="preserve">Davidbaron55@gmail.com</w:t>
        </w:r>
      </w:hyperlink>
      <w:r>
        <w:rPr>
          <w:rFonts w:hAnsiTheme="minorBidi" w:cstheme="minorBidi" w:ascii="Arial" w:eastAsia="Arial" w:hint="cs"/>
          <w:b/>
          <w:bCs/>
          <w:rtl/>
        </w:rPr>
        <w:t xml:space="preserve"> </w:t>
      </w:r>
    </w:p>
    <w:p>
      <w:pPr>
        <w:spacing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pBdr>
          <w:top w:val="single" w:sz="4" w:space="1" w:color="000000"/>
          <w:left w:val="single" w:sz="4" w:space="4" w:color="000000"/>
          <w:bottom w:val="single" w:sz="4" w:space="6" w:color="000000"/>
          <w:right w:val="single" w:sz="4" w:space="4" w:color="000000"/>
        </w:pBdr>
        <w:spacing w:line="360" w:lineRule="auto"/>
        <w:jc w:val="center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ascii="Arial" w:eastAsia="Arial" w:cs="Arial"/>
          <w:b/>
          <w:bCs/>
          <w:sz w:val="22"/>
          <w:szCs w:val="22"/>
          <w:rtl/>
        </w:rPr>
        <w:t xml:space="preserve">בעל ניסיון ניהולי</w:t>
      </w:r>
      <w:r>
        <w:rPr>
          <w:rFonts w:hAnsiTheme="minorBidi" w:ascii="Arial" w:eastAsia="Arial" w:cs="Arial" w:hint="cs"/>
          <w:b/>
          <w:bCs/>
          <w:sz w:val="22"/>
          <w:szCs w:val="22"/>
          <w:rtl/>
        </w:rPr>
        <w:t xml:space="preserve">, </w:t>
      </w:r>
      <w:r>
        <w:rPr>
          <w:rFonts w:hAnsiTheme="minorBidi" w:ascii="Arial" w:eastAsia="Arial" w:cs="Arial" w:hint="cs"/>
          <w:b/>
          <w:bCs/>
          <w:sz w:val="22"/>
          <w:szCs w:val="22"/>
          <w:rtl/>
        </w:rPr>
        <w:t xml:space="preserve">התמח</w:t>
      </w:r>
      <w:r>
        <w:rPr>
          <w:rFonts w:hAnsiTheme="minorBidi" w:ascii="Arial" w:eastAsia="Arial" w:cs="Arial" w:hint="cs"/>
          <w:b/>
          <w:bCs/>
          <w:sz w:val="22"/>
          <w:szCs w:val="22"/>
          <w:rtl/>
        </w:rPr>
        <w:t xml:space="preserve">ות </w:t>
      </w:r>
      <w:r>
        <w:rPr>
          <w:rFonts w:hAnsiTheme="minorBidi" w:ascii="Arial" w:eastAsia="Arial" w:cs="Arial" w:hint="cs"/>
          <w:b/>
          <w:bCs/>
          <w:sz w:val="22"/>
          <w:szCs w:val="22"/>
          <w:rtl/>
        </w:rPr>
        <w:t xml:space="preserve">במכירות, ניהול וגיוס תיקי לקוחות ,מומחה בזכויות </w:t>
      </w:r>
      <w:r>
        <w:rPr>
          <w:rFonts w:hAnsiTheme="minorBidi" w:ascii="Arial" w:eastAsia="Arial" w:cs="Arial"/>
          <w:b/>
          <w:bCs/>
          <w:sz w:val="22"/>
          <w:szCs w:val="22"/>
          <w:rtl/>
        </w:rPr>
        <w:t xml:space="preserve">רפואיות.</w:t>
      </w:r>
    </w:p>
    <w:p>
      <w:pPr>
        <w:pBdr>
          <w:top w:val="single" w:sz="4" w:space="1" w:color="000000"/>
          <w:left w:val="single" w:sz="4" w:space="4" w:color="000000"/>
          <w:bottom w:val="single" w:sz="4" w:space="6" w:color="000000"/>
          <w:right w:val="single" w:sz="4" w:space="4" w:color="000000"/>
        </w:pBdr>
        <w:tabs>
          <w:tab w:pos="1416" w:val="left"/>
          <w:tab w:pos="2267" w:val="left"/>
        </w:tabs>
        <w:spacing w:line="360" w:lineRule="auto"/>
        <w:jc w:val="center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ascii="Arial" w:eastAsia="Arial" w:cs="Arial"/>
          <w:b/>
          <w:bCs/>
          <w:sz w:val="22"/>
          <w:szCs w:val="22"/>
          <w:rtl/>
        </w:rPr>
        <w:t xml:space="preserve">בעל יכולת ארגון ותפעול גבוהה, יכולת למידה מהירה, כישורי מו"מ וראייה רחבה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בעל מוטיבציה גבוהה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.</w:t>
      </w:r>
    </w:p>
    <w:p>
      <w:pPr>
        <w:pBdr>
          <w:top w:val="single" w:sz="4" w:space="1" w:color="000000"/>
          <w:left w:val="single" w:sz="4" w:space="4" w:color="000000"/>
          <w:bottom w:val="single" w:sz="4" w:space="6" w:color="000000"/>
          <w:right w:val="single" w:sz="4" w:space="4" w:color="000000"/>
        </w:pBdr>
        <w:tabs>
          <w:tab w:pos="1416" w:val="left"/>
          <w:tab w:pos="2267" w:val="left"/>
        </w:tabs>
        <w:spacing w:line="360" w:lineRule="auto"/>
        <w:jc w:val="center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ידע נרחב במחשבים,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שליטה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ברמה גבוהה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בשפות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אנגלית וצרפתית.</w:t>
      </w:r>
    </w:p>
    <w:p>
      <w:pPr>
        <w:spacing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tabs>
          <w:tab w:pos="1558" w:val="left"/>
        </w:tabs>
        <w:spacing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ניסיון תעסוקתי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</w:p>
    <w:p>
      <w:pPr>
        <w:tabs>
          <w:tab w:pos="118" w:val="left"/>
        </w:tabs>
        <w:spacing w:line="276" w:lineRule="auto"/>
        <w:ind w:left="118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2022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היום    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מנהל תיקי לקוחות פרטיים בחברת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"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פורום רופאים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"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</w:p>
    <w:p>
      <w:pPr>
        <w:spacing w:line="276" w:lineRule="auto"/>
        <w:ind w:left="1819" w:hanging="1701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2019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2022</w:t>
      </w:r>
      <w:r>
        <w:rPr>
          <w:rFonts w:hAnsiTheme="minorBidi" w:cstheme="minorBidi" w:ascii="Arial" w:eastAsia="Arial" w:hint="cs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יועץ עצמאי למימוש זכויות רפואיות</w:t>
      </w:r>
      <w:r>
        <w:rPr>
          <w:rFonts w:hAnsiTheme="minorBidi" w:cstheme="minorBidi" w:ascii="Arial" w:eastAsia="Arial" w:hint="cs"/>
          <w:sz w:val="22"/>
          <w:szCs w:val="22"/>
          <w:rtl/>
        </w:rPr>
        <w:tab/>
      </w:r>
    </w:p>
    <w:p>
      <w:pPr>
        <w:spacing w:line="276" w:lineRule="auto"/>
        <w:ind w:left="118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2015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201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9</w:t>
      </w:r>
      <w:r>
        <w:rPr>
          <w:rFonts w:hAnsiTheme="minorBidi" w:cstheme="minorBidi" w:ascii="Arial" w:eastAsia="Arial" w:hint="cs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מומחה וא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יש מכירות שטח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 בחברת "מזור מימוש זכויות רפואיות בע"מ"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:</w:t>
      </w:r>
    </w:p>
    <w:p>
      <w:pPr>
        <w:pStyle w:val="a8"/>
        <w:numPr>
          <w:ilvl w:val="0"/>
          <w:numId w:val="12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ייעוץ פרונטלי מקצועי </w:t>
      </w:r>
      <w:r>
        <w:rPr>
          <w:rFonts w:hAnsiTheme="minorBidi" w:ascii="Arial" w:eastAsia="Arial" w:cs="Arial" w:hint="cs"/>
          <w:sz w:val="22"/>
          <w:szCs w:val="22"/>
          <w:rtl/>
        </w:rPr>
        <w:t xml:space="preserve">ו</w:t>
      </w:r>
      <w:r>
        <w:rPr>
          <w:rFonts w:hAnsiTheme="minorBidi" w:ascii="Arial" w:eastAsia="Arial" w:cs="Arial"/>
          <w:sz w:val="22"/>
          <w:szCs w:val="22"/>
          <w:rtl/>
        </w:rPr>
        <w:t xml:space="preserve">גיוס לקוחות חדשים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מעל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1000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תיקי לקוחות.</w:t>
      </w:r>
    </w:p>
    <w:p>
      <w:pPr>
        <w:pStyle w:val="a8"/>
        <w:numPr>
          <w:ilvl w:val="0"/>
          <w:numId w:val="12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יכולת שכנוע גבוהה תוך זיהוי והבחנה למיצוי מקסימלי של צרכי לקוח ובנית תיק רפואי.</w:t>
      </w:r>
    </w:p>
    <w:p>
      <w:pPr>
        <w:pStyle w:val="a8"/>
        <w:numPr>
          <w:ilvl w:val="0"/>
          <w:numId w:val="12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הכשרת יועצים חדשים בחברה והפעלתם בשטח.</w:t>
      </w:r>
    </w:p>
    <w:p>
      <w:pPr>
        <w:pStyle w:val="a8"/>
        <w:numPr>
          <w:ilvl w:val="0"/>
          <w:numId w:val="12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בניית תסריטי שיחה לטלפניות.</w:t>
      </w:r>
    </w:p>
    <w:p>
      <w:pPr>
        <w:spacing w:line="480" w:lineRule="auto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tabs>
          <w:tab w:pos="1416" w:val="left"/>
        </w:tabs>
        <w:spacing/>
        <w:ind w:left="118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2010-  2014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   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מנהל סניף – זברה רשת אופנה סניף אשדוד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 ופ"ת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: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וגיוס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עובדים – צוות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של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בין 20-40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עובדים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</w:t>
      </w:r>
      <w:r>
        <w:rPr>
          <w:rFonts w:hAnsiTheme="minorBidi" w:ascii="Arial" w:eastAsia="Arial" w:cs="Arial"/>
          <w:sz w:val="22"/>
          <w:szCs w:val="22"/>
          <w:rtl/>
        </w:rPr>
        <w:t xml:space="preserve">פיקוח ויישום נהלי העבודה בסניף.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מכירו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ומבצעים בסניף,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עמידה ביעדים והנחייה לעובדים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תפעול שוטף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ועבודה מול ספקים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ניהול לוגיסטי.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</w:p>
    <w:p>
      <w:pPr>
        <w:spacing/>
        <w:ind w:left="1800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tabs>
          <w:tab w:pos="1416" w:val="left"/>
          <w:tab w:pos="1558" w:val="left"/>
          <w:tab w:pos="1700" w:val="left"/>
        </w:tabs>
        <w:spacing/>
        <w:ind w:left="140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2008 – 2010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</w:t>
      </w:r>
      <w:r>
        <w:rPr>
          <w:rFonts w:hAnsiTheme="minorBidi" w:cstheme="minorBidi" w:ascii="Arial" w:eastAsia="Arial" w:hint="cs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מנ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ה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ל סניף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</w:rPr>
        <w:t xml:space="preserve">H&amp;O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: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והנעת צוות עובדים והובלתם להשגת יעדי הסניף והרשת: יעדי מכירות, יעד גיוס לחברי מועדון, יעדי ממוצע פריטים והגדלת סל קניה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ניהול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לוגיסטי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מו"מ ושיתוף פעולה עם ספקים שונים - רכש.</w:t>
      </w:r>
    </w:p>
    <w:p>
      <w:pPr>
        <w:spacing/>
        <w:ind w:left="1800"/>
        <w:rPr>
          <w:rFonts w:hAnsiTheme="minorBidi" w:cstheme="minorBidi" w:ascii="Arial" w:eastAsia="Arial"/>
          <w:sz w:val="22"/>
          <w:szCs w:val="22"/>
        </w:rPr>
      </w:pPr>
    </w:p>
    <w:p>
      <w:pPr>
        <w:spacing/>
        <w:ind w:left="214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 </w:t>
      </w:r>
    </w:p>
    <w:p>
      <w:pPr>
        <w:tabs>
          <w:tab w:pos="1416" w:val="left"/>
          <w:tab w:pos="1558" w:val="left"/>
          <w:tab w:pos="1700" w:val="left"/>
        </w:tabs>
        <w:spacing/>
        <w:ind w:left="140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200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5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– 2008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ס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גן מנהל סניף " המשביר לצרכן "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: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יהול והנעת צוות עובדים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גדול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בין 50-80 איש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בקרת תקן מול מצבת כ"א, סידור עבודה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קידום מכירות, טלמרק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טינג והדרכה אישית בתחום המכירות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תסריט שיחה והגדלת המכירה.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 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פעול מבצעים,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עמידה ביעדים והנחייה לעובדים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לוגיסטיקה -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תפעול המחסן וניהול מלאי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מו"מ עם ספקים וגורמי חוץ.</w:t>
      </w:r>
    </w:p>
    <w:p>
      <w:p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/>
        <w:ind w:firstLine="118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: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</w:p>
    <w:p>
      <w:pPr>
        <w:tabs>
          <w:tab w:pos="1252" w:val="left"/>
        </w:tabs>
        <w:spacing w:line="276" w:lineRule="auto"/>
        <w:ind w:left="-24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ascii="Arial" w:eastAsia="Arial" w:cs="Arial"/>
          <w:sz w:val="22"/>
          <w:szCs w:val="22"/>
          <w:rtl/>
        </w:rPr>
        <w:t xml:space="preserve">הנדסאי תעשיה וניהול – מכללה למנהל.</w:t>
      </w:r>
    </w:p>
    <w:p>
      <w:pPr>
        <w:tabs>
          <w:tab w:pos="1252" w:val="left"/>
        </w:tabs>
        <w:spacing w:line="276" w:lineRule="auto"/>
        <w:ind w:left="-24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סמינר מכירות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למכור יותר של ניר דובדבני</w:t>
      </w:r>
    </w:p>
    <w:p>
      <w:pPr>
        <w:tabs>
          <w:tab w:pos="1558" w:val="left"/>
        </w:tabs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ניהול רכש קניינות ולוגיסטיקה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– לשכת המסחר תל אביב, המכללה העסקית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tabs>
          <w:tab w:pos="1558" w:val="left"/>
        </w:tabs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פיתוח מנהלים -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חברת דיאלוג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</w:p>
    <w:p>
      <w:pPr>
        <w:spacing w:line="276" w:lineRule="auto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ניהול רשתות מייקרוסופט ונובל  עם תעודת</w:t>
      </w:r>
      <w:r>
        <w:rPr>
          <w:rFonts w:hAnsiTheme="minorBidi" w:cstheme="minorBidi" w:ascii="Arial" w:eastAsia="Arial"/>
          <w:sz w:val="22"/>
          <w:szCs w:val="22"/>
        </w:rPr>
        <w:t xml:space="preserve"> C.N.A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מוסמך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.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</w:p>
    <w:p>
      <w:pPr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 </w:t>
      </w:r>
    </w:p>
    <w:p>
      <w:pPr>
        <w:spacing/>
        <w:rPr>
          <w:rFonts w:hAnsiTheme="minorBidi" w:cstheme="minorBidi" w:ascii="Arial" w:eastAsia="Arial"/>
          <w:sz w:val="22"/>
          <w:szCs w:val="22"/>
          <w:rtl/>
        </w:rPr>
      </w:pPr>
    </w:p>
    <w:p>
      <w:pPr>
        <w:spacing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</w:p>
    <w:p>
      <w:pPr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שירות צבאי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: 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:</w:t>
      </w:r>
    </w:p>
    <w:p>
      <w:pPr>
        <w:tabs>
          <w:tab w:pos="1416" w:val="left"/>
        </w:tabs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שרות צבאי מלא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עברית- שפת אם, </w:t>
      </w:r>
    </w:p>
    <w:p>
      <w:pPr>
        <w:tabs>
          <w:tab w:pos="1416" w:val="left"/>
        </w:tabs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אנגלית- טוב מאוד</w:t>
      </w:r>
    </w:p>
    <w:p>
      <w:pPr>
        <w:tabs>
          <w:tab w:pos="1416" w:val="left"/>
        </w:tabs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 xml:space="preserve">צרפתית- טוב מאוד.</w:t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r>
        <w:rPr>
          <w:rFonts w:hAnsiTheme="minorBidi" w:cstheme="minorBidi" w:ascii="Arial" w:eastAsia="Arial"/>
          <w:sz w:val="22"/>
          <w:szCs w:val="22"/>
          <w:rtl/>
        </w:rPr>
        <w:tab/>
      </w:r>
      <w:bookmarkStart w:id="2" w:name="_GoBack"/>
      <w:bookmarkEnd w:id="2"/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720" w:right="720" w:bottom="851" w:left="7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raserDust">
    <w:altName w:val="Tahoma"/>
    <w:charset w:val="00"/>
    <w:family w:val="swiss"/>
    <w:pitch w:val="variable"/>
    <w:sig w:usb0="00000007" w:usb1="00000000" w:usb2="00000000" w:usb3="00000000" w:csb0="00000013" w:csb1="00000000"/>
  </w:font>
  <w:font w:name="MF Graffiti">
    <w:charset w:val="B1"/>
    <w:family w:val="auto"/>
    <w:pitch w:val="variable"/>
    <w:sig w:usb0="00001801" w:usb1="00000000" w:usb2="00000000" w:usb3="00000000" w:csb0="0000002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/>
      <w:jc w:val="center"/>
      <w:rPr>
        <w:rtl/>
      </w:rPr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decimal"/>
      <w:suff w:val="tab"/>
      <w:lvlText w:val="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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06"/>
      <w:numFmt w:val="bullet"/>
      <w:suff w:val="tab"/>
      <w:lvlText w:val="-"/>
      <w:pPr>
        <w:tabs>
          <w:tab w:pos="1777" w:val="num"/>
        </w:tabs>
        <w:spacing/>
        <w:ind w:left="177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tabs>
          <w:tab w:pos="2497" w:val="num"/>
        </w:tabs>
        <w:spacing/>
        <w:ind w:left="24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17" w:val="num"/>
        </w:tabs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37" w:val="num"/>
        </w:tabs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657" w:val="num"/>
        </w:tabs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377" w:val="num"/>
        </w:tabs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097" w:val="num"/>
        </w:tabs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17" w:val="num"/>
        </w:tabs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37" w:val="num"/>
        </w:tabs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2004"/>
      <w:numFmt w:val="decimal"/>
      <w:suff w:val="tab"/>
      <w:lvlText w:val="%1"/>
      <w:pPr>
        <w:tabs>
          <w:tab w:pos="1305" w:val="num"/>
        </w:tabs>
        <w:spacing/>
        <w:ind w:left="1305" w:hanging="1305"/>
      </w:pPr>
      <w:rPr>
        <w:rFonts w:hint="default"/>
      </w:rPr>
    </w:lvl>
    <w:lvl w:ilvl="1">
      <w:start w:val="2005"/>
      <w:numFmt w:val="decimal"/>
      <w:suff w:val="tab"/>
      <w:lvlText w:val="%1-%2"/>
      <w:pPr>
        <w:tabs>
          <w:tab w:pos="1305" w:val="num"/>
        </w:tabs>
        <w:spacing/>
        <w:ind w:left="1305" w:hanging="130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305" w:val="num"/>
        </w:tabs>
        <w:spacing/>
        <w:ind w:left="1305" w:hanging="130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305" w:val="num"/>
        </w:tabs>
        <w:spacing/>
        <w:ind w:left="1305" w:hanging="130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305" w:val="num"/>
        </w:tabs>
        <w:spacing/>
        <w:ind w:left="1305" w:hanging="130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305" w:val="num"/>
        </w:tabs>
        <w:spacing/>
        <w:ind w:left="1305" w:hanging="1305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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07"/>
      <w:numFmt w:val="decimal"/>
      <w:suff w:val="tab"/>
      <w:lvlText w:val="%1"/>
      <w:pPr>
        <w:tabs>
          <w:tab w:pos="960" w:val="num"/>
        </w:tabs>
        <w:spacing/>
        <w:ind w:left="960" w:hanging="420"/>
      </w:pPr>
      <w:rPr>
        <w:rFonts w:hint="default"/>
        <w:lang w:val="en-US"/>
      </w:rPr>
    </w:lvl>
    <w:lvl w:ilvl="1">
      <w:start w:val="1"/>
      <w:numFmt w:val="lowerLetter"/>
      <w:suff w:val="tab"/>
      <w:lvlText w:val="%2."/>
      <w:pPr>
        <w:tabs>
          <w:tab w:pos="1620" w:val="num"/>
        </w:tabs>
        <w:spacing/>
        <w:ind w:left="162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340" w:val="num"/>
        </w:tabs>
        <w:spacing/>
        <w:ind w:left="2340" w:hanging="180"/>
      </w:pPr>
      <w:rPr/>
    </w:lvl>
    <w:lvl w:ilvl="3">
      <w:start w:val="1"/>
      <w:numFmt w:val="decimal"/>
      <w:suff w:val="tab"/>
      <w:lvlText w:val="%4."/>
      <w:pPr>
        <w:tabs>
          <w:tab w:pos="3060" w:val="num"/>
        </w:tabs>
        <w:spacing/>
        <w:ind w:left="3060" w:hanging="360"/>
      </w:pPr>
      <w:rPr/>
    </w:lvl>
    <w:lvl w:ilvl="4">
      <w:start w:val="1"/>
      <w:numFmt w:val="lowerLetter"/>
      <w:suff w:val="tab"/>
      <w:lvlText w:val="%5."/>
      <w:pPr>
        <w:tabs>
          <w:tab w:pos="3780" w:val="num"/>
        </w:tabs>
        <w:spacing/>
        <w:ind w:left="378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500" w:val="num"/>
        </w:tabs>
        <w:spacing/>
        <w:ind w:left="4500" w:hanging="180"/>
      </w:pPr>
      <w:rPr/>
    </w:lvl>
    <w:lvl w:ilvl="6">
      <w:start w:val="1"/>
      <w:numFmt w:val="decimal"/>
      <w:suff w:val="tab"/>
      <w:lvlText w:val="%7."/>
      <w:pPr>
        <w:tabs>
          <w:tab w:pos="5220" w:val="num"/>
        </w:tabs>
        <w:spacing/>
        <w:ind w:left="5220" w:hanging="360"/>
      </w:pPr>
      <w:rPr/>
    </w:lvl>
    <w:lvl w:ilvl="7">
      <w:start w:val="1"/>
      <w:numFmt w:val="lowerLetter"/>
      <w:suff w:val="tab"/>
      <w:lvlText w:val="%8."/>
      <w:pPr>
        <w:tabs>
          <w:tab w:pos="5940" w:val="num"/>
        </w:tabs>
        <w:spacing/>
        <w:ind w:left="594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660" w:val="num"/>
        </w:tabs>
        <w:spacing/>
        <w:ind w:left="6660" w:hanging="18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"/>
      <w:pPr>
        <w:tabs>
          <w:tab w:pos="437" w:val="num"/>
        </w:tabs>
        <w:spacing/>
        <w:ind w:left="437" w:right="43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57" w:val="num"/>
        </w:tabs>
        <w:spacing/>
        <w:ind w:left="1157" w:right="11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77" w:val="num"/>
        </w:tabs>
        <w:spacing/>
        <w:ind w:left="1877" w:right="18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97" w:val="num"/>
        </w:tabs>
        <w:spacing/>
        <w:ind w:left="2597" w:right="259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317" w:val="num"/>
        </w:tabs>
        <w:spacing/>
        <w:ind w:left="3317" w:right="33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037" w:val="num"/>
        </w:tabs>
        <w:spacing/>
        <w:ind w:left="4037" w:right="40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57" w:val="num"/>
        </w:tabs>
        <w:spacing/>
        <w:ind w:left="4757" w:right="475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77" w:val="num"/>
        </w:tabs>
        <w:spacing/>
        <w:ind w:left="5477" w:right="54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97" w:val="num"/>
        </w:tabs>
        <w:spacing/>
        <w:ind w:left="6197" w:right="6197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15"/>
      <w:numFmt w:val="bullet"/>
      <w:suff w:val="tab"/>
      <w:lvlText w:val=""/>
      <w:pPr>
        <w:spacing/>
        <w:ind w:left="1800" w:hanging="360"/>
      </w:pPr>
      <w:rPr>
        <w:rFonts w:cstheme="minorBid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54"/>
      <w:numFmt w:val="bullet"/>
      <w:suff w:val="tab"/>
      <w:lvlText w:val=""/>
      <w:pPr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52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tabs>
          <w:tab w:pos="2520" w:val="num"/>
        </w:tabs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680" w:val="num"/>
        </w:tabs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40" w:val="num"/>
        </w:tabs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60" w:val="num"/>
        </w:tabs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07"/>
      <w:numFmt w:val="decimal"/>
      <w:suff w:val="tab"/>
      <w:lvlText w:val="%1"/>
      <w:pPr>
        <w:tabs>
          <w:tab w:pos="1440" w:val="num"/>
        </w:tabs>
        <w:spacing/>
        <w:ind w:left="1440" w:hanging="705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815" w:val="num"/>
        </w:tabs>
        <w:spacing/>
        <w:ind w:left="1815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535" w:val="num"/>
        </w:tabs>
        <w:spacing/>
        <w:ind w:left="2535" w:hanging="180"/>
      </w:pPr>
      <w:rPr/>
    </w:lvl>
    <w:lvl w:ilvl="3">
      <w:start w:val="1"/>
      <w:numFmt w:val="decimal"/>
      <w:suff w:val="tab"/>
      <w:lvlText w:val="%4."/>
      <w:pPr>
        <w:tabs>
          <w:tab w:pos="3255" w:val="num"/>
        </w:tabs>
        <w:spacing/>
        <w:ind w:left="3255" w:hanging="360"/>
      </w:pPr>
      <w:rPr/>
    </w:lvl>
    <w:lvl w:ilvl="4">
      <w:start w:val="1"/>
      <w:numFmt w:val="lowerLetter"/>
      <w:suff w:val="tab"/>
      <w:lvlText w:val="%5."/>
      <w:pPr>
        <w:tabs>
          <w:tab w:pos="3975" w:val="num"/>
        </w:tabs>
        <w:spacing/>
        <w:ind w:left="3975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695" w:val="num"/>
        </w:tabs>
        <w:spacing/>
        <w:ind w:left="4695" w:hanging="180"/>
      </w:pPr>
      <w:rPr/>
    </w:lvl>
    <w:lvl w:ilvl="6">
      <w:start w:val="1"/>
      <w:numFmt w:val="decimal"/>
      <w:suff w:val="tab"/>
      <w:lvlText w:val="%7."/>
      <w:pPr>
        <w:tabs>
          <w:tab w:pos="5415" w:val="num"/>
        </w:tabs>
        <w:spacing/>
        <w:ind w:left="5415" w:hanging="360"/>
      </w:pPr>
      <w:rPr/>
    </w:lvl>
    <w:lvl w:ilvl="7">
      <w:start w:val="1"/>
      <w:numFmt w:val="lowerLetter"/>
      <w:suff w:val="tab"/>
      <w:lvlText w:val="%8."/>
      <w:pPr>
        <w:tabs>
          <w:tab w:pos="6135" w:val="num"/>
        </w:tabs>
        <w:spacing/>
        <w:ind w:left="6135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855" w:val="num"/>
        </w:tabs>
        <w:spacing/>
        <w:ind w:left="6855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53D5EDC"/>
  <w15:docId xmlns:w15="http://schemas.microsoft.com/office/word/2012/wordml" w15:val="{3CC1A317-7AF4-463C-A126-23AF85B4563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paragraph" w:styleId="1">
    <w:name w:val="Heading 1"/>
    <w:basedOn w:val="a"/>
    <w:next w:val="Normal"/>
    <w:qFormat/>
    <w:pPr>
      <w:keepNext/>
      <w:spacing/>
      <w:jc w:val="center"/>
      <w:outlineLvl w:val="0"/>
    </w:pPr>
    <w:rPr>
      <w:rFonts w:cs="David"/>
      <w:b/>
      <w:bCs/>
      <w:noProof/>
      <w:sz w:val="28"/>
      <w:szCs w:val="28"/>
      <w:u w:val="single"/>
      <w:lang w:eastAsia="en-US"/>
    </w:rPr>
  </w:style>
  <w:style w:type="paragraph" w:styleId="2">
    <w:name w:val="Heading 2"/>
    <w:basedOn w:val="a"/>
    <w:next w:val="Normal"/>
    <w:qFormat/>
    <w:pPr>
      <w:keepNext/>
      <w:spacing w:line="360" w:lineRule="auto"/>
      <w:ind w:left="5760"/>
      <w:outlineLvl w:val="1"/>
    </w:pPr>
    <w:rPr>
      <w:rFonts w:cs="David"/>
      <w:noProof/>
      <w:sz w:val="28"/>
      <w:szCs w:val="28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200"/>
      <w:outlineLvl w:val="2"/>
    </w:pPr>
    <w:rPr>
      <w:rFonts w:eastAsiaTheme="majorEastAsia" w:hAnsiTheme="majorHAnsi" w:cstheme="majorBidi" w:ascii="Cambria"/>
      <w:b/>
      <w:bCs/>
      <w:color w:val="4F81BD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200"/>
      <w:outlineLvl w:val="6"/>
    </w:pPr>
    <w:rPr>
      <w:rFonts w:eastAsiaTheme="majorEastAsia" w:hAnsiTheme="majorHAnsi" w:cstheme="majorBidi" w:ascii="Cambria"/>
      <w:i/>
      <w:iCs/>
      <w:color w:val="404040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before="200"/>
      <w:outlineLvl w:val="8"/>
    </w:pPr>
    <w:rPr>
      <w:rFonts w:eastAsiaTheme="majorEastAsia" w:hAnsiTheme="majorHAnsi" w:cstheme="majorBidi" w:ascii="Cambria"/>
      <w:i/>
      <w:iCs/>
      <w:color w:val="404040"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pPr>
      <w:tabs>
        <w:tab w:pos="4153" w:val="center"/>
        <w:tab w:pos="8306" w:val="right"/>
      </w:tabs>
      <w:spacing/>
    </w:pPr>
    <w:rPr>
      <w:rFonts w:ascii="EraserDust" w:eastAsia="EraserDust" w:hAnsi="EraserDust" w:cs="MF Graffiti"/>
      <w:noProof/>
      <w:sz w:val="22"/>
    </w:rPr>
  </w:style>
  <w:style w:type="paragraph" w:styleId="a4">
    <w:name w:val="Footer"/>
    <w:basedOn w:val="a"/>
    <w:next w:val="Footer"/>
    <w:pPr>
      <w:tabs>
        <w:tab w:pos="4153" w:val="center"/>
        <w:tab w:pos="8306" w:val="right"/>
      </w:tabs>
      <w:spacing/>
    </w:pPr>
    <w:rPr>
      <w:rFonts w:cs="Miriam"/>
      <w:noProof/>
      <w:sz w:val="20"/>
      <w:szCs w:val="20"/>
    </w:rPr>
  </w:style>
  <w:style w:type="paragraph" w:styleId="a5">
    <w:name w:val="Title"/>
    <w:basedOn w:val="a"/>
    <w:qFormat/>
    <w:pPr>
      <w:spacing/>
      <w:jc w:val="center"/>
    </w:pPr>
    <w:rPr>
      <w:rFonts w:cs="David"/>
      <w:b/>
      <w:bCs/>
      <w:sz w:val="32"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a6">
    <w:name w:val="Balloon Text"/>
    <w:basedOn w:val="a"/>
    <w:link w:val="טקסטבלוניםתו"/>
    <w:pPr>
      <w:spacing/>
    </w:pPr>
    <w:rPr>
      <w:rFonts w:ascii="Tahoma" w:eastAsia="Tahoma" w:hAnsi="Tahoma" w:cs="Tahoma"/>
      <w:sz w:val="16"/>
      <w:szCs w:val="16"/>
    </w:rPr>
  </w:style>
  <w:style w:type="character" w:styleId="a7" w:customStyle="1">
    <w:name w:val="טקסט בלונים תו"/>
    <w:basedOn w:val="a0"/>
    <w:link w:val="BalloonText"/>
    <w:rPr>
      <w:rFonts w:ascii="Tahoma" w:eastAsia="Tahoma" w:hAnsi="Tahoma" w:cs="Tahoma"/>
      <w:sz w:val="16"/>
      <w:szCs w:val="16"/>
      <w:lang w:eastAsia="he-IL"/>
    </w:rPr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cstheme="majorBidi" w:ascii="Cambria"/>
      <w:i/>
      <w:iCs/>
      <w:color w:val="404040"/>
      <w:lang w:eastAsia="he-IL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cstheme="majorBidi" w:ascii="Cambria"/>
      <w:b/>
      <w:bCs/>
      <w:color w:val="4F81BD"/>
      <w:sz w:val="24"/>
      <w:szCs w:val="24"/>
      <w:lang w:eastAsia="he-IL"/>
    </w:rPr>
  </w:style>
  <w:style w:type="character" w:styleId="70" w:customStyle="1">
    <w:name w:val="כותרת 7 תו"/>
    <w:basedOn w:val="a0"/>
    <w:link w:val="Heading7"/>
    <w:semiHidden/>
    <w:rPr>
      <w:rFonts w:eastAsiaTheme="majorEastAsia" w:hAnsiTheme="majorHAnsi" w:cstheme="majorBidi" w:ascii="Cambria"/>
      <w:i/>
      <w:iCs/>
      <w:color w:val="404040"/>
      <w:sz w:val="24"/>
      <w:szCs w:val="24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avidbaron55@gmail.com" TargetMode="External" /><Relationship Id="rIdV4RP7U" Type="http://schemas.openxmlformats.org/officeDocument/2006/relationships/image" Target="media/6EFSS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96</TotalTime>
  <Pages>1</Pages>
  <Words>319</Words>
  <Characters>1599</Characters>
  <Application>Microsoft Office Word</Application>
  <DocSecurity>0</DocSecurity>
  <Lines>13</Lines>
  <Paragraphs>3</Paragraphs>
  <Company>Carasso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קרן זגורי;דוד בר און</dc:creator>
  <cp:lastModifiedBy>דוד בר און</cp:lastModifiedBy>
  <cp:lastPrinted>2014-07-03T10:47:00Z</cp:lastPrinted>
  <cp:revision>37</cp:revision>
  <dcterms:created xsi:type="dcterms:W3CDTF">2023-05-08T07:33:00Z</dcterms:created>
  <dcterms:modified xsi:type="dcterms:W3CDTF">2024-04-07T15:20:00Z</dcterms:modified>
</cp:coreProperties>
</file>