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3.0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629"/>
                    <pic:cNvPicPr/>
                  </pic:nvPicPr>
                  <pic:blipFill>
                    <a:blip xmlns:r="http://schemas.openxmlformats.org/officeDocument/2006/relationships" r:embed="rId8LN7Q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300"/>
        <w:jc w:val="center"/>
      </w:pPr>
      <w:r>
        <w:rPr>
          <w:strike w:val="0"/>
          <w:u w:val="none"/>
        </w:rPr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bidi/>
        <w:spacing w:line="330" w:lineRule="atLeast"/>
        <w:ind w:left="0" w:right="0"/>
        <w:jc w:val="left"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b/>
          <w:bCs/>
          <w:sz w:val="30"/>
          <w:szCs w:val="30"/>
          <w:rtl/>
          <w:lang w:bidi="he-IL"/>
        </w:rPr>
        <w:t>דור ביינה</w:t>
      </w:r>
      <w:r>
        <w:rPr>
          <w:rFonts w:ascii="Arial" w:eastAsia="Arial" w:hAnsi="Arial" w:cs="Arial"/>
          <w:sz w:val="23"/>
          <w:szCs w:val="23"/>
          <w:rtl/>
        </w:rPr>
        <w:t xml:space="preserve">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תאריך לידה: </w:t>
      </w:r>
      <w:r>
        <w:rPr>
          <w:rFonts w:ascii="Arial" w:eastAsia="Arial" w:hAnsi="Arial" w:cs="Arial"/>
          <w:sz w:val="23"/>
          <w:szCs w:val="23"/>
          <w:rtl/>
          <w:lang w:bidi="he-IL"/>
        </w:rPr>
        <w:t>07/03/1998</w:t>
      </w:r>
      <w:r>
        <w:rPr>
          <w:rFonts w:ascii="Arial" w:eastAsia="Arial" w:hAnsi="Arial" w:cs="Arial"/>
          <w:sz w:val="23"/>
          <w:szCs w:val="23"/>
          <w:rtl/>
        </w:rPr>
        <w:t xml:space="preserve">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נייד: 0503854880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>עיר מגורים: באר שבע 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 xml:space="preserve"/>
      </w:r>
      <w:hyperlink r:id="rId5" w:tgtFrame="_blank" w:history="1">
        <w:r>
          <w:rPr>
            <w:rFonts w:ascii="Arial" w:eastAsia="Arial" w:hAnsi="Arial" w:cs="Arial"/>
            <w:color w:val="0000EE"/>
            <w:sz w:val="23"/>
            <w:szCs w:val="23"/>
            <w:u w:val="single" w:color="0000EE"/>
          </w:rPr>
          <w:t/>
        </w:r>
        <w:r>
          <w:rPr>
            <w:rFonts w:ascii="Arial" w:eastAsia="Arial" w:hAnsi="Arial" w:cs="Arial"/>
            <w:color w:val="0000EE"/>
            <w:sz w:val="23"/>
            <w:szCs w:val="23"/>
            <w:u w:val="single" w:color="0000EE"/>
            <w:rtl/>
          </w:rPr>
          <w:t/>
        </w:r>
      </w:hyperlink>
      <w:r>
        <w:rPr>
          <w:rFonts w:ascii="Arial" w:eastAsia="Arial" w:hAnsi="Arial" w:cs="Arial"/>
          <w:sz w:val="23"/>
          <w:szCs w:val="23"/>
          <w:rtl/>
        </w:rPr>
        <w:t xml:space="preserve"/>
      </w:r>
      <w:r>
        <w:rPr>
          <w:rFonts w:ascii="Arial" w:eastAsia="Arial" w:hAnsi="Arial" w:cs="Arial"/>
          <w:sz w:val="23"/>
          <w:szCs w:val="23"/>
        </w:rPr>
        <w:br/>
      </w:r>
    </w:p>
    <w:p>
      <w:pPr>
        <w:pBdr>
          <w:top w:val="single" w:sz="6" w:space="15" w:color="B6B6B7"/>
          <w:left w:val="none" w:sz="0" w:space="0" w:color="auto"/>
          <w:bottom w:val="none" w:sz="0" w:space="0" w:color="auto"/>
          <w:right w:val="none" w:sz="0" w:space="0" w:color="auto"/>
        </w:pBdr>
        <w:bidi/>
        <w:spacing w:before="300"/>
        <w:ind w:left="0" w:right="0"/>
        <w:jc w:val="left"/>
        <w:rPr>
          <w:rFonts w:ascii="Arial" w:eastAsia="Arial" w:hAnsi="Arial" w:cs="Arial"/>
          <w:i/>
          <w:iCs/>
          <w:sz w:val="27"/>
          <w:szCs w:val="27"/>
          <w:rtl/>
          <w:lang w:bidi="he-IL"/>
        </w:rPr>
      </w:pPr>
      <w:r>
        <w:rPr>
          <w:rFonts w:ascii="Arial" w:eastAsia="Arial" w:hAnsi="Arial" w:cs="Arial"/>
          <w:b/>
          <w:bCs/>
          <w:i/>
          <w:iCs/>
          <w:sz w:val="27"/>
          <w:szCs w:val="27"/>
          <w:rtl/>
          <w:lang w:bidi="he-IL"/>
        </w:rPr>
        <w:t>ניסיון תעסוקתי</w:t>
      </w:r>
    </w:p>
    <w:p>
      <w:pPr>
        <w:pBdr>
          <w:top w:val="none" w:sz="0" w:space="0" w:color="auto"/>
          <w:left w:val="none" w:sz="0" w:space="11" w:color="auto"/>
          <w:bottom w:val="none" w:sz="0" w:space="0" w:color="auto"/>
          <w:right w:val="none" w:sz="0" w:space="11" w:color="auto"/>
        </w:pBdr>
        <w:bidi/>
        <w:ind w:left="225" w:right="225"/>
        <w:jc w:val="left"/>
        <w:rPr>
          <w:rFonts w:ascii="Arial" w:eastAsia="Arial" w:hAnsi="Arial" w:cs="Arial"/>
          <w:sz w:val="23"/>
          <w:szCs w:val="23"/>
        </w:rPr>
      </w:pPr>
    </w:p>
    <w:p>
      <w:pPr>
        <w:bidi/>
        <w:ind w:left="225" w:right="225"/>
        <w:jc w:val="left"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b/>
          <w:bCs/>
          <w:sz w:val="23"/>
          <w:szCs w:val="23"/>
          <w:rtl/>
          <w:lang w:bidi="he-IL"/>
        </w:rPr>
        <w:t>תכנאי מכונות</w:t>
      </w:r>
      <w:r>
        <w:rPr>
          <w:rFonts w:ascii="Arial" w:eastAsia="Arial" w:hAnsi="Arial" w:cs="Arial"/>
          <w:sz w:val="23"/>
          <w:szCs w:val="23"/>
          <w:rtl/>
        </w:rPr>
        <w:t xml:space="preserve"> | </w:t>
      </w:r>
      <w:r>
        <w:rPr>
          <w:rFonts w:ascii="Arial" w:eastAsia="Arial" w:hAnsi="Arial" w:cs="Arial"/>
          <w:sz w:val="23"/>
          <w:szCs w:val="23"/>
          <w:rtl/>
          <w:lang w:bidi="he-IL"/>
        </w:rPr>
        <w:t>מכתשים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bidi/>
        <w:spacing w:before="75" w:after="75"/>
        <w:ind w:left="225" w:right="225"/>
        <w:jc w:val="left"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ינואר 2020 - מרץ 2021</w:t>
      </w:r>
      <w:r>
        <w:rPr>
          <w:rFonts w:ascii="Arial" w:eastAsia="Arial" w:hAnsi="Arial" w:cs="Arial"/>
          <w:sz w:val="23"/>
          <w:szCs w:val="23"/>
          <w:rtl/>
        </w:rPr>
        <w:t xml:space="preserve"> (1 שנים ו- 2 חודשים) </w:t>
      </w:r>
    </w:p>
    <w:p>
      <w:pPr>
        <w:bidi/>
        <w:ind w:left="225" w:right="225"/>
        <w:jc w:val="left"/>
        <w:rPr>
          <w:rFonts w:ascii="Arial" w:eastAsia="Arial" w:hAnsi="Arial" w:cs="Arial"/>
          <w:sz w:val="23"/>
          <w:szCs w:val="23"/>
        </w:rPr>
      </w:pPr>
    </w:p>
    <w:p>
      <w:pPr>
        <w:bidi/>
        <w:ind w:left="225" w:right="225"/>
        <w:jc w:val="left"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b/>
          <w:bCs/>
          <w:sz w:val="23"/>
          <w:szCs w:val="23"/>
          <w:rtl/>
          <w:lang w:bidi="he-IL"/>
        </w:rPr>
        <w:t>מחסנאי/מלקט</w:t>
      </w:r>
      <w:r>
        <w:rPr>
          <w:rFonts w:ascii="Arial" w:eastAsia="Arial" w:hAnsi="Arial" w:cs="Arial"/>
          <w:sz w:val="23"/>
          <w:szCs w:val="23"/>
          <w:rtl/>
        </w:rPr>
        <w:t xml:space="preserve"> | </w:t>
      </w:r>
      <w:r>
        <w:rPr>
          <w:rFonts w:ascii="Arial" w:eastAsia="Arial" w:hAnsi="Arial" w:cs="Arial"/>
          <w:sz w:val="23"/>
          <w:szCs w:val="23"/>
          <w:rtl/>
          <w:lang w:bidi="he-IL"/>
        </w:rPr>
        <w:t>ברום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bidi/>
        <w:spacing w:before="75" w:after="75"/>
        <w:ind w:left="225" w:right="225"/>
        <w:jc w:val="left"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  <w:rtl/>
          <w:lang w:bidi="he-IL"/>
        </w:rPr>
        <w:t>ינואר 2014 - ינואר 2016</w:t>
      </w:r>
      <w:r>
        <w:rPr>
          <w:rFonts w:ascii="Arial" w:eastAsia="Arial" w:hAnsi="Arial" w:cs="Arial"/>
          <w:sz w:val="23"/>
          <w:szCs w:val="23"/>
          <w:rtl/>
        </w:rPr>
        <w:t xml:space="preserve"> (2 שנים) </w:t>
      </w:r>
    </w:p>
    <w:p>
      <w:pPr>
        <w:pBdr>
          <w:top w:val="single" w:sz="6" w:space="15" w:color="B6B6B7"/>
          <w:left w:val="none" w:sz="0" w:space="0" w:color="auto"/>
          <w:bottom w:val="none" w:sz="0" w:space="0" w:color="auto"/>
          <w:right w:val="none" w:sz="0" w:space="0" w:color="auto"/>
        </w:pBdr>
        <w:bidi/>
        <w:spacing w:before="300"/>
        <w:ind w:left="0" w:right="0"/>
        <w:jc w:val="left"/>
        <w:rPr>
          <w:rFonts w:ascii="Arial" w:eastAsia="Arial" w:hAnsi="Arial" w:cs="Arial"/>
          <w:i/>
          <w:iCs/>
          <w:sz w:val="27"/>
          <w:szCs w:val="27"/>
          <w:rtl/>
          <w:lang w:bidi="he-IL"/>
        </w:rPr>
      </w:pPr>
      <w:r>
        <w:rPr>
          <w:rFonts w:ascii="Arial" w:eastAsia="Arial" w:hAnsi="Arial" w:cs="Arial"/>
          <w:b/>
          <w:bCs/>
          <w:i/>
          <w:iCs/>
          <w:sz w:val="27"/>
          <w:szCs w:val="27"/>
          <w:rtl/>
          <w:lang w:bidi="he-IL"/>
        </w:rPr>
        <w:t>שפות</w:t>
      </w:r>
    </w:p>
    <w:p>
      <w:pPr>
        <w:pBdr>
          <w:top w:val="none" w:sz="0" w:space="0" w:color="auto"/>
          <w:left w:val="none" w:sz="0" w:space="11" w:color="auto"/>
          <w:bottom w:val="none" w:sz="0" w:space="0" w:color="auto"/>
          <w:right w:val="none" w:sz="0" w:space="11" w:color="auto"/>
        </w:pBdr>
        <w:bidi/>
        <w:ind w:left="225" w:right="225"/>
        <w:jc w:val="left"/>
        <w:rPr>
          <w:rFonts w:ascii="Arial" w:eastAsia="Arial" w:hAnsi="Arial" w:cs="Arial"/>
          <w:sz w:val="23"/>
          <w:szCs w:val="23"/>
          <w:rtl/>
          <w:lang w:bidi="he-IL"/>
        </w:rPr>
      </w:pP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  <w:rtl/>
          <w:lang w:bidi="he-IL"/>
        </w:rPr>
        <w:t>עברית - ברמת שפת אם</w:t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</w:rPr>
        <w:br/>
      </w:r>
      <w:r>
        <w:rPr>
          <w:rFonts w:ascii="Arial" w:eastAsia="Arial" w:hAnsi="Arial" w:cs="Arial"/>
          <w:sz w:val="23"/>
          <w:szCs w:val="23"/>
        </w:rPr>
        <w:br/>
      </w:r>
    </w:p>
    <w:sectPr>
      <w:headerReference w:type="default" r:id="rId6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5" Type="http://schemas.openxmlformats.org/officeDocument/2006/relationships/hyperlink" Target="https://www.jobmaster.co.il/u/&#1491;&#1493;&#1512;.&#1489;&#1497;&#1497;&#1504;&#1492;378094/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styles" Target="styles.xml" /><Relationship Id="rId8LN7QJ" Type="http://schemas.openxmlformats.org/officeDocument/2006/relationships/image" Target="media/QJWZ3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