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913"/>
                    <pic:cNvPicPr/>
                  </pic:nvPicPr>
                  <pic:blipFill>
                    <a:blip xmlns:r="http://schemas.openxmlformats.org/officeDocument/2006/relationships" r:embed="rIdQZ6UV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2f304ddb-a7b2-4cc6-8473-fa69c22f4f3f"/>
        <w:bidi/>
        <w:spacing w:line="276" w:lineRule="auto"/>
        <w:rPr>
          <w:rFonts w:hint="cs"/>
          <w:sz w:val="32"/>
          <w:szCs w:val="32"/>
          <w:rtl/>
        </w:rPr>
      </w:pPr>
    </w:p>
    <w:p>
      <w:pPr>
        <w:spacing w:line="276" w:lineRule="auto"/>
        <w:rPr>
          <w:rStyle w:val="Char0"/>
          <w:rFonts w:ascii="David" w:eastAsia="David" w:hAnsi="David" w:cs="David"/>
          <w:sz w:val="32"/>
          <w:szCs w:val="32"/>
          <w:rtl/>
        </w:rPr>
      </w:pPr>
      <w:r>
        <w:rPr>
          <w:rStyle w:val="Char0"/>
          <w:rFonts w:ascii="David" w:eastAsia="David" w:hAnsi="David" w:cs="David"/>
          <w:sz w:val="32"/>
          <w:szCs w:val="32"/>
          <w:rtl/>
        </w:rPr>
        <w:t xml:space="preserve">דניאל רוקח </w:t>
      </w:r>
    </w:p>
    <w:p>
      <w:pPr>
        <w:spacing w:line="276" w:lineRule="auto"/>
        <w:jc w:val="both"/>
        <w:rPr>
          <w:rStyle w:val="Char0"/>
          <w:rFonts w:ascii="David" w:eastAsia="David" w:hAnsi="David" w:cs="David"/>
          <w:sz w:val="32"/>
          <w:szCs w:val="32"/>
          <w:rtl/>
        </w:rPr>
      </w:pPr>
      <w:r>
        <w:rPr>
          <w:rStyle w:val="Char0"/>
          <w:rFonts w:ascii="David" w:eastAsia="David" w:hAnsi="David" w:cs="David"/>
          <w:sz w:val="32"/>
          <w:szCs w:val="32"/>
          <w:rtl/>
        </w:rPr>
        <w:t xml:space="preserve">050-8170630</w:t>
      </w:r>
      <w:r>
        <w:br/>
      </w:r>
      <w:hyperlink r:id="rId1" w:history="1">
        <w:r>
          <w:rPr>
            <w:rStyle w:val="Hyperlink"/>
            <w:rFonts w:ascii="David" w:eastAsia="David" w:hAnsi="David" w:cs="David"/>
            <w:sz w:val="32"/>
            <w:szCs w:val="32"/>
          </w:rPr>
          <w:t xml:space="preserve">daniel140182@walla.co.il</w:t>
        </w:r>
      </w:hyperlink>
    </w:p>
    <w:p>
      <w:pPr>
        <w:spacing w:line="276" w:lineRule="auto"/>
        <w:jc w:val="both"/>
        <w:rPr>
          <w:rStyle w:val="Char0"/>
          <w:rFonts w:ascii="David" w:eastAsia="David" w:hAnsi="David" w:cs="David"/>
          <w:sz w:val="32"/>
          <w:szCs w:val="32"/>
        </w:rPr>
      </w:pPr>
      <w:r>
        <w:rPr>
          <w:rStyle w:val="Char0"/>
          <w:rFonts w:ascii="David" w:eastAsia="David" w:hAnsi="David" w:cs="David" w:hint="cs"/>
          <w:sz w:val="32"/>
          <w:szCs w:val="32"/>
          <w:rtl/>
        </w:rPr>
        <w:t xml:space="preserve">ת.ז 053056909</w:t>
      </w:r>
    </w:p>
    <w:p>
      <w:pPr>
        <w:spacing/>
        <w:rPr>
          <w:rFonts w:ascii="Arial" w:eastAsia="Arial" w:hAnsi="Arial" w:cs="Arial"/>
          <w:sz w:val="22"/>
          <w:szCs w:val="22"/>
          <w:rtl/>
        </w:rPr>
      </w:pPr>
      <w:r>
        <w:rPr>
          <w:noProof/>
        </w:rPr>
        <w:pict xmlns:w="http://schemas.openxmlformats.org/wordprocessingml/2006/main">
          <v:shape xmlns:o="urn:schemas-microsoft-com:office:office" xmlns:v="urn:schemas-microsoft-com:vml" id="_x0000_s0004" o:spid="_x0000_s0006" type="#_x0000_t32" style="height:0;margin-left:13.25pt;margin-top:4.05pt;mso-height-percent:0;mso-height-relative:page;mso-width-percent:0;mso-width-relative:page;mso-wrap-distance-bottom:0;mso-wrap-distance-left:9pt;mso-wrap-distance-right:9pt;mso-wrap-distance-top:0;mso-wrap-style:square;position:absolute;rotation:180;visibility:visible;width:532.75pt;z-index:251657728" o:bwmode="auto" strokecolor="black">
            <o:lock v:ext="edit" shapetype="t"/>
          </v:shape>
        </w:pic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pStyle w:val="af"/>
        <w:spacing w:line="276" w:lineRule="auto"/>
        <w:jc w:val="center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מגורים: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באר שבע</w:t>
      </w:r>
      <w:r>
        <w:rPr>
          <w:rFonts w:ascii="David" w:eastAsia="David" w:hAnsi="David" w:cs="David"/>
          <w:sz w:val="24"/>
          <w:szCs w:val="24"/>
          <w:rtl/>
        </w:rPr>
        <w:t xml:space="preserve"> |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שנת לידה: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1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982</w:t>
      </w:r>
      <w:r>
        <w:rPr>
          <w:rFonts w:ascii="David" w:eastAsia="David" w:hAnsi="David" w:cs="David"/>
          <w:sz w:val="24"/>
          <w:szCs w:val="24"/>
          <w:rtl/>
        </w:rPr>
        <w:t xml:space="preserve"> |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ניידות:</w:t>
      </w:r>
      <w:r>
        <w:rPr>
          <w:rFonts w:ascii="David" w:eastAsia="David" w:hAnsi="David" w:cs="David"/>
          <w:sz w:val="24"/>
          <w:szCs w:val="24"/>
          <w:rtl/>
        </w:rPr>
        <w:t xml:space="preserve"> בעל רישיון נהיגה</w:t>
      </w:r>
    </w:p>
    <w:p>
      <w:pPr>
        <w:pStyle w:val="af"/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אודותיי</w:t>
      </w:r>
    </w:p>
    <w:p>
      <w:pPr>
        <w:pStyle w:val="af"/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</w:p>
    <w:p>
      <w:pPr>
        <w:pStyle w:val="af"/>
        <w:numPr>
          <w:ilvl w:val="0"/>
          <w:numId w:val="12"/>
        </w:numPr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מנהל מכירות מנוסה, ניהול מערכות ארגוניות מורכבות בענף המזון, תקשורת ונדל"ן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f"/>
        <w:numPr>
          <w:ilvl w:val="0"/>
          <w:numId w:val="12"/>
        </w:numPr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ניסיון בעולם הנדל"ן – מכירות , הסכמי שכירות וחוזי מקרקעין עד קבלת המפתח </w:t>
      </w:r>
    </w:p>
    <w:p>
      <w:pPr>
        <w:pStyle w:val="af"/>
        <w:numPr>
          <w:ilvl w:val="0"/>
          <w:numId w:val="12"/>
        </w:numPr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איתור לקוחות חדשים, ייזום פגישות מכירה, אפיון מוצר לצרכי הלקוח, ניהול מו"מ, טיפול בהתנגדויות וסגירת עסקאות.</w:t>
      </w:r>
    </w:p>
    <w:p>
      <w:pPr>
        <w:pStyle w:val="af"/>
        <w:numPr>
          <w:ilvl w:val="0"/>
          <w:numId w:val="12"/>
        </w:numPr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ניסיון במכירות שטח הכולל גיוס לקוחות חדשים, שירות ושימור לקוחות תוך מקסום רווחים ועמידה ביעדים העסקיים.</w:t>
      </w:r>
    </w:p>
    <w:p>
      <w:pPr>
        <w:pStyle w:val="af"/>
        <w:spacing w:line="276" w:lineRule="auto"/>
        <w:ind w:left="435" w:firstLine="0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</w:p>
    <w:p>
      <w:pPr>
        <w:pStyle w:val="af"/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השכלה</w:t>
      </w:r>
    </w:p>
    <w:p>
      <w:pPr>
        <w:pStyle w:val="af"/>
        <w:spacing w:line="276" w:lineRule="auto"/>
        <w:jc w:val="both"/>
        <w:rPr>
          <w:rFonts w:ascii="Tahoma" w:eastAsia="Tahoma" w:hAnsi="Tahoma" w:cs="Tahoma"/>
          <w:b/>
          <w:bCs/>
          <w:sz w:val="10"/>
          <w:szCs w:val="10"/>
          <w:u w:val="single"/>
          <w:rtl/>
        </w:rPr>
      </w:pPr>
    </w:p>
    <w:p>
      <w:pPr>
        <w:spacing w:line="288" w:lineRule="auto"/>
        <w:ind w:left="991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תואר ראשון לימודי משפטים </w:t>
      </w:r>
      <w:r>
        <w:rPr>
          <w:rFonts w:ascii="David" w:eastAsia="David" w:hAnsi="David" w:cs="David" w:hint="cs"/>
          <w:b/>
          <w:bCs/>
          <w:sz w:val="24"/>
          <w:szCs w:val="24"/>
        </w:rPr>
        <w:t xml:space="preserve">LLB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 </w:t>
      </w:r>
      <w:r>
        <w:rPr>
          <w:rFonts w:ascii="David" w:eastAsia="David" w:hAnsi="David" w:cs="David"/>
          <w:sz w:val="24"/>
          <w:szCs w:val="24"/>
          <w:rtl/>
        </w:rPr>
        <w:t xml:space="preserve">המכללה אקדמית אונו .</w:t>
      </w:r>
    </w:p>
    <w:p>
      <w:pPr>
        <w:pStyle w:val="a1"/>
        <w:numPr>
          <w:ilvl w:val="0"/>
          <w:numId w:val="17"/>
        </w:numPr>
        <w:tabs>
          <w:tab w:pos="1274" w:val="left"/>
        </w:tabs>
        <w:spacing w:line="33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 w:val="0"/>
          <w:bCs/>
          <w:sz w:val="18"/>
          <w:szCs w:val="18"/>
          <w:rtl/>
        </w:rPr>
        <w:t xml:space="preserve">השכלה תיכונית מלאה</w:t>
      </w:r>
      <w:r>
        <w:rPr>
          <w:rFonts w:ascii="Tahoma" w:eastAsia="Tahoma" w:hAnsi="Tahoma" w:cs="Tahoma"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b w:val="0"/>
          <w:bCs/>
          <w:sz w:val="18"/>
          <w:szCs w:val="18"/>
          <w:rtl/>
        </w:rPr>
        <w:t xml:space="preserve">|</w:t>
      </w:r>
      <w:r>
        <w:rPr>
          <w:rFonts w:ascii="Tahoma" w:eastAsia="Tahoma" w:hAnsi="Tahoma" w:cs="Tahoma" w:hint="cs"/>
          <w:bCs/>
          <w:sz w:val="18"/>
          <w:szCs w:val="18"/>
          <w:rtl/>
        </w:rPr>
        <w:t xml:space="preserve">מגמה</w:t>
      </w:r>
      <w:r>
        <w:rPr>
          <w:rFonts w:ascii="Tahoma" w:eastAsia="Tahoma" w:hAnsi="Tahoma" w:cs="Tahoma"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bCs/>
          <w:sz w:val="18"/>
          <w:szCs w:val="18"/>
          <w:rtl/>
        </w:rPr>
        <w:t xml:space="preserve">עיונית </w:t>
      </w:r>
      <w:r>
        <w:rPr>
          <w:rFonts w:ascii="Tahoma" w:eastAsia="Tahoma" w:hAnsi="Tahoma" w:cs="Tahoma" w:hint="cs"/>
          <w:b w:val="0"/>
          <w:sz w:val="18"/>
          <w:szCs w:val="18"/>
          <w:rtl/>
        </w:rPr>
        <w:t xml:space="preserve">אמי"ת באר שבע</w:t>
      </w:r>
    </w:p>
    <w:p>
      <w:pPr>
        <w:pStyle w:val="a1"/>
        <w:numPr>
          <w:ilvl w:val="0"/>
          <w:numId w:val="0"/>
        </w:numPr>
        <w:tabs>
          <w:tab w:pos="1274" w:val="left"/>
        </w:tabs>
        <w:spacing w:line="336" w:lineRule="auto"/>
        <w:ind w:left="1351" w:hanging="360"/>
        <w:jc w:val="both"/>
        <w:rPr>
          <w:rFonts w:ascii="Tahoma" w:eastAsia="Tahoma" w:hAnsi="Tahoma" w:cs="Tahoma"/>
          <w:sz w:val="18"/>
          <w:szCs w:val="18"/>
        </w:rPr>
      </w:pPr>
    </w:p>
    <w:p>
      <w:pPr>
        <w:pStyle w:val="af"/>
        <w:spacing w:line="276" w:lineRule="auto"/>
        <w:ind w:left="435" w:firstLine="0"/>
        <w:jc w:val="both"/>
        <w:rPr>
          <w:rFonts w:ascii="Tahoma" w:eastAsia="Tahoma" w:hAnsi="Tahoma" w:cs="Tahoma"/>
          <w:b/>
          <w:bCs/>
          <w:sz w:val="10"/>
          <w:szCs w:val="10"/>
          <w:u w:val="single"/>
          <w:rtl/>
        </w:rPr>
      </w:pPr>
    </w:p>
    <w:p>
      <w:pPr>
        <w:pStyle w:val="af0"/>
        <w:spacing w:line="324" w:lineRule="auto"/>
        <w:jc w:val="both"/>
        <w:rPr>
          <w:rFonts w:ascii="David" w:eastAsia="David" w:hAnsi="David" w:cs="David"/>
          <w:bCs/>
          <w:rtl/>
        </w:rPr>
      </w:pPr>
      <w:r>
        <w:rPr>
          <w:rFonts w:ascii="David" w:eastAsia="David" w:hAnsi="David" w:cs="David"/>
          <w:bCs/>
          <w:rtl/>
        </w:rPr>
        <w:t xml:space="preserve">ניסיון תעסוקתי</w:t>
      </w:r>
    </w:p>
    <w:p>
      <w:pPr>
        <w:pStyle w:val="af0"/>
        <w:spacing w:line="324" w:lineRule="auto"/>
        <w:jc w:val="both"/>
        <w:rPr>
          <w:rFonts w:ascii="David" w:eastAsia="David" w:hAnsi="David" w:cs="David"/>
          <w:bCs/>
          <w:rtl/>
        </w:rPr>
      </w:pPr>
    </w:p>
    <w:p>
      <w:pPr>
        <w:pStyle w:val="a6"/>
        <w:spacing w:line="360" w:lineRule="auto"/>
        <w:ind w:left="-286"/>
        <w:jc w:val="both"/>
        <w:outlineLvl w:val="0"/>
        <w:rPr>
          <w:rFonts w:ascii="David" w:eastAsia="David" w:hAnsi="David" w:cs="David"/>
          <w:b w:val="0"/>
          <w:bCs w:val="0"/>
          <w:sz w:val="24"/>
          <w:szCs w:val="24"/>
          <w:rtl/>
        </w:rPr>
      </w:pPr>
      <w:r>
        <w:rPr>
          <w:rFonts w:ascii="David" w:eastAsia="David" w:hAnsi="David" w:cs="David"/>
          <w:b w:val="0"/>
          <w:bCs w:val="0"/>
          <w:sz w:val="24"/>
          <w:szCs w:val="24"/>
          <w:rtl/>
        </w:rPr>
        <w:t xml:space="preserve">2023 </w:t>
      </w:r>
      <w:r>
        <w:rPr>
          <w:rFonts w:ascii="David" w:eastAsia="David" w:hAnsi="David" w:cs="David"/>
          <w:b w:val="0"/>
          <w:bCs w:val="0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b w:val="0"/>
          <w:bCs w:val="0"/>
          <w:sz w:val="24"/>
          <w:szCs w:val="24"/>
          <w:rtl/>
        </w:rPr>
        <w:t xml:space="preserve"> 2009</w:t>
      </w:r>
      <w:r>
        <w:rPr>
          <w:rFonts w:ascii="David" w:eastAsia="David" w:hAnsi="David" w:cs="David"/>
          <w:b w:val="0"/>
          <w:bCs w:val="0"/>
          <w:sz w:val="24"/>
          <w:szCs w:val="24"/>
          <w:rtl/>
        </w:rPr>
        <w:t xml:space="preserve">: 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 חברת</w:t>
      </w:r>
      <w:r>
        <w:rPr>
          <w:rFonts w:ascii="David" w:eastAsia="David" w:hAnsi="David" w:cs="David"/>
          <w:b w:val="0"/>
          <w:bCs w:val="0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פלאפון תקשורת בע"מ </w:t>
      </w:r>
    </w:p>
    <w:p>
      <w:pPr>
        <w:pStyle w:val="a6"/>
        <w:spacing w:line="360" w:lineRule="auto"/>
        <w:ind w:left="-286"/>
        <w:jc w:val="both"/>
        <w:outlineLvl w:val="0"/>
        <w:rPr>
          <w:rStyle w:val="Char4"/>
          <w:rFonts w:ascii="David" w:eastAsia="David" w:hAnsi="David" w:cs="David"/>
          <w:bCs/>
          <w:sz w:val="24"/>
          <w:szCs w:val="24"/>
          <w:rtl/>
        </w:rPr>
      </w:pPr>
      <w:r>
        <w:rPr>
          <w:rStyle w:val="Char4"/>
          <w:rFonts w:ascii="David" w:eastAsia="David" w:hAnsi="David" w:cs="David"/>
          <w:bCs/>
          <w:sz w:val="24"/>
          <w:szCs w:val="24"/>
          <w:rtl/>
        </w:rPr>
        <w:t xml:space="preserve">                     </w:t>
      </w:r>
      <w:r>
        <w:rPr>
          <w:rStyle w:val="Char4"/>
          <w:rFonts w:ascii="David" w:eastAsia="David" w:hAnsi="David" w:cs="David"/>
          <w:bCs/>
          <w:sz w:val="24"/>
          <w:szCs w:val="24"/>
          <w:rtl/>
        </w:rPr>
        <w:t xml:space="preserve">מנהל</w:t>
      </w:r>
      <w:r>
        <w:rPr>
          <w:rStyle w:val="Char4"/>
          <w:rFonts w:ascii="David" w:eastAsia="David" w:hAnsi="David" w:cs="David"/>
          <w:bCs/>
          <w:sz w:val="24"/>
          <w:szCs w:val="24"/>
          <w:rtl/>
        </w:rPr>
        <w:t xml:space="preserve"> מכירות שטח ותיקי לקוחות </w:t>
      </w:r>
      <w:r>
        <w:rPr>
          <w:rStyle w:val="Char4"/>
          <w:rFonts w:ascii="David" w:eastAsia="David" w:hAnsi="David" w:cs="David"/>
          <w:bCs/>
          <w:sz w:val="24"/>
          <w:szCs w:val="24"/>
          <w:rtl/>
        </w:rPr>
        <w:t xml:space="preserve">עסקיים</w:t>
      </w:r>
      <w:r>
        <w:rPr>
          <w:rStyle w:val="Char4"/>
          <w:rFonts w:ascii="David" w:eastAsia="David" w:hAnsi="David" w:cs="David" w:hint="cs"/>
          <w:bCs/>
          <w:sz w:val="24"/>
          <w:szCs w:val="24"/>
          <w:rtl/>
        </w:rPr>
        <w:t xml:space="preserve"> ומ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נהל מכירות שטח ללקוחות</w:t>
      </w:r>
      <w:r>
        <w:rPr>
          <w:rFonts w:ascii="David" w:eastAsia="David" w:hAnsi="David" w:cs="David"/>
          <w:b w:val="0"/>
          <w:sz w:val="24"/>
          <w:szCs w:val="24"/>
        </w:rPr>
        <w:t xml:space="preserve"> SME</w:t>
      </w:r>
      <w:r>
        <w:rPr>
          <w:rFonts w:ascii="David" w:eastAsia="David" w:hAnsi="David" w:cs="David"/>
          <w:b w:val="0"/>
          <w:sz w:val="24"/>
          <w:szCs w:val="24"/>
        </w:rPr>
        <w:t xml:space="preserve"> </w:t>
      </w:r>
    </w:p>
    <w:p>
      <w:pPr>
        <w:pStyle w:val="a1"/>
        <w:numPr>
          <w:ilvl w:val="0"/>
          <w:numId w:val="0"/>
        </w:numPr>
        <w:tabs>
          <w:tab w:pos="1274" w:val="left"/>
        </w:tabs>
        <w:spacing w:line="336" w:lineRule="auto"/>
        <w:ind w:left="1351" w:hanging="360"/>
        <w:jc w:val="both"/>
        <w:rPr>
          <w:rFonts w:ascii="David" w:eastAsia="David" w:hAnsi="David" w:cs="David"/>
          <w:b w:val="0"/>
          <w:sz w:val="24"/>
          <w:szCs w:val="24"/>
        </w:rPr>
      </w:pPr>
      <w:r>
        <w:rPr>
          <w:rFonts w:ascii="David" w:eastAsia="David" w:hAnsi="David" w:cs="David"/>
          <w:b w:val="0"/>
          <w:sz w:val="24"/>
          <w:szCs w:val="24"/>
          <w:rtl/>
        </w:rPr>
        <w:t xml:space="preserve">ניהול תיקי לקוחות עסקיים אסטרטגיים הכוללים חברות גדולות מהמובילות במשק</w:t>
      </w:r>
      <w:r>
        <w:rPr>
          <w:rFonts w:ascii="David" w:eastAsia="David" w:hAnsi="David" w:cs="David" w:hint="cs"/>
          <w:b w:val="0"/>
          <w:sz w:val="24"/>
          <w:szCs w:val="24"/>
          <w:rtl/>
        </w:rPr>
        <w:t xml:space="preserve">,</w:t>
      </w:r>
    </w:p>
    <w:p>
      <w:pPr>
        <w:pStyle w:val="a1"/>
        <w:numPr>
          <w:ilvl w:val="0"/>
          <w:numId w:val="0"/>
        </w:numPr>
        <w:tabs>
          <w:tab w:pos="1274" w:val="left"/>
        </w:tabs>
        <w:spacing w:line="336" w:lineRule="auto"/>
        <w:ind w:left="993"/>
        <w:jc w:val="both"/>
        <w:rPr>
          <w:rFonts w:ascii="David" w:eastAsia="David" w:hAnsi="David" w:cs="David"/>
          <w:b w:val="0"/>
          <w:sz w:val="24"/>
          <w:szCs w:val="24"/>
        </w:rPr>
      </w:pPr>
      <w:r>
        <w:rPr>
          <w:rFonts w:ascii="David" w:eastAsia="David" w:hAnsi="David" w:cs="David"/>
          <w:b w:val="0"/>
          <w:sz w:val="24"/>
          <w:szCs w:val="24"/>
          <w:rtl/>
        </w:rPr>
        <w:t xml:space="preserve">הגדלת הרווחיות מלקוח קיים באמצעות ניהול מו"מ להגדלת נפח הפעילות בתיק.</w:t>
      </w:r>
    </w:p>
    <w:p>
      <w:pPr>
        <w:pStyle w:val="a1"/>
        <w:tabs>
          <w:tab w:pos="1274" w:val="left"/>
        </w:tabs>
        <w:spacing w:line="336" w:lineRule="auto"/>
        <w:jc w:val="both"/>
        <w:rPr>
          <w:rFonts w:ascii="David" w:eastAsia="David" w:hAnsi="David" w:cs="David"/>
          <w:b w:val="0"/>
          <w:sz w:val="24"/>
          <w:szCs w:val="24"/>
        </w:rPr>
      </w:pPr>
      <w:r>
        <w:rPr>
          <w:rFonts w:ascii="David" w:eastAsia="David" w:hAnsi="David" w:cs="David"/>
          <w:b w:val="0"/>
          <w:sz w:val="24"/>
          <w:szCs w:val="24"/>
          <w:rtl/>
        </w:rPr>
        <w:t xml:space="preserve">חיזוק הקשר עם הלקוח, ניהול פגישות שימור תקופתיות וטיפול בבקשות תוך מתן מענה מהיר ואפקטיבי.</w:t>
      </w:r>
    </w:p>
    <w:p>
      <w:pPr>
        <w:pStyle w:val="a1"/>
        <w:tabs>
          <w:tab w:pos="1274" w:val="left"/>
        </w:tabs>
        <w:spacing w:line="336" w:lineRule="auto"/>
        <w:jc w:val="both"/>
        <w:rPr>
          <w:rFonts w:ascii="David" w:eastAsia="David" w:hAnsi="David" w:cs="David"/>
          <w:b w:val="0"/>
          <w:sz w:val="24"/>
          <w:szCs w:val="24"/>
        </w:rPr>
      </w:pPr>
      <w:r>
        <w:rPr>
          <w:rFonts w:ascii="David" w:eastAsia="David" w:hAnsi="David" w:cs="David"/>
          <w:b w:val="0"/>
          <w:sz w:val="24"/>
          <w:szCs w:val="24"/>
          <w:rtl/>
        </w:rPr>
        <w:t xml:space="preserve">שיווק ומכירות שטח של פתרונות תקשורת וטלפון קווי למגזר העסקי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.</w:t>
      </w:r>
    </w:p>
    <w:p>
      <w:pPr>
        <w:pStyle w:val="a1"/>
        <w:tabs>
          <w:tab w:pos="1274" w:val="left"/>
        </w:tabs>
        <w:spacing w:line="336" w:lineRule="auto"/>
        <w:jc w:val="both"/>
        <w:rPr>
          <w:rFonts w:ascii="David" w:eastAsia="David" w:hAnsi="David" w:cs="David"/>
          <w:b w:val="0"/>
          <w:sz w:val="24"/>
          <w:szCs w:val="24"/>
        </w:rPr>
      </w:pPr>
      <w:r>
        <w:rPr>
          <w:rFonts w:ascii="David" w:eastAsia="David" w:hAnsi="David" w:cs="David"/>
          <w:b w:val="0"/>
          <w:sz w:val="24"/>
          <w:szCs w:val="24"/>
          <w:rtl/>
        </w:rPr>
        <w:t xml:space="preserve">ניהול ת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הליכי המכירה: זיהוי צרכי הלקוח, 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טיפול בהתנגדויות, ניהול מו"מ וסגירת עסקאות.</w:t>
      </w:r>
    </w:p>
    <w:p>
      <w:pPr>
        <w:pStyle w:val="a1"/>
        <w:tabs>
          <w:tab w:pos="1274" w:val="left"/>
        </w:tabs>
        <w:spacing w:line="336" w:lineRule="auto"/>
        <w:jc w:val="both"/>
        <w:rPr>
          <w:rFonts w:ascii="David" w:eastAsia="David" w:hAnsi="David" w:cs="David"/>
          <w:b w:val="0"/>
          <w:sz w:val="24"/>
          <w:szCs w:val="24"/>
        </w:rPr>
      </w:pPr>
      <w:r>
        <w:rPr>
          <w:rFonts w:ascii="David" w:eastAsia="David" w:hAnsi="David" w:cs="David"/>
          <w:b w:val="0"/>
          <w:sz w:val="24"/>
          <w:szCs w:val="24"/>
          <w:rtl/>
        </w:rPr>
        <w:t xml:space="preserve">שירות ושימור לקוחות: ניהול קשר ישיר ורציף עם הלקוח, מענה לשאלות, פתרון בעיות וטיפול בתלונות.</w:t>
      </w:r>
    </w:p>
    <w:p>
      <w:pPr>
        <w:pStyle w:val="a1"/>
        <w:numPr>
          <w:ilvl w:val="0"/>
          <w:numId w:val="0"/>
        </w:numPr>
        <w:tabs>
          <w:tab w:pos="1274" w:val="left"/>
        </w:tabs>
        <w:spacing w:line="240" w:lineRule="auto"/>
        <w:ind w:left="1351"/>
        <w:jc w:val="both"/>
        <w:rPr>
          <w:rFonts w:ascii="David" w:eastAsia="David" w:hAnsi="David" w:cs="David"/>
          <w:bCs/>
          <w:sz w:val="24"/>
          <w:szCs w:val="24"/>
          <w:rtl/>
        </w:rPr>
      </w:pPr>
    </w:p>
    <w:p>
      <w:p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08</w:t>
      </w:r>
      <w:r>
        <w:rPr>
          <w:rFonts w:ascii="David" w:eastAsia="David" w:hAnsi="David" w:cs="David"/>
          <w:sz w:val="24"/>
          <w:szCs w:val="24"/>
          <w:rtl/>
        </w:rPr>
        <w:t xml:space="preserve">-20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06</w:t>
      </w:r>
      <w:r>
        <w:rPr>
          <w:rFonts w:ascii="David" w:eastAsia="David" w:hAnsi="David" w:cs="David"/>
          <w:sz w:val="24"/>
          <w:szCs w:val="24"/>
          <w:rtl/>
        </w:rPr>
        <w:t xml:space="preserve">:  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חברת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ביפר תקשורת בע"מ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>
      <w:pPr>
        <w:spacing/>
        <w:ind w:left="117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מנהל </w:t>
      </w:r>
      <w:r>
        <w:rPr>
          <w:rFonts w:ascii="David" w:eastAsia="David" w:hAnsi="David" w:cs="David"/>
          <w:sz w:val="24"/>
          <w:szCs w:val="24"/>
          <w:rtl/>
        </w:rPr>
        <w:t xml:space="preserve">מכירות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ומנהל עובדים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מתן שירות לקוחות יוצא מן הכלל בסביבת מוקד טלפוני תוך התמקדות בשביעות רצון הלקוח ובמכירות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spacing/>
        <w:ind w:left="360"/>
        <w:rPr>
          <w:rFonts w:ascii="David" w:eastAsia="David" w:hAnsi="David" w:cs="David"/>
          <w:sz w:val="24"/>
          <w:szCs w:val="24"/>
        </w:rPr>
      </w:pPr>
      <w:bookmarkStart w:id="2" w:name="_Hlk138149798"/>
      <w:r>
        <w:rPr>
          <w:rFonts w:ascii="David" w:eastAsia="David" w:hAnsi="David" w:cs="David" w:hint="cs"/>
          <w:sz w:val="24"/>
          <w:szCs w:val="24"/>
          <w:rtl/>
        </w:rPr>
        <w:t xml:space="preserve">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פיתח ותחזק קשרי לקוחות על ידי מתן מידע מועיל ומדויק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spacing/>
        <w:rPr>
          <w:rFonts w:ascii="David" w:eastAsia="David" w:hAnsi="David" w:cs="David"/>
          <w:sz w:val="24"/>
          <w:szCs w:val="24"/>
        </w:rPr>
      </w:pPr>
    </w:p>
    <w:p>
      <w:pPr>
        <w:pStyle w:val="a1"/>
        <w:tabs>
          <w:tab w:pos="1274" w:val="left"/>
        </w:tabs>
        <w:spacing w:line="33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Cs/>
          <w:sz w:val="24"/>
          <w:szCs w:val="24"/>
          <w:rtl/>
        </w:rPr>
        <w:t xml:space="preserve">ניהול קופות: גביית תשלומים, פתיחה וסגירת קופה, ביצוע התאמות בסוף יום והפקדות.</w:t>
      </w:r>
      <w:bookmarkEnd w:id="2"/>
    </w:p>
    <w:p>
      <w:pPr>
        <w:pStyle w:val="a6"/>
        <w:spacing w:line="360" w:lineRule="auto"/>
        <w:ind w:left="-286"/>
        <w:jc w:val="both"/>
        <w:outlineLvl w:val="0"/>
        <w:rPr>
          <w:rFonts w:ascii="David" w:eastAsia="David" w:hAnsi="David" w:cs="David"/>
          <w:b w:val="0"/>
          <w:bCs w:val="0"/>
          <w:sz w:val="24"/>
          <w:szCs w:val="24"/>
          <w:rtl/>
        </w:rPr>
      </w:pPr>
    </w:p>
    <w:p>
      <w:pPr>
        <w:pStyle w:val="a6"/>
        <w:spacing w:line="360" w:lineRule="auto"/>
        <w:ind w:left="-286"/>
        <w:jc w:val="both"/>
        <w:outlineLvl w:val="0"/>
        <w:rPr>
          <w:rFonts w:ascii="David" w:eastAsia="David" w:hAnsi="David" w:cs="David"/>
          <w:b w:val="0"/>
          <w:bCs w:val="0"/>
          <w:sz w:val="24"/>
          <w:szCs w:val="24"/>
          <w:rtl/>
        </w:rPr>
      </w:pPr>
      <w:r>
        <w:rPr>
          <w:rFonts w:ascii="David" w:eastAsia="David" w:hAnsi="David" w:cs="David"/>
          <w:b w:val="0"/>
          <w:bCs w:val="0"/>
          <w:sz w:val="24"/>
          <w:szCs w:val="24"/>
          <w:rtl/>
        </w:rPr>
        <w:t xml:space="preserve">20</w:t>
      </w:r>
      <w:r>
        <w:rPr>
          <w:rFonts w:ascii="David" w:eastAsia="David" w:hAnsi="David" w:cs="David" w:hint="cs"/>
          <w:b w:val="0"/>
          <w:bCs w:val="0"/>
          <w:sz w:val="24"/>
          <w:szCs w:val="24"/>
          <w:rtl/>
        </w:rPr>
        <w:t xml:space="preserve">06</w:t>
      </w:r>
      <w:r>
        <w:rPr>
          <w:rFonts w:ascii="David" w:eastAsia="David" w:hAnsi="David" w:cs="David"/>
          <w:b w:val="0"/>
          <w:bCs w:val="0"/>
          <w:sz w:val="24"/>
          <w:szCs w:val="24"/>
          <w:rtl/>
        </w:rPr>
        <w:t xml:space="preserve"> - </w:t>
      </w:r>
      <w:r>
        <w:rPr>
          <w:rFonts w:ascii="David" w:eastAsia="David" w:hAnsi="David" w:cs="David" w:hint="cs"/>
          <w:b w:val="0"/>
          <w:bCs w:val="0"/>
          <w:sz w:val="24"/>
          <w:szCs w:val="24"/>
          <w:rtl/>
        </w:rPr>
        <w:t xml:space="preserve">2004</w:t>
      </w:r>
      <w:r>
        <w:rPr>
          <w:rFonts w:ascii="David" w:eastAsia="David" w:hAnsi="David" w:cs="David"/>
          <w:b w:val="0"/>
          <w:bCs w:val="0"/>
          <w:sz w:val="24"/>
          <w:szCs w:val="24"/>
          <w:rtl/>
        </w:rPr>
        <w:t xml:space="preserve">: 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מנהל משמרת</w:t>
      </w:r>
      <w:r>
        <w:rPr>
          <w:rFonts w:ascii="David" w:eastAsia="David" w:hAnsi="David" w:cs="David" w:hint="cs"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 – </w:t>
      </w:r>
      <w:r>
        <w:rPr>
          <w:rFonts w:ascii="David" w:eastAsia="David" w:hAnsi="David" w:cs="David" w:hint="cs"/>
          <w:bCs/>
          <w:sz w:val="24"/>
          <w:szCs w:val="24"/>
          <w:rtl/>
        </w:rPr>
        <w:t xml:space="preserve">קמעונאו</w:t>
      </w:r>
      <w:r>
        <w:rPr>
          <w:rFonts w:ascii="David" w:eastAsia="David" w:hAnsi="David" w:cs="David" w:hint="eastAsia"/>
          <w:bCs/>
          <w:sz w:val="24"/>
          <w:szCs w:val="24"/>
          <w:rtl/>
        </w:rPr>
        <w:t xml:space="preserve">ת</w:t>
      </w:r>
    </w:p>
    <w:p>
      <w:pPr>
        <w:pStyle w:val="a1"/>
        <w:numPr>
          <w:ilvl w:val="0"/>
          <w:numId w:val="0"/>
        </w:numPr>
        <w:tabs>
          <w:tab w:pos="1274" w:val="left"/>
        </w:tabs>
        <w:spacing w:line="336" w:lineRule="auto"/>
        <w:ind w:left="1351" w:hanging="36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Cs/>
          <w:sz w:val="24"/>
          <w:szCs w:val="24"/>
          <w:rtl/>
        </w:rPr>
        <w:t xml:space="preserve">גיוס, הכשרה וניהול של כלל כוח האדם</w:t>
      </w:r>
      <w:r>
        <w:rPr>
          <w:rFonts w:ascii="David" w:eastAsia="David" w:hAnsi="David" w:cs="David" w:hint="cs"/>
          <w:bCs/>
          <w:sz w:val="24"/>
          <w:szCs w:val="24"/>
          <w:rtl/>
        </w:rPr>
        <w:t xml:space="preserve"> , קביעת משמרות וניהול שוטף </w:t>
      </w:r>
    </w:p>
    <w:p>
      <w:pPr>
        <w:pStyle w:val="a1"/>
        <w:numPr>
          <w:ilvl w:val="0"/>
          <w:numId w:val="0"/>
        </w:numPr>
        <w:tabs>
          <w:tab w:pos="1274" w:val="left"/>
        </w:tabs>
        <w:spacing w:line="336" w:lineRule="auto"/>
        <w:ind w:left="1351" w:hanging="36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Cs/>
          <w:sz w:val="24"/>
          <w:szCs w:val="24"/>
          <w:rtl/>
        </w:rPr>
        <w:t xml:space="preserve">סגירת קופות, מאזנים תקופתיים</w:t>
      </w:r>
      <w:r>
        <w:rPr>
          <w:rFonts w:ascii="David" w:eastAsia="David" w:hAnsi="David" w:cs="David" w:hint="cs"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התנהלות מול הספקים, הזמנת מלאים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pStyle w:val="a1"/>
        <w:numPr>
          <w:ilvl w:val="0"/>
          <w:numId w:val="0"/>
        </w:numPr>
        <w:tabs>
          <w:tab w:pos="1274" w:val="left"/>
        </w:tabs>
        <w:spacing w:line="336" w:lineRule="auto"/>
        <w:ind w:left="1351" w:hanging="36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Cs/>
          <w:sz w:val="24"/>
          <w:szCs w:val="24"/>
          <w:rtl/>
        </w:rPr>
        <w:t xml:space="preserve">תכנון וארגון של אירועים מיוחדים </w:t>
      </w:r>
      <w:r>
        <w:rPr>
          <w:rFonts w:ascii="David" w:eastAsia="David" w:hAnsi="David" w:cs="David" w:hint="cs"/>
          <w:bCs/>
          <w:sz w:val="24"/>
          <w:szCs w:val="24"/>
          <w:rtl/>
        </w:rPr>
        <w:t xml:space="preserve">.</w:t>
      </w:r>
    </w:p>
    <w:p>
      <w:pPr>
        <w:pStyle w:val="af"/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</w:p>
    <w:p>
      <w:pPr>
        <w:pStyle w:val="af"/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שירות צבאי </w:t>
      </w:r>
    </w:p>
    <w:p>
      <w:pPr>
        <w:pStyle w:val="af7"/>
        <w:numPr>
          <w:ilvl w:val="0"/>
          <w:numId w:val="17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2002-2004 – לוחם יחידה קרבית גדוד "לביא " . </w:t>
      </w:r>
    </w:p>
    <w:p>
      <w:pPr>
        <w:pStyle w:val="af7"/>
        <w:numPr>
          <w:ilvl w:val="0"/>
          <w:numId w:val="17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סמל ראשון –אחראי גיוס מילואים , פיקוד דרום . </w:t>
      </w:r>
    </w:p>
    <w:p>
      <w:pPr>
        <w:pStyle w:val="af"/>
        <w:spacing w:line="276" w:lineRule="auto"/>
        <w:ind w:firstLine="0"/>
        <w:jc w:val="both"/>
        <w:rPr>
          <w:rFonts w:ascii="Tahoma" w:eastAsia="Tahoma" w:hAnsi="Tahoma" w:cs="Tahoma"/>
          <w:b/>
          <w:bCs/>
          <w:u w:val="single"/>
          <w:rtl/>
        </w:rPr>
      </w:pPr>
    </w:p>
    <w:p>
      <w:pPr>
        <w:pStyle w:val="af"/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שליטה בשפות</w:t>
      </w:r>
    </w:p>
    <w:p>
      <w:pPr>
        <w:pStyle w:val="a1"/>
        <w:numPr>
          <w:ilvl w:val="0"/>
          <w:numId w:val="17"/>
        </w:numPr>
        <w:tabs>
          <w:tab w:pos="1274" w:val="left"/>
        </w:tabs>
        <w:spacing w:line="33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 w:val="0"/>
          <w:bCs/>
          <w:sz w:val="24"/>
          <w:szCs w:val="24"/>
          <w:rtl/>
        </w:rPr>
        <w:t xml:space="preserve">עברית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 - שפת אם | </w:t>
      </w:r>
      <w:r>
        <w:rPr>
          <w:rFonts w:ascii="David" w:eastAsia="David" w:hAnsi="David" w:cs="David"/>
          <w:b w:val="0"/>
          <w:bCs/>
          <w:sz w:val="24"/>
          <w:szCs w:val="24"/>
          <w:rtl/>
        </w:rPr>
        <w:t xml:space="preserve">אנגלית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- ברמה גבוהה </w:t>
      </w:r>
    </w:p>
    <w:p>
      <w:pPr>
        <w:pStyle w:val="a1"/>
        <w:numPr>
          <w:ilvl w:val="0"/>
          <w:numId w:val="0"/>
        </w:numPr>
        <w:tabs>
          <w:tab w:pos="1274" w:val="left"/>
        </w:tabs>
        <w:spacing w:line="336" w:lineRule="auto"/>
        <w:ind w:left="1351" w:hanging="360"/>
        <w:jc w:val="both"/>
        <w:rPr>
          <w:rFonts w:ascii="David" w:eastAsia="David" w:hAnsi="David" w:cs="David"/>
          <w:bCs/>
          <w:sz w:val="24"/>
          <w:szCs w:val="24"/>
          <w:rtl/>
        </w:rPr>
      </w:pPr>
    </w:p>
    <w:p>
      <w:pPr>
        <w:pStyle w:val="af"/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יישומי המחשב</w:t>
      </w:r>
    </w:p>
    <w:p>
      <w:pPr>
        <w:pStyle w:val="a1"/>
        <w:numPr>
          <w:ilvl w:val="0"/>
          <w:numId w:val="17"/>
        </w:numPr>
        <w:tabs>
          <w:tab w:pos="1274" w:val="left"/>
        </w:tabs>
        <w:spacing w:line="336" w:lineRule="auto"/>
        <w:jc w:val="both"/>
        <w:rPr>
          <w:rFonts w:ascii="David" w:eastAsia="David" w:hAnsi="David" w:cs="David"/>
          <w:bCs/>
          <w:sz w:val="24"/>
          <w:szCs w:val="24"/>
          <w:rtl/>
        </w:rPr>
      </w:pPr>
      <w:r>
        <w:rPr>
          <w:rFonts w:ascii="David" w:eastAsia="David" w:hAnsi="David" w:cs="David"/>
          <w:bCs/>
          <w:sz w:val="24"/>
          <w:szCs w:val="24"/>
          <w:rtl/>
        </w:rPr>
        <w:t xml:space="preserve">שליטה מלאה ביישומי </w:t>
      </w:r>
      <w:r>
        <w:rPr>
          <w:rFonts w:ascii="David" w:eastAsia="David" w:hAnsi="David" w:cs="David"/>
          <w:sz w:val="24"/>
          <w:szCs w:val="24"/>
        </w:rPr>
        <w:t xml:space="preserve">Office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5" w:right="849" w:bottom="142" w:left="425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1.25pt;height:11.25pt" o:bullet="t">
        <v:imagedata r:id="rId5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08"/>
      <w:numFmt w:val="bullet"/>
      <w:suff w:val="tab"/>
      <w:lvlText w:val="-"/>
      <w:pPr>
        <w:spacing/>
        <w:ind w:left="2342" w:hanging="360"/>
      </w:pPr>
      <w:rPr>
        <w:rFonts w:ascii="David" w:eastAsia="SimSun" w:hAnsi="David" w:cs="David" w:hint="default"/>
      </w:rPr>
    </w:lvl>
    <w:lvl w:ilvl="1">
      <w:start w:val="1"/>
      <w:numFmt w:val="bullet"/>
      <w:suff w:val="tab"/>
      <w:lvlText w:val="o"/>
      <w:pPr>
        <w:spacing/>
        <w:ind w:left="243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5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7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9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1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3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5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71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156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8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pStyle w:val="a"/>
      <w:suff w:val="tab"/>
      <w:lvlText w:val=""/>
      <w:pPr>
        <w:spacing/>
        <w:ind w:left="7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•"/>
      <w:pPr>
        <w:spacing/>
      </w:pPr>
      <w:rPr>
        <w:rFonts w:ascii="Tahoma" w:eastAsia="Tahoma" w:hAnsi="Tahoma" w:cs="Tahoma"/>
        <w:color w:val="000000"/>
        <w:spacing w:val="0"/>
        <w:position w:val="0"/>
        <w:sz w:val="22"/>
        <w:szCs w:val="22"/>
        <w:lang w:val="he-IL" w:eastAsia="he-IL" w:bidi="he-IL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9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Tahoma" w:eastAsia="SimSun" w:hAnsi="Tahoma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pStyle w:val="a0"/>
      <w:suff w:val="tab"/>
      <w:lvlText w:val=""/>
      <w:pPr>
        <w:spacing/>
        <w:ind w:left="129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7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9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1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3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5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7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9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14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"/>
      <w:pPr>
        <w:spacing/>
        <w:ind w:left="43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15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5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  <w:color w:val="auto"/>
        <w:lang w:eastAsia="en-US" w:bidi="he-IL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1814" w:val="num"/>
        </w:tabs>
        <w:spacing/>
        <w:ind w:left="1814" w:hanging="360"/>
      </w:pPr>
      <w:rPr>
        <w:rFonts w:ascii="Symbol" w:eastAsia="Symbol" w:hAnsi="Symbol" w:cs="Symbol" w:hint="default"/>
        <w:sz w:val="24"/>
        <w:szCs w:val="24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4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Tahoma" w:eastAsia="SimSun" w:hAnsi="Tahoma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SimSu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2019"/>
      <w:numFmt w:val="bullet"/>
      <w:suff w:val="tab"/>
      <w:lvlText w:val="-"/>
      <w:pPr>
        <w:spacing/>
        <w:ind w:left="1351" w:hanging="360"/>
      </w:pPr>
      <w:rPr>
        <w:rFonts w:ascii="Arial" w:eastAsia="SimSun" w:hAnsi="Arial" w:cs="Arial" w:hint="default"/>
      </w:rPr>
    </w:lvl>
    <w:lvl w:ilvl="1">
      <w:start w:val="1"/>
      <w:numFmt w:val="bullet"/>
      <w:suff w:val="tab"/>
      <w:lvlText w:val="o"/>
      <w:pPr>
        <w:spacing/>
        <w:ind w:left="207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9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1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3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5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7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9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11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0"/>
      <w:numFmt w:val="bullet"/>
      <w:suff w:val="tab"/>
      <w:lvlText w:val=""/>
      <w:pPr>
        <w:spacing/>
        <w:ind w:left="434" w:hanging="360"/>
      </w:pPr>
      <w:rPr>
        <w:rFonts w:ascii="Symbol" w:eastAsia="SimSun" w:hAnsi="Symbol" w:cs="Aria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  <w:lang w:eastAsia="en-US" w:bidi="he-I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0">
    <w:multiLevelType w:val="hybridMultilevel"/>
    <w:lvl w:ilvl="0">
      <w:start w:val="1"/>
      <w:numFmt w:val="bullet"/>
      <w:suff w:val="tab"/>
      <w:lvlText w:val=""/>
      <w:pPr>
        <w:spacing/>
        <w:ind w:left="156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8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"/>
      <w:pPr>
        <w:spacing/>
        <w:ind w:left="434" w:hanging="360"/>
      </w:pPr>
      <w:rPr>
        <w:rFonts w:ascii="Wingdings" w:eastAsia="Wingdings" w:hAnsi="Wingdings" w:cs="Wingdings" w:hint="default"/>
        <w:color w:val="auto"/>
        <w:spacing w:val="-4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pStyle w:val="a1"/>
      <w:suff w:val="tab"/>
      <w:lvlText w:val=""/>
      <w:pPr>
        <w:spacing/>
        <w:ind w:left="1353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4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2008"/>
      <w:numFmt w:val="bullet"/>
      <w:suff w:val="tab"/>
      <w:lvlText w:val="-"/>
      <w:pPr>
        <w:spacing/>
        <w:ind w:left="1351" w:hanging="360"/>
      </w:pPr>
      <w:rPr>
        <w:rFonts w:ascii="David" w:eastAsia="SimSun" w:hAnsi="David" w:cs="David" w:hint="default"/>
      </w:rPr>
    </w:lvl>
    <w:lvl w:ilvl="1">
      <w:start w:val="1"/>
      <w:numFmt w:val="bullet"/>
      <w:suff w:val="tab"/>
      <w:lvlText w:val="o"/>
      <w:pPr>
        <w:spacing/>
        <w:ind w:left="207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9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1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3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5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7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9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11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4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2023"/>
      <w:numFmt w:val="bullet"/>
      <w:suff w:val="tab"/>
      <w:lvlText w:val=""/>
      <w:pPr>
        <w:spacing/>
        <w:ind w:left="270" w:hanging="360"/>
      </w:pPr>
      <w:rPr>
        <w:rFonts w:ascii="Symbol" w:eastAsia="SimSun" w:hAnsi="Symbol" w:cs="Tahoma" w:hint="default"/>
      </w:rPr>
    </w:lvl>
    <w:lvl w:ilvl="1">
      <w:start w:val="1"/>
      <w:numFmt w:val="bullet"/>
      <w:suff w:val="tab"/>
      <w:lvlText w:val="o"/>
      <w:pPr>
        <w:spacing/>
        <w:ind w:left="9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4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1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8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03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multilevel"/>
    <w:lvl w:ilvl="0">
      <w:start w:val="1"/>
      <w:numFmt w:val="decimal"/>
      <w:suff w:val="tab"/>
      <w:lvlText w:val="%1."/>
      <w:pPr>
        <w:spacing/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"/>
      <w:pPr>
        <w:spacing/>
        <w:ind w:left="434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ocumentProtection w:edit="trackedChanges" w:enforcement="1"/>
  <w:defaultTabStop w:val="720"/>
  <w:bordersDoNotSurroundFooter/>
  <w:bordersDoNotSurroundHeader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69242F9"/>
  <w15:docId xmlns:w15="http://schemas.microsoft.com/office/word/2012/wordml" w15:val="{B9AFEA32-A1C9-4D73-A4B7-C2A2FA12F32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paragraph" w:styleId="a2" w:default="1">
    <w:name w:val="Normal"/>
    <w:next w:val="Normal"/>
    <w:qFormat/>
    <w:pPr>
      <w:bidi/>
      <w:spacing/>
    </w:pPr>
    <w:rPr>
      <w:rFonts w:eastAsia="SimSun" w:cs="SimSun"/>
    </w:rPr>
  </w:style>
  <w:style w:type="paragraph" w:styleId="1">
    <w:name w:val="Heading 1"/>
    <w:basedOn w:val="a2"/>
    <w:link w:val="כותרת1תו"/>
    <w:next w:val="Normal"/>
    <w:qFormat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4">
    <w:name w:val="Heading 4"/>
    <w:basedOn w:val="a2"/>
    <w:link w:val="כותרת4תו"/>
    <w:next w:val="Normal"/>
    <w:qFormat/>
    <w:pPr>
      <w:keepNext/>
      <w:pBdr>
        <w:bottom w:val="single" w:sz="4" w:space="20" w:color="000000"/>
      </w:pBdr>
      <w:shd w:fill="FFFFFF" w:color="auto" w:val="pct10"/>
      <w:spacing/>
      <w:outlineLvl w:val="3"/>
    </w:pPr>
    <w:rPr>
      <w:rFonts w:ascii="Tahoma" w:eastAsia="Tahoma" w:hAnsi="Tahoma" w:cs="Tahoma"/>
      <w:b/>
      <w:bCs/>
      <w:sz w:val="24"/>
      <w:szCs w:val="24"/>
    </w:rPr>
  </w:style>
  <w:style w:type="paragraph" w:styleId="5">
    <w:name w:val="Heading 5"/>
    <w:basedOn w:val="a2"/>
    <w:link w:val="כותרת5תו"/>
    <w:next w:val="Normal"/>
    <w:qFormat/>
    <w:pPr>
      <w:keepNext/>
      <w:spacing/>
      <w:outlineLvl w:val="4"/>
    </w:pPr>
    <w:rPr>
      <w:rFonts w:ascii="Tahoma" w:eastAsia="Tahoma" w:hAnsi="Tahoma" w:cs="Tahoma"/>
      <w:b/>
      <w:bCs/>
      <w:sz w:val="24"/>
      <w:szCs w:val="24"/>
      <w:u w:val="single"/>
    </w:rPr>
  </w:style>
  <w:style w:type="paragraph" w:styleId="7">
    <w:name w:val="Heading 7"/>
    <w:basedOn w:val="a2"/>
    <w:link w:val="כותרת7תו"/>
    <w:next w:val="Normal"/>
    <w:qFormat/>
    <w:pPr>
      <w:keepNext/>
      <w:bidi w:val="false"/>
      <w:spacing/>
      <w:jc w:val="center"/>
      <w:outlineLvl w:val="6"/>
    </w:pPr>
    <w:rPr>
      <w:rFonts w:ascii="Tahoma" w:eastAsia="Tahoma" w:hAnsi="Tahoma" w:cs="Tahoma"/>
      <w:i/>
      <w:iCs/>
      <w:color w:val="808080"/>
      <w:sz w:val="36"/>
      <w:szCs w:val="36"/>
    </w:rPr>
  </w:style>
  <w:style w:type="character" w:styleId="a3" w:default="1">
    <w:name w:val="Default Paragraph Font"/>
    <w:semiHidden/>
    <w:unhideWhenUsed/>
    <w:rPr/>
  </w:style>
  <w:style w:type="table" w:styleId="a4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2"/>
    <w:next w:val="Title"/>
    <w:qFormat/>
    <w:pPr>
      <w:spacing/>
      <w:jc w:val="center"/>
    </w:pPr>
    <w:rPr>
      <w:b/>
      <w:bCs/>
      <w:szCs w:val="28"/>
      <w:u w:val="single"/>
    </w:rPr>
  </w:style>
  <w:style w:type="paragraph" w:styleId="Address2" w:customStyle="1">
    <w:name w:val="Address 2"/>
    <w:basedOn w:val="a2"/>
    <w:pPr>
      <w:bidi w:val="false"/>
      <w:spacing w:line="160" w:lineRule="atLeast"/>
      <w:jc w:val="both"/>
    </w:pPr>
    <w:rPr>
      <w:rFonts w:ascii="Arial" w:eastAsia="Times New Roman" w:hAnsi="Arial" w:cs="Times New Roman"/>
      <w:sz w:val="14"/>
      <w:lang w:eastAsia="en-US" w:bidi="ar-SA"/>
    </w:rPr>
  </w:style>
  <w:style w:type="character" w:styleId="Hyperlink">
    <w:name w:val="Hyperlink"/>
    <w:rPr>
      <w:color w:val="0000FF"/>
      <w:u w:val="single"/>
    </w:rPr>
  </w:style>
  <w:style w:type="paragraph" w:styleId="a7">
    <w:name w:val="Header"/>
    <w:basedOn w:val="a2"/>
    <w:pPr>
      <w:tabs>
        <w:tab w:pos="4153" w:val="center"/>
        <w:tab w:pos="8306" w:val="right"/>
      </w:tabs>
      <w:spacing/>
    </w:pPr>
    <w:rPr>
      <w:rFonts w:cs="Times New Roman"/>
    </w:rPr>
  </w:style>
  <w:style w:type="character" w:styleId="a8" w:customStyle="1">
    <w:name w:val="כותרת עליונה תו"/>
    <w:link w:val="כותרתטקסטתו"/>
    <w:rPr>
      <w:rFonts w:eastAsia="SimSun" w:cs="SimSun"/>
    </w:rPr>
  </w:style>
  <w:style w:type="paragraph" w:styleId="aa">
    <w:name w:val="Footer"/>
    <w:basedOn w:val="a2"/>
    <w:pPr>
      <w:tabs>
        <w:tab w:pos="4153" w:val="center"/>
        <w:tab w:pos="8306" w:val="right"/>
      </w:tabs>
      <w:spacing/>
    </w:pPr>
    <w:rPr>
      <w:rFonts w:cs="Times New Roman"/>
    </w:rPr>
  </w:style>
  <w:style w:type="character" w:styleId="ab" w:customStyle="1">
    <w:name w:val="כותרת תחתונה תו"/>
    <w:link w:val="בולטתמציתChar"/>
    <w:rPr>
      <w:rFonts w:eastAsia="SimSun" w:cs="SimSun"/>
    </w:rPr>
  </w:style>
  <w:style w:type="character" w:styleId="10" w:customStyle="1">
    <w:name w:val="כותרת 1 תו"/>
    <w:link w:val="Heading1"/>
    <w:rPr>
      <w:rFonts w:ascii="Cambria" w:eastAsia="Cambria" w:hAnsi="Cambria" w:cs="Cambria"/>
      <w:b/>
      <w:bCs/>
      <w:sz w:val="32"/>
      <w:szCs w:val="32"/>
    </w:rPr>
  </w:style>
  <w:style w:type="paragraph" w:styleId="ac" w:customStyle="1">
    <w:name w:val="שם ומשפחה"/>
    <w:basedOn w:val="ad"/>
    <w:qFormat/>
    <w:pPr>
      <w:spacing w:line="276" w:lineRule="auto"/>
      <w:ind w:hanging="285"/>
    </w:pPr>
    <w:rPr>
      <w:rFonts w:ascii="Arial" w:eastAsia="Arial" w:hAnsi="Arial" w:cs="Arial"/>
      <w:b/>
      <w:color w:val="auto"/>
      <w:sz w:val="36"/>
      <w:szCs w:val="36"/>
    </w:rPr>
  </w:style>
  <w:style w:type="paragraph" w:styleId="ae" w:customStyle="1">
    <w:name w:val="נייד"/>
    <w:basedOn w:val="a2"/>
    <w:qFormat/>
    <w:pPr>
      <w:spacing w:line="276" w:lineRule="auto"/>
      <w:ind w:hanging="285"/>
    </w:pPr>
    <w:rPr>
      <w:rFonts w:ascii="Arial" w:eastAsia="Arial" w:hAnsi="Arial" w:cs="Arial"/>
      <w:b/>
      <w:bCs/>
      <w:sz w:val="22"/>
      <w:szCs w:val="22"/>
    </w:rPr>
  </w:style>
  <w:style w:type="character" w:styleId="Char0" w:customStyle="1">
    <w:name w:val="שם ומשפחה Char"/>
    <w:rPr>
      <w:rFonts w:ascii="Arial" w:eastAsia="SimSun" w:hAnsi="Arial" w:cs="Arial"/>
      <w:bCs/>
      <w:sz w:val="36"/>
      <w:szCs w:val="36"/>
    </w:rPr>
  </w:style>
  <w:style w:type="paragraph" w:styleId="af" w:customStyle="1">
    <w:name w:val="כתיבה חופשית"/>
    <w:basedOn w:val="a2"/>
    <w:next w:val="כתיבהחופשית"/>
    <w:qFormat/>
    <w:pPr>
      <w:spacing w:line="276" w:lineRule="auto"/>
      <w:ind w:hanging="285"/>
    </w:pPr>
    <w:rPr>
      <w:rFonts w:ascii="Arial" w:eastAsia="Arial" w:hAnsi="Arial" w:cs="Arial"/>
      <w:sz w:val="22"/>
      <w:szCs w:val="22"/>
    </w:rPr>
  </w:style>
  <w:style w:type="character" w:styleId="Char1" w:customStyle="1">
    <w:name w:val="נייד Char"/>
    <w:rPr>
      <w:rFonts w:ascii="Arial" w:eastAsia="SimSun" w:hAnsi="Arial" w:cs="Arial"/>
      <w:b/>
      <w:bCs/>
      <w:sz w:val="22"/>
      <w:szCs w:val="22"/>
    </w:rPr>
  </w:style>
  <w:style w:type="paragraph" w:styleId="a" w:customStyle="1">
    <w:name w:val="בולט תמצית"/>
    <w:basedOn w:val="a6"/>
    <w:qFormat/>
    <w:pPr>
      <w:numPr>
        <w:ilvl w:val="0"/>
        <w:numId w:val="7"/>
      </w:numPr>
      <w:tabs>
        <w:tab w:pos="63" w:val="left"/>
        <w:tab w:pos="2127" w:val="left"/>
      </w:tabs>
      <w:spacing w:line="324" w:lineRule="auto"/>
      <w:jc w:val="right"/>
      <w:outlineLvl w:val="0"/>
    </w:pPr>
    <w:rPr>
      <w:rFonts w:ascii="Arial" w:eastAsia="Arial" w:hAnsi="Arial" w:cs="Arial"/>
      <w:sz w:val="22"/>
      <w:szCs w:val="22"/>
    </w:rPr>
  </w:style>
  <w:style w:type="character" w:styleId="Char2" w:customStyle="1">
    <w:name w:val="כתיבה חופשית Char"/>
    <w:rPr>
      <w:rFonts w:ascii="Arial" w:eastAsia="SimSun" w:hAnsi="Arial" w:cs="Arial"/>
      <w:sz w:val="22"/>
      <w:szCs w:val="22"/>
    </w:rPr>
  </w:style>
  <w:style w:type="paragraph" w:styleId="af0" w:customStyle="1">
    <w:name w:val="כותרת ראשית"/>
    <w:basedOn w:val="a6"/>
    <w:next w:val="כותרתראשית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sz w:val="24"/>
      <w:szCs w:val="24"/>
    </w:rPr>
  </w:style>
  <w:style w:type="character" w:styleId="a9" w:customStyle="1">
    <w:name w:val="כותרת טקסט תו"/>
    <w:link w:val="כותרתעליונהתו"/>
    <w:rPr>
      <w:rFonts w:eastAsia="SimSun" w:cs="SimSun"/>
      <w:b/>
      <w:bCs/>
      <w:szCs w:val="28"/>
      <w:u w:val="single"/>
    </w:rPr>
  </w:style>
  <w:style w:type="character" w:styleId="Char" w:customStyle="1">
    <w:name w:val="בולט תמצית Char"/>
    <w:link w:val="כותרתתחתונהתו"/>
    <w:rPr>
      <w:rFonts w:ascii="Arial" w:eastAsia="SimSun" w:hAnsi="Arial" w:cs="Arial"/>
      <w:b/>
      <w:bCs/>
      <w:sz w:val="22"/>
      <w:szCs w:val="22"/>
    </w:rPr>
  </w:style>
  <w:style w:type="paragraph" w:styleId="af1" w:customStyle="1">
    <w:name w:val="כותרת משנית"/>
    <w:basedOn w:val="a6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bCs w:val="0"/>
      <w:sz w:val="22"/>
      <w:szCs w:val="22"/>
    </w:rPr>
  </w:style>
  <w:style w:type="character" w:styleId="Char3" w:customStyle="1">
    <w:name w:val="כותרת ראשית Char"/>
    <w:rPr>
      <w:rFonts w:ascii="Arial" w:eastAsia="SimSun" w:hAnsi="Arial" w:cs="Arial"/>
      <w:b/>
      <w:bCs/>
      <w:sz w:val="24"/>
      <w:szCs w:val="24"/>
      <w:u w:val="single"/>
    </w:rPr>
  </w:style>
  <w:style w:type="paragraph" w:styleId="af2" w:customStyle="1">
    <w:name w:val="שנות השכלה"/>
    <w:basedOn w:val="a6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b w:val="0"/>
      <w:bCs w:val="0"/>
      <w:sz w:val="22"/>
      <w:szCs w:val="22"/>
    </w:rPr>
  </w:style>
  <w:style w:type="character" w:styleId="Char4" w:customStyle="1">
    <w:name w:val="כותרת משנית Char"/>
    <w:rPr>
      <w:rFonts w:ascii="Arial" w:eastAsia="SimSun" w:hAnsi="Arial" w:cs="Arial"/>
      <w:b/>
      <w:sz w:val="22"/>
      <w:szCs w:val="22"/>
      <w:u w:val="single"/>
    </w:rPr>
  </w:style>
  <w:style w:type="character" w:styleId="40" w:customStyle="1">
    <w:name w:val="כותרת 4 תו"/>
    <w:link w:val="Heading4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styleId="Char5" w:customStyle="1">
    <w:name w:val="שנות השכלה Char"/>
    <w:rPr>
      <w:rFonts w:ascii="Arial" w:eastAsia="SimSun" w:hAnsi="Arial" w:cs="Arial"/>
      <w:sz w:val="22"/>
      <w:szCs w:val="22"/>
    </w:rPr>
  </w:style>
  <w:style w:type="character" w:styleId="50" w:customStyle="1">
    <w:name w:val="כותרת 5 תו"/>
    <w:link w:val="Heading5"/>
    <w:rPr>
      <w:rFonts w:ascii="Tahoma" w:eastAsia="SimSun" w:hAnsi="Tahoma" w:cs="SimSun"/>
      <w:b/>
      <w:bCs/>
      <w:sz w:val="24"/>
      <w:szCs w:val="24"/>
      <w:u w:val="single"/>
    </w:rPr>
  </w:style>
  <w:style w:type="character" w:styleId="70" w:customStyle="1">
    <w:name w:val="כותרת 7 תו"/>
    <w:link w:val="Heading7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ad">
    <w:name w:val="Caption"/>
    <w:basedOn w:val="a2"/>
    <w:next w:val="Normal"/>
    <w:semiHidden/>
    <w:unhideWhenUsed/>
    <w:qFormat/>
    <w:pPr>
      <w:spacing w:after="200"/>
    </w:pPr>
    <w:rPr>
      <w:b/>
      <w:bCs/>
      <w:color w:val="4F81BD"/>
      <w:sz w:val="18"/>
      <w:szCs w:val="18"/>
    </w:rPr>
  </w:style>
  <w:style w:type="paragraph" w:styleId="af3" w:customStyle="1">
    <w:name w:val="המלצות"/>
    <w:basedOn w:val="a6"/>
    <w:qFormat/>
    <w:pPr>
      <w:tabs>
        <w:tab w:pos="733" w:val="left"/>
        <w:tab w:pos="1453" w:val="left"/>
      </w:tabs>
      <w:spacing/>
      <w:ind w:hanging="283"/>
      <w:jc w:val="left"/>
    </w:pPr>
    <w:rPr>
      <w:rFonts w:ascii="Arial" w:eastAsia="Arial" w:hAnsi="Arial" w:cs="Arial"/>
      <w:b w:val="0"/>
      <w:bCs w:val="0"/>
      <w:color w:val="000000"/>
      <w:sz w:val="22"/>
      <w:szCs w:val="22"/>
    </w:rPr>
  </w:style>
  <w:style w:type="paragraph" w:styleId="a0" w:customStyle="1">
    <w:name w:val="הישגים"/>
    <w:basedOn w:val="a2"/>
    <w:qFormat/>
    <w:pPr>
      <w:numPr>
        <w:ilvl w:val="0"/>
        <w:numId w:val="11"/>
      </w:numPr>
      <w:spacing w:line="324" w:lineRule="auto"/>
    </w:pPr>
    <w:rPr>
      <w:rFonts w:ascii="Arial" w:eastAsia="Arial" w:hAnsi="Arial" w:cs="Arial"/>
      <w:b/>
      <w:bCs/>
      <w:sz w:val="22"/>
      <w:szCs w:val="22"/>
    </w:rPr>
  </w:style>
  <w:style w:type="character" w:styleId="Char6" w:customStyle="1">
    <w:name w:val="המלצות Char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styleId="a1" w:customStyle="1">
    <w:name w:val="פירוט נסיון בתפקיד"/>
    <w:basedOn w:val="a2"/>
    <w:next w:val="פירוטנסיוןבתפקיד"/>
    <w:qFormat/>
    <w:pPr>
      <w:numPr>
        <w:ilvl w:val="0"/>
        <w:numId w:val="23"/>
      </w:numPr>
      <w:tabs>
        <w:tab w:pos="1274" w:val="left"/>
      </w:tabs>
      <w:spacing w:line="336" w:lineRule="auto"/>
    </w:pPr>
    <w:rPr>
      <w:rFonts w:ascii="Arial" w:eastAsia="Arial" w:hAnsi="Arial" w:cs="Arial"/>
      <w:b/>
      <w:sz w:val="22"/>
      <w:szCs w:val="22"/>
    </w:rPr>
  </w:style>
  <w:style w:type="character" w:styleId="Char7" w:customStyle="1">
    <w:name w:val="הישגים Char"/>
    <w:rPr>
      <w:rFonts w:ascii="Arial" w:eastAsia="SimSun" w:hAnsi="Arial" w:cs="Arial"/>
      <w:b/>
      <w:bCs/>
      <w:sz w:val="22"/>
      <w:szCs w:val="22"/>
    </w:rPr>
  </w:style>
  <w:style w:type="paragraph" w:styleId="af4" w:customStyle="1">
    <w:name w:val="כתיבת חופשית מודגשת"/>
    <w:basedOn w:val="af2"/>
    <w:qFormat/>
    <w:pPr>
      <w:spacing/>
    </w:pPr>
    <w:rPr>
      <w:b/>
      <w:bCs/>
    </w:rPr>
  </w:style>
  <w:style w:type="character" w:styleId="Char8" w:customStyle="1">
    <w:name w:val="פירוט נסיון בתפקיד Char"/>
    <w:rPr>
      <w:rFonts w:ascii="Arial" w:eastAsia="SimSun" w:hAnsi="Arial" w:cs="Arial"/>
      <w:b/>
      <w:sz w:val="22"/>
      <w:szCs w:val="22"/>
    </w:rPr>
  </w:style>
  <w:style w:type="character" w:styleId="Char9" w:customStyle="1">
    <w:name w:val="כתיבת חופשית מודגשת Char"/>
    <w:basedOn w:val="Char5"/>
    <w:rPr>
      <w:rFonts w:ascii="Arial" w:eastAsia="SimSun" w:hAnsi="Arial" w:cs="Arial"/>
      <w:b/>
      <w:bCs/>
      <w:sz w:val="22"/>
      <w:szCs w:val="22"/>
    </w:rPr>
  </w:style>
  <w:style w:type="character" w:styleId="Bodytext2" w:customStyle="1">
    <w:name w:val="Body text (2)_"/>
    <w:basedOn w:val="a3"/>
    <w:rPr>
      <w:rFonts w:ascii="Tahoma" w:eastAsia="Tahoma" w:hAnsi="Tahoma" w:cs="Tahoma"/>
      <w:sz w:val="22"/>
      <w:szCs w:val="22"/>
      <w:shd w:val="clear" w:color="auto" w:fill="FFFFFF"/>
    </w:rPr>
  </w:style>
  <w:style w:type="character" w:styleId="Bodytext2Bold" w:customStyle="1">
    <w:name w:val="Body text (2) + Bold"/>
    <w:basedOn w:val="Bodytext2"/>
    <w:rPr>
      <w:rFonts w:ascii="Tahoma" w:eastAsia="Tahoma" w:hAnsi="Tahoma" w:cs="Tahoma"/>
      <w:b/>
      <w:bCs/>
      <w:color w:val="000000"/>
      <w:spacing w:val="0"/>
      <w:position w:val="0"/>
      <w:sz w:val="22"/>
      <w:szCs w:val="22"/>
      <w:shd w:val="clear" w:color="auto" w:fill="FFFFFF"/>
      <w:lang w:val="he-IL" w:eastAsia="he-IL" w:bidi="he-IL"/>
    </w:rPr>
  </w:style>
  <w:style w:type="paragraph" w:styleId="Bodytext20" w:customStyle="1">
    <w:name w:val="Body text (2)"/>
    <w:basedOn w:val="a2"/>
    <w:pPr>
      <w:widowControl w:val="false"/>
      <w:shd w:fill="FFFFFF" w:color="auto" w:val="clear"/>
      <w:spacing w:line="0" w:lineRule="atLeast"/>
      <w:ind w:hanging="360"/>
    </w:pPr>
    <w:rPr>
      <w:rFonts w:ascii="Tahoma" w:eastAsia="Tahoma" w:hAnsi="Tahoma" w:cs="Tahoma"/>
      <w:sz w:val="22"/>
      <w:szCs w:val="22"/>
    </w:rPr>
  </w:style>
  <w:style w:type="paragraph" w:styleId="Normal2f304ddb-a7b2-4cc6-8473-fa69c22f4f3f" w:customStyle="1">
    <w:name w:val="Normal_2f304ddb-a7b2-4cc6-8473-fa69c22f4f3f"/>
    <w:next w:val="Normal_2f304ddb-a7b2-4cc6-8473-fa69c22f4f3f"/>
    <w:pPr>
      <w:spacing w:after="200" w:line="276" w:lineRule="auto"/>
    </w:pPr>
    <w:rPr>
      <w:sz w:val="22"/>
      <w:szCs w:val="22"/>
    </w:rPr>
  </w:style>
  <w:style w:type="table" w:styleId="af5">
    <w:name w:val="Table Grid"/>
    <w:basedOn w:val="a4"/>
    <w:tblPr>
      <w:tblBorders>
        <w:top w:val="single" w:sz="4" w:space="0" w:color="000000"/>
        <w:left w:val="none" w:sz="0" w:space="0" w:color="auto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</w:tblPr>
  </w:style>
  <w:style w:type="character" w:styleId="af6" w:customStyle="1">
    <w:name w:val="Unresolved Mention"/>
    <w:basedOn w:val="a3"/>
    <w:semiHidden/>
    <w:unhideWhenUsed/>
    <w:rPr>
      <w:color w:val="605E5C"/>
      <w:shd w:val="clear" w:color="auto" w:fill="E1DFDD"/>
    </w:rPr>
  </w:style>
  <w:style w:type="paragraph" w:styleId="af7" w:customStyle="1">
    <w:name w:val="List Paragraph"/>
    <w:basedOn w:val="a2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daniel140182@walla.co.il" TargetMode="External" /><Relationship Id="rIdQZ6UV4" Type="http://schemas.openxmlformats.org/officeDocument/2006/relationships/image" Target="media/8X7DF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5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514;&#1489;&#1504;&#1497;&#1514;%20&#1500;&#1511;&#1493;&#1512;&#1493;&#1514;%20&#1495;&#1497;&#1497;&#150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תבנית לקורות חיים</Template>
  <TotalTime>1</TotalTime>
  <Pages>1</Pages>
  <Words>330</Words>
  <Characters>1651</Characters>
  <Application>Microsoft Office Word</Application>
  <DocSecurity>0</DocSecurity>
  <Lines>13</Lines>
  <Paragraphs>3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Windows User</dc:creator>
  <cp:lastModifiedBy>Einat Ohayon</cp:lastModifiedBy>
  <cp:revision>2</cp:revision>
  <dcterms:created xsi:type="dcterms:W3CDTF">2024-01-01T11:23:00Z</dcterms:created>
  <dcterms:modified xsi:type="dcterms:W3CDTF">2024-01-01T11:23:00Z</dcterms:modified>
</cp:coreProperties>
</file>