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/colors1.xml" ContentType="application/vnd.ms-office.chartcolorstyle+xml"/>
  <Override PartName="/word/charts/chart/style1.xml" ContentType="application/vnd.ms-office.chartstyle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mbeddings/Microsoft_Excel_Worksheet1.xlsx" ContentType="application/vnd.openxmlformats-officedocument.spreadsheetml.sheet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5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017"/>
                    <pic:cNvPicPr/>
                  </pic:nvPicPr>
                  <pic:blipFill>
                    <a:blip xmlns:r="http://schemas.openxmlformats.org/officeDocument/2006/relationships" r:embed="rIdHWK4Y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horzAnchor="margin" w:tblpY="-425"/>
        <w:bidiVisual/>
        <w:tblW w:w="10581" w:type="dxa"/>
        <w:tblLayout w:type="fixed"/>
        <w:tblCellMar>
          <w:left w:w="115" w:type="dxa"/>
          <w:right w:w="115" w:type="dxa"/>
        </w:tblCellMar>
        <w:tblLook w:val="04A0"/>
      </w:tblPr>
      <w:tblGrid>
        <w:gridCol w:w="2025"/>
        <w:gridCol w:w="360"/>
        <w:gridCol w:w="8196"/>
      </w:tblGrid>
      <w:tr w14:paraId="4DFEA7A8" w14:textId="77777777" w:rsidTr="00C95BD3">
        <w:tblPrEx>
          <w:tblW w:w="10581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4410"/>
        </w:trPr>
        <w:tc>
          <w:tcPr>
            <w:tcW w:w="2025" w:type="dxa"/>
            <w:vAlign w:val="bottom"/>
          </w:tcPr>
          <w:p w:rsidR="001B2ABD" w:rsidRPr="0096165F" w:rsidP="00C95BD3" w14:paraId="1EAC4513" w14:textId="25803287">
            <w:pPr>
              <w:tabs>
                <w:tab w:val="left" w:pos="990"/>
              </w:tabs>
              <w:bidi/>
              <w:jc w:val="center"/>
              <w:rPr>
                <w:rFonts w:ascii="Tahoma" w:hAnsi="Tahoma"/>
              </w:rPr>
            </w:pPr>
          </w:p>
        </w:tc>
        <w:tc>
          <w:tcPr>
            <w:tcW w:w="360" w:type="dxa"/>
          </w:tcPr>
          <w:p w:rsidR="001B2ABD" w:rsidRPr="0096165F" w:rsidP="00C95BD3" w14:paraId="51E29DC1" w14:textId="77777777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8196" w:type="dxa"/>
            <w:vAlign w:val="bottom"/>
          </w:tcPr>
          <w:p w:rsidR="001B2ABD" w:rsidP="00226419" w14:paraId="7DCAC343" w14:textId="26E8B613">
            <w:pPr>
              <w:pStyle w:val="Title"/>
              <w:pBdr>
                <w:top w:val="single" w:sz="4" w:space="1" w:color="auto" w:shadow="1"/>
                <w:left w:val="single" w:sz="4" w:space="4" w:color="auto" w:shadow="1"/>
                <w:bottom w:val="single" w:sz="4" w:space="1" w:color="auto" w:shadow="1"/>
                <w:right w:val="single" w:sz="4" w:space="4" w:color="auto" w:shadow="1"/>
              </w:pBdr>
              <w:bidi/>
              <w:ind w:left="720"/>
              <w:jc w:val="center"/>
              <w:rPr>
                <w:rFonts w:ascii="Tahoma" w:hAnsi="Tahoma"/>
                <w:rtl/>
              </w:rPr>
            </w:pPr>
            <w:r w:rsidRPr="006A72A5">
              <w:rPr>
                <w:rFonts w:ascii="Tahoma" w:hAnsi="Tahoma" w:hint="cs"/>
                <w:sz w:val="56"/>
                <w:szCs w:val="56"/>
                <w:rtl/>
              </w:rPr>
              <w:t>ורה</w:t>
            </w:r>
            <w:r>
              <w:rPr>
                <w:rFonts w:ascii="Tahoma" w:hAnsi="Tahoma" w:hint="cs"/>
                <w:rtl/>
              </w:rPr>
              <w:t xml:space="preserve"> </w:t>
            </w:r>
            <w:r w:rsidRPr="006A72A5">
              <w:rPr>
                <w:rFonts w:ascii="Tahoma" w:hAnsi="Tahoma" w:hint="cs"/>
                <w:sz w:val="56"/>
                <w:szCs w:val="56"/>
                <w:rtl/>
              </w:rPr>
              <w:t>ירשבר</w:t>
            </w:r>
            <w:r w:rsidR="006A72A5">
              <w:rPr>
                <w:rFonts w:ascii="Tahoma" w:hAnsi="Tahoma" w:hint="cs"/>
                <w:rtl/>
              </w:rPr>
              <w:t xml:space="preserve"> </w:t>
            </w:r>
            <w:r w:rsidR="00307B70">
              <w:rPr>
                <w:rFonts w:ascii="Tahoma" w:hAnsi="Tahoma" w:hint="cs"/>
                <w:rtl/>
              </w:rPr>
              <w:t xml:space="preserve"> </w:t>
            </w:r>
          </w:p>
          <w:p w:rsidR="00C369E9" w:rsidRPr="00C369E9" w:rsidP="00C95BD3" w14:paraId="14D34FD8" w14:textId="4524F997">
            <w:pPr>
              <w:bidi/>
            </w:pPr>
          </w:p>
          <w:p w:rsidR="001B2ABD" w:rsidRPr="002F37CB" w:rsidP="00C95BD3" w14:paraId="66B1CC7C" w14:textId="7994D6A7">
            <w:pPr>
              <w:pStyle w:val="Subtitle"/>
              <w:bidi/>
              <w:rPr>
                <w:rFonts w:ascii="Tahoma" w:hAnsi="Tahoma"/>
                <w:b/>
                <w:bCs/>
                <w:sz w:val="28"/>
              </w:rPr>
            </w:pPr>
          </w:p>
        </w:tc>
      </w:tr>
      <w:tr w14:paraId="6A9FE42C" w14:textId="77777777" w:rsidTr="00C95BD3">
        <w:tblPrEx>
          <w:tblW w:w="10581" w:type="dxa"/>
          <w:tblLayout w:type="fixed"/>
          <w:tblCellMar>
            <w:left w:w="115" w:type="dxa"/>
            <w:right w:w="115" w:type="dxa"/>
          </w:tblCellMar>
          <w:tblLook w:val="04A0"/>
        </w:tblPrEx>
        <w:tc>
          <w:tcPr>
            <w:tcW w:w="2025" w:type="dxa"/>
          </w:tcPr>
          <w:p w:rsidR="001B2ABD" w:rsidRPr="0096165F" w:rsidP="00C95BD3" w14:paraId="3D72C67A" w14:textId="6A484283">
            <w:pPr>
              <w:pStyle w:val="Heading3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פרטים אישיים</w:t>
            </w:r>
          </w:p>
          <w:p w:rsidR="00036450" w:rsidP="00C95BD3" w14:paraId="3E2814B8" w14:textId="42B463B1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תאריך לידה : 16.08.1977</w:t>
            </w:r>
          </w:p>
          <w:p w:rsidR="00911CF1" w:rsidRPr="0096165F" w:rsidP="00C95BD3" w14:paraId="1D61666D" w14:textId="634C4BEA">
            <w:p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סטטוס משפחתי: נשואה +3</w:t>
            </w:r>
          </w:p>
          <w:p w:rsidR="00911CF1" w:rsidP="00C95BD3" w14:paraId="01ECD655" w14:textId="77777777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 xml:space="preserve">טלפון: </w:t>
            </w:r>
          </w:p>
          <w:p w:rsidR="00036450" w:rsidP="00C95BD3" w14:paraId="22AF993B" w14:textId="68BC7853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052-3869888</w:t>
            </w:r>
          </w:p>
          <w:p w:rsidR="00911CF1" w:rsidP="00C95BD3" w14:paraId="2161086F" w14:textId="501DB374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דוא"ל :</w:t>
            </w:r>
          </w:p>
          <w:p w:rsidR="00911CF1" w:rsidRPr="0096165F" w:rsidP="00C95BD3" w14:paraId="1E7A3D96" w14:textId="318A9D16">
            <w:pPr>
              <w:bidi/>
              <w:rPr>
                <w:rFonts w:ascii="Tahoma" w:hAnsi="Tahoma"/>
              </w:rPr>
            </w:pPr>
            <w:r>
              <w:rPr>
                <w:rFonts w:ascii="Tahoma" w:hAnsi="Tahoma"/>
              </w:rPr>
              <w:t>yarvera@gmail.com</w:t>
            </w:r>
          </w:p>
          <w:p w:rsidR="00036450" w:rsidP="00C95BD3" w14:paraId="459643BA" w14:textId="25F98952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כתובת :</w:t>
            </w:r>
          </w:p>
          <w:p w:rsidR="007044BD" w:rsidRPr="007044BD" w:rsidP="00C95BD3" w14:paraId="7115CA94" w14:textId="6069E9D3">
            <w:pPr>
              <w:bidi/>
            </w:pPr>
            <w:r>
              <w:rPr>
                <w:rFonts w:hint="cs"/>
                <w:rtl/>
              </w:rPr>
              <w:t>ישראל גלילי 8 ראשון לציון</w:t>
            </w:r>
          </w:p>
          <w:p w:rsidR="004D3011" w:rsidRPr="0096165F" w:rsidP="00C95BD3" w14:paraId="30B10180" w14:textId="4FE33BCA">
            <w:pPr>
              <w:bidi/>
              <w:rPr>
                <w:rFonts w:ascii="Tahoma" w:hAnsi="Tahoma"/>
              </w:rPr>
            </w:pPr>
          </w:p>
          <w:p w:rsidR="004D3011" w:rsidP="00C95BD3" w14:paraId="5C92A412" w14:textId="2A8877B0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שפות</w:t>
            </w:r>
          </w:p>
          <w:p w:rsidR="004D3011" w:rsidP="00C95BD3" w14:paraId="4FDE9F43" w14:textId="32283658">
            <w:pPr>
              <w:bidi/>
              <w:rPr>
                <w:rFonts w:ascii="Tahoma" w:hAnsi="Tahoma"/>
                <w:szCs w:val="18"/>
                <w:rtl/>
              </w:rPr>
            </w:pPr>
            <w:r w:rsidRPr="007044BD">
              <w:rPr>
                <w:rFonts w:ascii="Tahoma" w:hAnsi="Tahoma" w:hint="cs"/>
                <w:szCs w:val="18"/>
                <w:rtl/>
              </w:rPr>
              <w:t xml:space="preserve">עברית </w:t>
            </w:r>
            <w:r w:rsidRPr="007044BD">
              <w:rPr>
                <w:rFonts w:ascii="Tahoma" w:hAnsi="Tahoma"/>
                <w:szCs w:val="18"/>
                <w:rtl/>
              </w:rPr>
              <w:t>–</w:t>
            </w:r>
            <w:r w:rsidRPr="007044BD">
              <w:rPr>
                <w:rFonts w:ascii="Tahoma" w:hAnsi="Tahoma" w:hint="cs"/>
                <w:szCs w:val="18"/>
                <w:rtl/>
              </w:rPr>
              <w:t xml:space="preserve"> טובה מאוד</w:t>
            </w:r>
          </w:p>
          <w:p w:rsidR="00596C26" w:rsidP="00C95BD3" w14:paraId="4BB98C62" w14:textId="27A68AD1">
            <w:pPr>
              <w:bidi/>
              <w:rPr>
                <w:rFonts w:ascii="Tahoma" w:hAnsi="Tahoma"/>
                <w:szCs w:val="18"/>
                <w:rtl/>
              </w:rPr>
            </w:pPr>
            <w:r>
              <w:rPr>
                <w:rFonts w:ascii="Tahoma" w:hAnsi="Tahoma" w:hint="cs"/>
                <w:szCs w:val="18"/>
                <w:rtl/>
              </w:rPr>
              <w:t>אנגלית-רמה בסיסית</w:t>
            </w:r>
          </w:p>
          <w:p w:rsidR="00596C26" w:rsidP="00C95BD3" w14:paraId="3B2843BA" w14:textId="48FF7C46">
            <w:pPr>
              <w:bidi/>
              <w:rPr>
                <w:rFonts w:ascii="Tahoma" w:hAnsi="Tahoma"/>
                <w:szCs w:val="18"/>
                <w:rtl/>
              </w:rPr>
            </w:pPr>
            <w:r>
              <w:rPr>
                <w:rFonts w:ascii="Tahoma" w:hAnsi="Tahoma" w:hint="cs"/>
                <w:szCs w:val="18"/>
                <w:rtl/>
              </w:rPr>
              <w:t>רוסית- שפת אם</w:t>
            </w:r>
          </w:p>
          <w:p w:rsidR="00596C26" w:rsidP="00C95BD3" w14:paraId="0C4F6392" w14:textId="5CAB9F38">
            <w:pPr>
              <w:bidi/>
              <w:rPr>
                <w:rFonts w:ascii="Tahoma" w:hAnsi="Tahoma"/>
                <w:szCs w:val="18"/>
                <w:rtl/>
              </w:rPr>
            </w:pPr>
          </w:p>
          <w:p w:rsidR="00596C26" w:rsidP="00C95BD3" w14:paraId="3F08169D" w14:textId="7E243D4F">
            <w:pPr>
              <w:bidi/>
              <w:rPr>
                <w:rFonts w:ascii="Tahoma" w:hAnsi="Tahoma"/>
                <w:szCs w:val="18"/>
                <w:rtl/>
              </w:rPr>
            </w:pPr>
            <w:r>
              <w:rPr>
                <w:rFonts w:ascii="Tahoma" w:hAnsi="Tahoma" w:hint="cs"/>
                <w:szCs w:val="18"/>
                <w:rtl/>
              </w:rPr>
              <w:t>ידע במחשבים</w:t>
            </w:r>
            <w:r w:rsidR="00C51F38">
              <w:rPr>
                <w:rFonts w:ascii="Tahoma" w:hAnsi="Tahoma" w:hint="cs"/>
                <w:szCs w:val="18"/>
                <w:rtl/>
              </w:rPr>
              <w:t>:</w:t>
            </w:r>
          </w:p>
          <w:p w:rsidR="00C51F38" w:rsidP="00C95BD3" w14:paraId="4F5106F2" w14:textId="533A680C">
            <w:pPr>
              <w:bidi/>
              <w:rPr>
                <w:rFonts w:ascii="Tahoma" w:hAnsi="Tahoma"/>
                <w:szCs w:val="18"/>
                <w:rtl/>
              </w:rPr>
            </w:pPr>
            <w:r>
              <w:rPr>
                <w:rFonts w:ascii="Tahoma" w:hAnsi="Tahoma" w:hint="cs"/>
                <w:szCs w:val="18"/>
                <w:rtl/>
              </w:rPr>
              <w:t>פריורטי</w:t>
            </w:r>
            <w:r>
              <w:rPr>
                <w:rFonts w:ascii="Tahoma" w:hAnsi="Tahoma" w:hint="cs"/>
                <w:szCs w:val="18"/>
                <w:rtl/>
              </w:rPr>
              <w:t>, תפנית,</w:t>
            </w:r>
          </w:p>
          <w:p w:rsidR="00C51F38" w:rsidP="00C95BD3" w14:paraId="02B667D5" w14:textId="244C9C59">
            <w:pPr>
              <w:bidi/>
              <w:rPr>
                <w:rFonts w:ascii="Tahoma" w:hAnsi="Tahoma"/>
                <w:szCs w:val="18"/>
              </w:rPr>
            </w:pPr>
            <w:r>
              <w:rPr>
                <w:rFonts w:ascii="Tahoma" w:hAnsi="Tahoma" w:hint="cs"/>
                <w:szCs w:val="18"/>
                <w:rtl/>
              </w:rPr>
              <w:t>חשבשבת</w:t>
            </w:r>
          </w:p>
          <w:p w:rsidR="00596C26" w:rsidP="00C95BD3" w14:paraId="051C0CBB" w14:textId="0C61FF83">
            <w:pPr>
              <w:bidi/>
              <w:rPr>
                <w:rFonts w:ascii="Tahoma" w:hAnsi="Tahoma"/>
                <w:szCs w:val="18"/>
              </w:rPr>
            </w:pPr>
            <w:r>
              <w:rPr>
                <w:rFonts w:ascii="Tahoma" w:hAnsi="Tahoma" w:hint="cs"/>
                <w:szCs w:val="18"/>
                <w:rtl/>
              </w:rPr>
              <w:t xml:space="preserve">קורס </w:t>
            </w:r>
            <w:r>
              <w:rPr>
                <w:rFonts w:ascii="Tahoma" w:hAnsi="Tahoma" w:hint="cs"/>
                <w:szCs w:val="18"/>
              </w:rPr>
              <w:t>E</w:t>
            </w:r>
            <w:r>
              <w:rPr>
                <w:rFonts w:ascii="Tahoma" w:hAnsi="Tahoma"/>
                <w:szCs w:val="18"/>
              </w:rPr>
              <w:t>xcel</w:t>
            </w:r>
          </w:p>
          <w:p w:rsidR="00596C26" w:rsidP="00C95BD3" w14:paraId="64DF599A" w14:textId="2022AF7B">
            <w:pPr>
              <w:bidi/>
              <w:rPr>
                <w:rFonts w:ascii="Tahoma" w:hAnsi="Tahoma"/>
                <w:szCs w:val="18"/>
              </w:rPr>
            </w:pPr>
            <w:r>
              <w:rPr>
                <w:rFonts w:ascii="Tahoma" w:hAnsi="Tahoma"/>
                <w:szCs w:val="18"/>
              </w:rPr>
              <w:t>Office: Outlook</w:t>
            </w:r>
            <w:r>
              <w:rPr>
                <w:rFonts w:ascii="Tahoma" w:hAnsi="Tahoma"/>
                <w:szCs w:val="18"/>
              </w:rPr>
              <w:t>,</w:t>
            </w:r>
          </w:p>
          <w:p w:rsidR="00596C26" w:rsidP="00C95BD3" w14:paraId="60B9C0BC" w14:textId="677D434F">
            <w:pPr>
              <w:bidi/>
              <w:rPr>
                <w:rFonts w:ascii="Tahoma" w:hAnsi="Tahoma"/>
                <w:szCs w:val="18"/>
              </w:rPr>
            </w:pPr>
            <w:r>
              <w:rPr>
                <w:rFonts w:ascii="Tahoma" w:hAnsi="Tahoma"/>
                <w:szCs w:val="18"/>
              </w:rPr>
              <w:t xml:space="preserve"> Word,</w:t>
            </w:r>
          </w:p>
          <w:p w:rsidR="00596C26" w:rsidRPr="0096165F" w:rsidP="00C95BD3" w14:paraId="269406AE" w14:textId="2DFD1274">
            <w:pPr>
              <w:bidi/>
              <w:rPr>
                <w:rFonts w:ascii="Tahoma" w:hAnsi="Tahoma"/>
              </w:rPr>
            </w:pPr>
            <w:r>
              <w:rPr>
                <w:rFonts w:ascii="Tahoma" w:hAnsi="Tahoma"/>
                <w:szCs w:val="18"/>
              </w:rPr>
              <w:t>PowerPoint</w:t>
            </w:r>
          </w:p>
          <w:p w:rsidR="004D3011" w:rsidRPr="0096165F" w:rsidP="00C95BD3" w14:paraId="0DC1A1E1" w14:textId="27E534F5">
            <w:pPr>
              <w:pStyle w:val="Heading3"/>
              <w:bidi/>
              <w:rPr>
                <w:rFonts w:ascii="Tahoma" w:hAnsi="Tahoma"/>
              </w:rPr>
            </w:pPr>
          </w:p>
          <w:p w:rsidR="004D3011" w:rsidRPr="0096165F" w:rsidP="00C95BD3" w14:paraId="3D036B4F" w14:textId="04051C11">
            <w:pPr>
              <w:bidi/>
              <w:rPr>
                <w:rFonts w:ascii="Tahoma" w:hAnsi="Tahoma"/>
              </w:rPr>
            </w:pPr>
          </w:p>
          <w:p w:rsidR="004D3011" w:rsidRPr="0096165F" w:rsidP="00C95BD3" w14:paraId="47389BAD" w14:textId="1B987B78">
            <w:pPr>
              <w:bidi/>
              <w:rPr>
                <w:rFonts w:ascii="Tahoma" w:hAnsi="Tahoma"/>
              </w:rPr>
            </w:pPr>
          </w:p>
          <w:p w:rsidR="004D3011" w:rsidRPr="0096165F" w:rsidP="00C95BD3" w14:paraId="61B91DDA" w14:textId="68C2A2FF">
            <w:pPr>
              <w:bidi/>
              <w:rPr>
                <w:rFonts w:ascii="Tahoma" w:hAnsi="Tahoma"/>
              </w:rPr>
            </w:pPr>
          </w:p>
        </w:tc>
        <w:tc>
          <w:tcPr>
            <w:tcW w:w="360" w:type="dxa"/>
          </w:tcPr>
          <w:p w:rsidR="001B2ABD" w:rsidRPr="0096165F" w:rsidP="00C95BD3" w14:paraId="15BB2484" w14:textId="77777777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8196" w:type="dxa"/>
          </w:tcPr>
          <w:sdt>
            <w:sdtPr>
              <w:rPr>
                <w:rFonts w:ascii="Tahoma" w:hAnsi="Tahoma"/>
                <w:rtl/>
              </w:rPr>
              <w:id w:val="1049110328"/>
              <w:placeholder>
                <w:docPart w:val="139BE3FD83E34D509B4C43A72F33AD1A"/>
              </w:placeholder>
              <w:showingPlcHdr/>
              <w:richText/>
              <w:temporary/>
              <w15:appearance w15:val="hidden"/>
            </w:sdtPr>
            <w:sdtContent>
              <w:p w:rsidR="001B2ABD" w:rsidRPr="0096165F" w:rsidP="00C95BD3" w14:paraId="47749A25" w14:textId="77777777">
                <w:pPr>
                  <w:pStyle w:val="Heading2"/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השכלה</w:t>
                </w:r>
              </w:p>
            </w:sdtContent>
          </w:sdt>
          <w:p w:rsidR="00036450" w:rsidRPr="00E4238A" w:rsidP="00C95BD3" w14:paraId="5F4A4E23" w14:textId="71A2EAB8">
            <w:pPr>
              <w:pStyle w:val="Heading4"/>
              <w:bidi/>
              <w:rPr>
                <w:rFonts w:ascii="Tahoma" w:hAnsi="Tahoma"/>
                <w:b w:val="0"/>
                <w:bCs w:val="0"/>
              </w:rPr>
            </w:pPr>
            <w:r>
              <w:rPr>
                <w:rFonts w:ascii="Tahoma" w:hAnsi="Tahoma" w:hint="cs"/>
                <w:b w:val="0"/>
                <w:bCs w:val="0"/>
                <w:rtl/>
              </w:rPr>
              <w:t xml:space="preserve">  </w:t>
            </w:r>
            <w:r w:rsidRPr="00E4238A" w:rsidR="00175D62">
              <w:rPr>
                <w:rFonts w:ascii="Tahoma" w:hAnsi="Tahoma" w:hint="cs"/>
                <w:b w:val="0"/>
                <w:bCs w:val="0"/>
                <w:rtl/>
              </w:rPr>
              <w:t>קורס הנהלת החשבונות סוג 2+3 מכללת " פאר" ראשון לציון( 2008)</w:t>
            </w:r>
          </w:p>
          <w:p w:rsidR="00036450" w:rsidRPr="0096165F" w:rsidP="00C95BD3" w14:paraId="477BD712" w14:textId="33077A35">
            <w:pPr>
              <w:pStyle w:val="Date"/>
              <w:bidi/>
              <w:rPr>
                <w:rFonts w:ascii="Tahoma" w:hAnsi="Tahoma"/>
              </w:rPr>
            </w:pPr>
            <w:r w:rsidRPr="0096165F">
              <w:rPr>
                <w:rFonts w:ascii="Tahoma" w:hAnsi="Tahoma"/>
                <w:rtl/>
                <w:lang w:eastAsia="he"/>
              </w:rPr>
              <w:t xml:space="preserve"> </w:t>
            </w:r>
            <w:r w:rsidR="00B64B2C">
              <w:rPr>
                <w:rFonts w:ascii="Tahoma" w:hAnsi="Tahoma" w:hint="cs"/>
                <w:rtl/>
              </w:rPr>
              <w:t xml:space="preserve"> </w:t>
            </w:r>
            <w:r w:rsidR="00175D62">
              <w:rPr>
                <w:rFonts w:ascii="Tahoma" w:hAnsi="Tahoma" w:hint="cs"/>
                <w:rtl/>
              </w:rPr>
              <w:t>קורס חשבי</w:t>
            </w:r>
            <w:r w:rsidR="00E4238A">
              <w:rPr>
                <w:rFonts w:ascii="Tahoma" w:hAnsi="Tahoma" w:hint="cs"/>
                <w:rtl/>
              </w:rPr>
              <w:t xml:space="preserve"> שכר בכירים מכללת " שוהם" ( 2010)</w:t>
            </w:r>
          </w:p>
          <w:p w:rsidR="00036450" w:rsidP="00C95BD3" w14:paraId="74F697CA" w14:textId="264312A4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 xml:space="preserve">   תואר ראשון במנהל עסקים (1995-1999)</w:t>
            </w:r>
            <w:r w:rsidR="00E051F7">
              <w:rPr>
                <w:rFonts w:ascii="Tahoma" w:hAnsi="Tahoma" w:hint="cs"/>
                <w:rtl/>
              </w:rPr>
              <w:t>- רוסיה</w:t>
            </w:r>
          </w:p>
          <w:p w:rsidR="00996802" w:rsidRPr="0096165F" w:rsidP="00996802" w14:paraId="2DF924A8" w14:textId="0058D718">
            <w:pPr>
              <w:bidi/>
              <w:rPr>
                <w:rFonts w:ascii="Tahoma" w:hAnsi="Tahoma"/>
              </w:rPr>
            </w:pPr>
          </w:p>
          <w:sdt>
            <w:sdtPr>
              <w:rPr>
                <w:rFonts w:ascii="Tahoma" w:hAnsi="Tahoma"/>
                <w:rtl/>
              </w:rPr>
              <w:id w:val="1001553383"/>
              <w:placeholder>
                <w:docPart w:val="993A91E917C945358AE6B8B8E8F7C7E6"/>
              </w:placeholder>
              <w:showingPlcHdr/>
              <w:richText/>
              <w:temporary/>
              <w15:appearance w15:val="hidden"/>
            </w:sdtPr>
            <w:sdtContent>
              <w:p w:rsidR="00036450" w:rsidRPr="0096165F" w:rsidP="00C95BD3" w14:paraId="332A20D0" w14:textId="77777777">
                <w:pPr>
                  <w:pStyle w:val="Heading2"/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ניסיון תעסוקתי</w:t>
                </w:r>
              </w:p>
            </w:sdtContent>
          </w:sdt>
          <w:p w:rsidR="00AB0013" w:rsidP="00375A17" w14:paraId="2FD2C0ED" w14:textId="6692C050">
            <w:pPr>
              <w:pStyle w:val="Heading4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20</w:t>
            </w:r>
            <w:r w:rsidR="008E715F">
              <w:rPr>
                <w:rFonts w:ascii="Tahoma" w:hAnsi="Tahoma" w:hint="cs"/>
                <w:rtl/>
              </w:rPr>
              <w:t xml:space="preserve">22 </w:t>
            </w:r>
            <w:r w:rsidR="008E715F">
              <w:rPr>
                <w:rFonts w:ascii="Tahoma" w:hAnsi="Tahoma"/>
                <w:rtl/>
              </w:rPr>
              <w:t>–</w:t>
            </w:r>
            <w:r w:rsidR="008E715F">
              <w:rPr>
                <w:rFonts w:ascii="Tahoma" w:hAnsi="Tahoma" w:hint="cs"/>
                <w:rtl/>
              </w:rPr>
              <w:t xml:space="preserve"> עד עכשיו</w:t>
            </w:r>
            <w:r w:rsidR="00DB6E44">
              <w:rPr>
                <w:rFonts w:ascii="Tahoma" w:hAnsi="Tahoma" w:hint="cs"/>
                <w:rtl/>
              </w:rPr>
              <w:t xml:space="preserve">- </w:t>
            </w:r>
            <w:r w:rsidR="007427D5">
              <w:rPr>
                <w:rFonts w:ascii="Tahoma" w:hAnsi="Tahoma" w:hint="cs"/>
                <w:rtl/>
              </w:rPr>
              <w:t xml:space="preserve">חברת ניהול </w:t>
            </w:r>
            <w:r w:rsidR="00AC249D">
              <w:rPr>
                <w:rFonts w:ascii="Tahoma" w:hAnsi="Tahoma" w:hint="cs"/>
                <w:rtl/>
              </w:rPr>
              <w:t xml:space="preserve">נכסים של </w:t>
            </w:r>
            <w:r w:rsidR="00375A17">
              <w:rPr>
                <w:rFonts w:ascii="Tahoma" w:hAnsi="Tahoma" w:hint="cs"/>
                <w:rtl/>
              </w:rPr>
              <w:t>ה</w:t>
            </w:r>
            <w:r w:rsidR="00AC249D">
              <w:rPr>
                <w:rFonts w:ascii="Tahoma" w:hAnsi="Tahoma" w:hint="cs"/>
                <w:rtl/>
              </w:rPr>
              <w:t xml:space="preserve">סוכנות </w:t>
            </w:r>
            <w:r w:rsidR="00375A17">
              <w:rPr>
                <w:rFonts w:ascii="Tahoma" w:hAnsi="Tahoma" w:hint="cs"/>
                <w:rtl/>
              </w:rPr>
              <w:t xml:space="preserve">היהודית </w:t>
            </w:r>
          </w:p>
          <w:p w:rsidR="00570EF1" w:rsidP="00570EF1" w14:paraId="1E16DD32" w14:textId="082C258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בתפקי</w:t>
            </w:r>
            <w:r w:rsidR="00827FA7">
              <w:rPr>
                <w:rFonts w:hint="cs"/>
                <w:rtl/>
              </w:rPr>
              <w:t>ד של מנהלת חשבונות לקוחות, ספקים</w:t>
            </w:r>
            <w:r w:rsidR="00375A17">
              <w:rPr>
                <w:rFonts w:hint="cs"/>
                <w:rtl/>
              </w:rPr>
              <w:t>, אחריות על תהליך הכנת תשלומים,</w:t>
            </w:r>
          </w:p>
          <w:p w:rsidR="00E45EAD" w:rsidP="00E45EAD" w14:paraId="0361A7F2" w14:textId="6D33C8AF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עבודה שוטפת מול מחלק</w:t>
            </w:r>
            <w:r w:rsidR="008E26B1">
              <w:rPr>
                <w:rFonts w:hint="cs"/>
                <w:rtl/>
              </w:rPr>
              <w:t xml:space="preserve">ות שונות בחברה, בקרת רישום הוצאות </w:t>
            </w:r>
            <w:r w:rsidR="004A7495">
              <w:rPr>
                <w:rFonts w:hint="cs"/>
                <w:rtl/>
              </w:rPr>
              <w:t>, ניתוח כרטיסים, רישום פקו</w:t>
            </w:r>
            <w:r w:rsidR="00D10070">
              <w:rPr>
                <w:rFonts w:hint="cs"/>
                <w:rtl/>
              </w:rPr>
              <w:t xml:space="preserve">דות יומן, התאמות כרטיסי אשראי </w:t>
            </w:r>
            <w:r w:rsidR="00BD7957">
              <w:rPr>
                <w:rFonts w:hint="cs"/>
                <w:rtl/>
              </w:rPr>
              <w:t xml:space="preserve">, הפרשות </w:t>
            </w:r>
            <w:r w:rsidR="00BD7957">
              <w:rPr>
                <w:rtl/>
              </w:rPr>
              <w:t>–</w:t>
            </w:r>
            <w:r w:rsidR="00BD7957">
              <w:rPr>
                <w:rFonts w:hint="cs"/>
                <w:rtl/>
              </w:rPr>
              <w:t xml:space="preserve"> הוצאות מראש ולשלם</w:t>
            </w:r>
            <w:r w:rsidR="001804A2">
              <w:rPr>
                <w:rFonts w:hint="cs"/>
                <w:rtl/>
              </w:rPr>
              <w:t>, סגירת חודש עד מאזן</w:t>
            </w:r>
          </w:p>
          <w:p w:rsidR="007E4238" w:rsidRPr="00570EF1" w:rsidP="007E4238" w14:paraId="3D97E89A" w14:textId="77777777">
            <w:pPr>
              <w:bidi/>
              <w:rPr>
                <w:rtl/>
              </w:rPr>
            </w:pPr>
          </w:p>
          <w:p w:rsidR="00036450" w:rsidRPr="00FB0977" w:rsidP="00AB0013" w14:paraId="72398BEC" w14:textId="26B03710">
            <w:pPr>
              <w:pStyle w:val="Heading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20</w:t>
            </w:r>
            <w:r w:rsidR="008E715F">
              <w:rPr>
                <w:rFonts w:ascii="Tahoma" w:hAnsi="Tahoma" w:hint="cs"/>
                <w:rtl/>
              </w:rPr>
              <w:t>2</w:t>
            </w:r>
            <w:r w:rsidR="000234C1">
              <w:rPr>
                <w:rFonts w:ascii="Tahoma" w:hAnsi="Tahoma" w:hint="cs"/>
                <w:rtl/>
              </w:rPr>
              <w:t>2</w:t>
            </w:r>
            <w:r>
              <w:rPr>
                <w:rFonts w:ascii="Tahoma" w:hAnsi="Tahoma" w:hint="cs"/>
                <w:rtl/>
              </w:rPr>
              <w:t>-20</w:t>
            </w:r>
            <w:r w:rsidR="000234C1">
              <w:rPr>
                <w:rFonts w:ascii="Tahoma" w:hAnsi="Tahoma" w:hint="cs"/>
                <w:rtl/>
              </w:rPr>
              <w:t>14</w:t>
            </w:r>
            <w:r>
              <w:rPr>
                <w:rFonts w:ascii="Tahoma" w:hAnsi="Tahoma" w:hint="cs"/>
                <w:rtl/>
              </w:rPr>
              <w:t xml:space="preserve"> </w:t>
            </w:r>
            <w:r w:rsidR="00B47510">
              <w:rPr>
                <w:rFonts w:ascii="Tahoma" w:hAnsi="Tahoma"/>
                <w:rtl/>
              </w:rPr>
              <w:t>–</w:t>
            </w:r>
            <w:r w:rsidR="00862884">
              <w:rPr>
                <w:rFonts w:ascii="Tahoma" w:hAnsi="Tahoma" w:hint="cs"/>
                <w:rtl/>
              </w:rPr>
              <w:t xml:space="preserve"> </w:t>
            </w:r>
            <w:r w:rsidR="00B47510">
              <w:rPr>
                <w:rFonts w:ascii="Tahoma" w:hAnsi="Tahoma" w:hint="cs"/>
                <w:rtl/>
              </w:rPr>
              <w:t xml:space="preserve">קבוצת </w:t>
            </w:r>
            <w:r w:rsidR="00B47510">
              <w:rPr>
                <w:rFonts w:ascii="Tahoma" w:hAnsi="Tahoma" w:hint="cs"/>
                <w:rtl/>
              </w:rPr>
              <w:t>פנינסולה</w:t>
            </w:r>
            <w:r w:rsidR="00B47510">
              <w:rPr>
                <w:rFonts w:ascii="Tahoma" w:hAnsi="Tahoma" w:hint="cs"/>
                <w:rtl/>
              </w:rPr>
              <w:t xml:space="preserve"> </w:t>
            </w:r>
            <w:r w:rsidR="00862884">
              <w:rPr>
                <w:rFonts w:ascii="Tahoma" w:hAnsi="Tahoma" w:hint="cs"/>
                <w:rtl/>
              </w:rPr>
              <w:t>מוסד פיננסי המוביל חוץ בנקאי</w:t>
            </w:r>
            <w:r w:rsidRPr="00FB0977">
              <w:rPr>
                <w:rFonts w:ascii="Tahoma" w:hAnsi="Tahoma"/>
                <w:rtl/>
                <w:lang w:eastAsia="he"/>
              </w:rPr>
              <w:t xml:space="preserve"> </w:t>
            </w:r>
          </w:p>
          <w:p w:rsidR="00B64B2C" w:rsidP="00923B12" w14:paraId="0FE35FBD" w14:textId="141FB4DA">
            <w:pPr>
              <w:ind w:left="720"/>
              <w:jc w:val="right"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בתפקיד</w:t>
            </w:r>
            <w:r w:rsidR="00862884">
              <w:rPr>
                <w:rFonts w:ascii="Tahoma" w:hAnsi="Tahoma" w:hint="cs"/>
                <w:rtl/>
              </w:rPr>
              <w:t xml:space="preserve"> של מנהלת</w:t>
            </w:r>
            <w:r>
              <w:rPr>
                <w:rFonts w:ascii="Tahoma" w:hAnsi="Tahoma" w:hint="cs"/>
                <w:rtl/>
              </w:rPr>
              <w:t xml:space="preserve"> חשבונות וגזברית </w:t>
            </w:r>
            <w:r w:rsidR="00A82D3B">
              <w:rPr>
                <w:rFonts w:ascii="Tahoma" w:hAnsi="Tahoma" w:hint="cs"/>
                <w:rtl/>
              </w:rPr>
              <w:t xml:space="preserve">-הפקת חשבוניות, קבלות,  </w:t>
            </w:r>
            <w:r>
              <w:rPr>
                <w:rFonts w:ascii="Tahoma" w:hAnsi="Tahoma" w:hint="cs"/>
                <w:rtl/>
              </w:rPr>
              <w:t xml:space="preserve">                                             </w:t>
            </w:r>
            <w:r w:rsidR="00996802">
              <w:rPr>
                <w:rFonts w:ascii="Tahoma" w:hAnsi="Tahoma" w:hint="cs"/>
                <w:rtl/>
              </w:rPr>
              <w:t xml:space="preserve">     </w:t>
            </w:r>
            <w:r w:rsidR="004224E7">
              <w:rPr>
                <w:rFonts w:ascii="Tahoma" w:hAnsi="Tahoma" w:hint="cs"/>
                <w:rtl/>
              </w:rPr>
              <w:t xml:space="preserve">             </w:t>
            </w:r>
            <w:r w:rsidR="00A82D3B">
              <w:rPr>
                <w:rFonts w:ascii="Tahoma" w:hAnsi="Tahoma" w:hint="cs"/>
                <w:rtl/>
              </w:rPr>
              <w:t>ה</w:t>
            </w:r>
            <w:r w:rsidR="006B497E">
              <w:rPr>
                <w:rFonts w:ascii="Tahoma" w:hAnsi="Tahoma" w:hint="cs"/>
                <w:rtl/>
              </w:rPr>
              <w:t xml:space="preserve">תאמות בנקים, תשלומי </w:t>
            </w:r>
            <w:r>
              <w:rPr>
                <w:rFonts w:ascii="Tahoma" w:hAnsi="Tahoma" w:hint="cs"/>
                <w:rtl/>
              </w:rPr>
              <w:t>מסב</w:t>
            </w:r>
            <w:r w:rsidR="006B497E">
              <w:rPr>
                <w:rFonts w:ascii="Tahoma" w:hAnsi="Tahoma" w:hint="cs"/>
                <w:rtl/>
              </w:rPr>
              <w:t>,</w:t>
            </w:r>
            <w:r w:rsidR="000C203A">
              <w:rPr>
                <w:rFonts w:ascii="Tahoma" w:hAnsi="Tahoma" w:hint="cs"/>
                <w:rtl/>
              </w:rPr>
              <w:t xml:space="preserve"> ניהול תזרים מזומנים,</w:t>
            </w:r>
          </w:p>
          <w:p w:rsidR="00036450" w:rsidRPr="0096165F" w:rsidP="00923B12" w14:paraId="0988D313" w14:textId="1F69C9DE">
            <w:p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טיפול שותף מול הבנקים</w:t>
            </w:r>
          </w:p>
          <w:p w:rsidR="004D3011" w:rsidRPr="0096165F" w:rsidP="00996802" w14:paraId="61162969" w14:textId="77777777">
            <w:pPr>
              <w:bidi/>
              <w:jc w:val="both"/>
              <w:rPr>
                <w:rFonts w:ascii="Tahoma" w:hAnsi="Tahoma"/>
              </w:rPr>
            </w:pPr>
          </w:p>
          <w:p w:rsidR="004D3011" w:rsidRPr="00A32F6A" w:rsidP="00C95BD3" w14:paraId="63FB7D93" w14:textId="7733093C">
            <w:pPr>
              <w:pStyle w:val="Date"/>
              <w:bidi/>
              <w:rPr>
                <w:rFonts w:ascii="Tahoma" w:hAnsi="Tahoma"/>
                <w:b/>
                <w:bCs/>
                <w:rtl/>
              </w:rPr>
            </w:pPr>
            <w:r w:rsidRPr="00A32F6A">
              <w:rPr>
                <w:rFonts w:ascii="Tahoma" w:hAnsi="Tahoma" w:hint="cs"/>
                <w:b/>
                <w:bCs/>
                <w:rtl/>
              </w:rPr>
              <w:t>2009</w:t>
            </w:r>
            <w:r w:rsidRPr="00A32F6A">
              <w:rPr>
                <w:rFonts w:ascii="Tahoma" w:hAnsi="Tahoma"/>
                <w:b/>
                <w:bCs/>
                <w:rtl/>
                <w:lang w:eastAsia="he"/>
              </w:rPr>
              <w:t>–</w:t>
            </w:r>
            <w:r w:rsidRPr="00A32F6A">
              <w:rPr>
                <w:rFonts w:ascii="Tahoma" w:hAnsi="Tahoma" w:hint="cs"/>
                <w:b/>
                <w:bCs/>
                <w:rtl/>
              </w:rPr>
              <w:t>2014 ג'ון ברייס הדרכה- מנהלת חשבונות למספר חברות</w:t>
            </w:r>
          </w:p>
          <w:p w:rsidR="00DC1E57" w:rsidRPr="00DC1E57" w:rsidP="007E4238" w14:paraId="7BF63BA7" w14:textId="1D745916">
            <w:pPr>
              <w:bidi/>
            </w:pPr>
            <w:r>
              <w:rPr>
                <w:rFonts w:hint="cs"/>
                <w:rtl/>
              </w:rPr>
              <w:t>ניהול שותף של ספקים וקבלני משנה בארץ וחו"ל</w:t>
            </w:r>
            <w:r w:rsidR="00D649D8">
              <w:rPr>
                <w:rFonts w:hint="cs"/>
                <w:rtl/>
              </w:rPr>
              <w:t xml:space="preserve">, רישום הוצאות(שוטפות, רכוש </w:t>
            </w:r>
            <w:r w:rsidR="00B64B2C">
              <w:rPr>
                <w:rFonts w:hint="cs"/>
                <w:rtl/>
              </w:rPr>
              <w:t xml:space="preserve">        </w:t>
            </w:r>
            <w:r w:rsidR="00D649D8">
              <w:rPr>
                <w:rFonts w:hint="cs"/>
                <w:rtl/>
              </w:rPr>
              <w:t xml:space="preserve">קבוע, הוצ' מראש, הוצ' לשלם), תשלומי באמצעות העברה בנקאית. מסב </w:t>
            </w:r>
            <w:r w:rsidR="00B64B2C">
              <w:rPr>
                <w:rFonts w:hint="cs"/>
                <w:rtl/>
              </w:rPr>
              <w:t xml:space="preserve">    </w:t>
            </w:r>
            <w:r w:rsidR="00D649D8">
              <w:rPr>
                <w:rFonts w:hint="cs"/>
                <w:rtl/>
              </w:rPr>
              <w:t xml:space="preserve">והמחאות, התאמת כרטיסים, קליטה והתאמות של כרטיסי אשראי, טיפול בקופה </w:t>
            </w:r>
            <w:r w:rsidR="00B64B2C">
              <w:rPr>
                <w:rFonts w:hint="cs"/>
                <w:rtl/>
              </w:rPr>
              <w:t xml:space="preserve">   </w:t>
            </w:r>
            <w:r w:rsidR="00D649D8">
              <w:rPr>
                <w:rFonts w:hint="cs"/>
                <w:rtl/>
              </w:rPr>
              <w:t xml:space="preserve">קטנה של החברה, חיובים </w:t>
            </w:r>
            <w:r w:rsidR="00D649D8">
              <w:rPr>
                <w:rFonts w:hint="cs"/>
                <w:rtl/>
              </w:rPr>
              <w:t>בינחברתיים</w:t>
            </w:r>
            <w:r w:rsidR="00D649D8">
              <w:rPr>
                <w:rFonts w:hint="cs"/>
                <w:rtl/>
              </w:rPr>
              <w:t xml:space="preserve"> וסגירת חוזים</w:t>
            </w:r>
            <w:r w:rsidR="002B5082">
              <w:rPr>
                <w:rFonts w:hint="cs"/>
                <w:rtl/>
              </w:rPr>
              <w:t>, הפקת חשבוניות ללקוחות, הכנה והגשה של</w:t>
            </w:r>
            <w:r w:rsidR="00D1000C">
              <w:rPr>
                <w:rFonts w:hint="cs"/>
                <w:rtl/>
              </w:rPr>
              <w:t xml:space="preserve"> </w:t>
            </w:r>
            <w:r w:rsidR="002B5082">
              <w:rPr>
                <w:rFonts w:hint="cs"/>
                <w:rtl/>
              </w:rPr>
              <w:t>נתונים/דוחות למאזן על בסיס חודשי לרבות פקודות נוספות. עבודה מול גורמים שונים כגון: מנכלים, מנהלים</w:t>
            </w:r>
            <w:r w:rsidR="000C041B">
              <w:rPr>
                <w:rFonts w:hint="cs"/>
                <w:rtl/>
              </w:rPr>
              <w:t xml:space="preserve"> </w:t>
            </w:r>
            <w:r w:rsidR="002B5082">
              <w:rPr>
                <w:rFonts w:hint="cs"/>
                <w:rtl/>
              </w:rPr>
              <w:t>,רו"ח פנימיים וחיצונים</w:t>
            </w:r>
          </w:p>
          <w:p w:rsidR="004D3011" w:rsidRPr="0096165F" w:rsidP="00C95BD3" w14:paraId="153063D1" w14:textId="77777777">
            <w:pPr>
              <w:bidi/>
              <w:rPr>
                <w:rFonts w:ascii="Tahoma" w:hAnsi="Tahoma"/>
              </w:rPr>
            </w:pPr>
          </w:p>
          <w:p w:rsidR="004D3011" w:rsidRPr="0096165F" w:rsidP="00C95BD3" w14:paraId="2BD08952" w14:textId="023DC6E3">
            <w:pPr>
              <w:bidi/>
              <w:rPr>
                <w:rFonts w:ascii="Tahoma" w:hAnsi="Tahoma"/>
              </w:rPr>
            </w:pPr>
            <w:r w:rsidRPr="00C676D6">
              <w:rPr>
                <w:rFonts w:ascii="Tahoma" w:hAnsi="Tahoma" w:hint="cs"/>
                <w:b/>
                <w:bCs/>
                <w:rtl/>
              </w:rPr>
              <w:t>2008</w:t>
            </w:r>
            <w:r>
              <w:rPr>
                <w:rFonts w:ascii="Tahoma" w:hAnsi="Tahoma" w:hint="cs"/>
                <w:rtl/>
              </w:rPr>
              <w:t>-</w:t>
            </w:r>
            <w:r w:rsidRPr="00C676D6">
              <w:rPr>
                <w:rFonts w:ascii="Tahoma" w:hAnsi="Tahoma" w:hint="cs"/>
                <w:b/>
                <w:bCs/>
                <w:rtl/>
              </w:rPr>
              <w:t xml:space="preserve">2009 משרד </w:t>
            </w:r>
            <w:r w:rsidRPr="00C676D6" w:rsidR="002B7F12">
              <w:rPr>
                <w:rFonts w:ascii="Tahoma" w:hAnsi="Tahoma" w:hint="cs"/>
                <w:b/>
                <w:bCs/>
                <w:rtl/>
              </w:rPr>
              <w:t>רואה חשבון-</w:t>
            </w:r>
            <w:r w:rsidRPr="00C676D6" w:rsidR="0044777E">
              <w:rPr>
                <w:rFonts w:ascii="Tahoma" w:hAnsi="Tahoma" w:hint="cs"/>
                <w:b/>
                <w:bCs/>
                <w:rtl/>
              </w:rPr>
              <w:t xml:space="preserve"> מנהלת חשבונות</w:t>
            </w:r>
            <w:r w:rsidR="0044777E">
              <w:rPr>
                <w:rFonts w:ascii="Tahoma" w:hAnsi="Tahoma" w:hint="cs"/>
                <w:rtl/>
              </w:rPr>
              <w:t xml:space="preserve"> </w:t>
            </w:r>
            <w:r w:rsidR="0044777E">
              <w:rPr>
                <w:rFonts w:ascii="Tahoma" w:hAnsi="Tahoma"/>
                <w:rtl/>
              </w:rPr>
              <w:t>–</w:t>
            </w:r>
            <w:r w:rsidR="0044777E">
              <w:rPr>
                <w:rFonts w:ascii="Tahoma" w:hAnsi="Tahoma" w:hint="cs"/>
                <w:rtl/>
              </w:rPr>
              <w:t xml:space="preserve"> העבודה </w:t>
            </w:r>
            <w:r w:rsidR="000C041B">
              <w:rPr>
                <w:rFonts w:ascii="Tahoma" w:hAnsi="Tahoma" w:hint="cs"/>
                <w:rtl/>
              </w:rPr>
              <w:t>והנה"ח</w:t>
            </w:r>
            <w:r w:rsidR="0044777E">
              <w:rPr>
                <w:rFonts w:ascii="Tahoma" w:hAnsi="Tahoma" w:hint="cs"/>
                <w:rtl/>
              </w:rPr>
              <w:t xml:space="preserve"> כפולה, </w:t>
            </w:r>
            <w:r w:rsidR="00B64B2C">
              <w:rPr>
                <w:rFonts w:ascii="Tahoma" w:hAnsi="Tahoma" w:hint="cs"/>
                <w:rtl/>
              </w:rPr>
              <w:t xml:space="preserve">   </w:t>
            </w:r>
            <w:r w:rsidR="0044777E">
              <w:rPr>
                <w:rFonts w:ascii="Tahoma" w:hAnsi="Tahoma" w:hint="cs"/>
                <w:rtl/>
              </w:rPr>
              <w:t xml:space="preserve">עצמאים, התאמות בנקים, ספקים, לקוחות, דיווחים חודשיים לשלטונות המס, </w:t>
            </w:r>
            <w:r w:rsidR="00B64B2C">
              <w:rPr>
                <w:rFonts w:ascii="Tahoma" w:hAnsi="Tahoma" w:hint="cs"/>
                <w:rtl/>
              </w:rPr>
              <w:t xml:space="preserve">  </w:t>
            </w:r>
            <w:r w:rsidR="0044777E">
              <w:rPr>
                <w:rFonts w:ascii="Tahoma" w:hAnsi="Tahoma" w:hint="cs"/>
                <w:rtl/>
              </w:rPr>
              <w:t>דוחות למאזן שנתי</w:t>
            </w:r>
          </w:p>
          <w:p w:rsidR="00036450" w:rsidRPr="00A32F6A" w:rsidP="00C95BD3" w14:paraId="7A30C7CE" w14:textId="6EA1739F">
            <w:pPr>
              <w:pStyle w:val="Heading2"/>
              <w:bidi/>
              <w:rPr>
                <w:rFonts w:ascii="Tahoma" w:hAnsi="Tahoma"/>
                <w:b w:val="0"/>
                <w:bCs w:val="0"/>
              </w:rPr>
            </w:pPr>
            <w:r w:rsidRPr="00A32F6A">
              <w:rPr>
                <w:rFonts w:ascii="Tahoma" w:hAnsi="Tahoma" w:hint="cs"/>
                <w:u w:val="single"/>
                <w:rtl/>
              </w:rPr>
              <w:t>הערות</w:t>
            </w:r>
            <w:r w:rsidRPr="00A32F6A">
              <w:rPr>
                <w:rFonts w:ascii="Tahoma" w:hAnsi="Tahoma" w:hint="cs"/>
                <w:b w:val="0"/>
                <w:bCs w:val="0"/>
                <w:rtl/>
              </w:rPr>
              <w:t xml:space="preserve"> :</w:t>
            </w:r>
            <w:r w:rsidRPr="00A32F6A" w:rsidR="0048454B">
              <w:rPr>
                <w:rFonts w:ascii="Tahoma" w:hAnsi="Tahoma" w:hint="cs"/>
                <w:b w:val="0"/>
                <w:bCs w:val="0"/>
                <w:rtl/>
              </w:rPr>
              <w:t xml:space="preserve"> בעלת יד</w:t>
            </w:r>
            <w:r w:rsidRPr="00A32F6A" w:rsidR="006134EB">
              <w:rPr>
                <w:rFonts w:ascii="Tahoma" w:hAnsi="Tahoma" w:hint="cs"/>
                <w:b w:val="0"/>
                <w:bCs w:val="0"/>
                <w:rtl/>
              </w:rPr>
              <w:t>ע וניסיון בתחום הכספים, יסודית, ממוקדת מטרה, מסודרת, זריזה, נכונות ללמידה והתפתחות, עמידה במצבי לחץ</w:t>
            </w:r>
          </w:p>
          <w:p w:rsidR="00036450" w:rsidRPr="0096165F" w:rsidP="00C95BD3" w14:paraId="3C6E32CE" w14:textId="77777777">
            <w:pPr>
              <w:bidi/>
              <w:rPr>
                <w:rFonts w:ascii="Tahoma" w:hAnsi="Tahoma"/>
                <w:color w:val="FFFFFF" w:themeColor="background1"/>
              </w:rPr>
            </w:pPr>
            <w:r w:rsidRPr="0096165F">
              <w:rPr>
                <w:rFonts w:ascii="Tahoma" w:hAnsi="Tahoma"/>
                <w:noProof/>
                <w:color w:val="000000" w:themeColor="text1"/>
                <w:rtl/>
                <w:lang w:eastAsia="en-US"/>
              </w:rPr>
              <w:drawing>
                <wp:inline distT="0" distB="0" distL="0" distR="0">
                  <wp:extent cx="3756660" cy="1257300"/>
                  <wp:effectExtent l="0" t="0" r="0" b="0"/>
                  <wp:docPr id="12" name="תרשים 12" descr="תרשים מיומנויות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</w:tr>
    </w:tbl>
    <w:p w:rsidR="00760EFB" w:rsidRPr="0096165F" w:rsidP="000C45FF" w14:paraId="130155F0" w14:textId="77777777">
      <w:pPr>
        <w:tabs>
          <w:tab w:val="left" w:pos="990"/>
        </w:tabs>
        <w:bidi/>
        <w:rPr>
          <w:rFonts w:ascii="Tahoma" w:hAnsi="Tahoma"/>
        </w:rPr>
      </w:pPr>
    </w:p>
    <w:sectPr w:rsidSect="008935CF">
      <w:head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45FF" w14:paraId="4DD4B5AF" w14:textId="77777777">
    <w:pPr>
      <w:pStyle w:val="Header"/>
      <w:bidi/>
    </w:pPr>
    <w:r/>
    <w:r>
      <w:rPr>
        <w:noProof/>
        <w:rtl/>
        <w:lang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920115</wp:posOffset>
          </wp:positionH>
          <wp:positionV relativeFrom="page">
            <wp:posOffset>403802</wp:posOffset>
          </wp:positionV>
          <wp:extent cx="7136130" cy="9991725"/>
          <wp:effectExtent l="0" t="0" r="7620" b="9525"/>
          <wp:wrapNone/>
          <wp:docPr id="2" name="גרפיקה 2">
            <a:extLst xmlns:a="http://schemas.openxmlformats.org/drawingml/2006/main">
              <a:ext xmlns:a="http://schemas.openxmlformats.org/drawingml/2006/main"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  <a:ext xmlns:a="http://schemas.openxmlformats.org/drawingml/2006/main" uri="{96DAC541-7B7A-43D3-8B79-37D633B846F1}">
                        <asvg:svgBlip xmlns:asvg="http://schemas.microsoft.com/office/drawing/2016/SVG/main" xmlns:r="http://schemas.openxmlformats.org/officeDocument/2006/relationships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136130" cy="9991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isplayBackgroundShape/>
  <w:proofState w:spelling="clean" w:grammar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DAA"/>
    <w:rsid w:val="00004D90"/>
    <w:rsid w:val="00014B3E"/>
    <w:rsid w:val="000234C1"/>
    <w:rsid w:val="00036450"/>
    <w:rsid w:val="00040062"/>
    <w:rsid w:val="00074CF4"/>
    <w:rsid w:val="00094499"/>
    <w:rsid w:val="000C041B"/>
    <w:rsid w:val="000C203A"/>
    <w:rsid w:val="000C45FF"/>
    <w:rsid w:val="000E3FD1"/>
    <w:rsid w:val="00112054"/>
    <w:rsid w:val="00141E02"/>
    <w:rsid w:val="001525E1"/>
    <w:rsid w:val="00175D62"/>
    <w:rsid w:val="00180329"/>
    <w:rsid w:val="001804A2"/>
    <w:rsid w:val="0019001F"/>
    <w:rsid w:val="001976BC"/>
    <w:rsid w:val="001A088F"/>
    <w:rsid w:val="001A74A5"/>
    <w:rsid w:val="001B2ABD"/>
    <w:rsid w:val="001E0391"/>
    <w:rsid w:val="001E1759"/>
    <w:rsid w:val="001F1CE7"/>
    <w:rsid w:val="001F1ECC"/>
    <w:rsid w:val="00226419"/>
    <w:rsid w:val="002400EB"/>
    <w:rsid w:val="00256CF7"/>
    <w:rsid w:val="002657C8"/>
    <w:rsid w:val="00270572"/>
    <w:rsid w:val="00281FD5"/>
    <w:rsid w:val="002A2F9A"/>
    <w:rsid w:val="002B5082"/>
    <w:rsid w:val="002B7F12"/>
    <w:rsid w:val="002F37CB"/>
    <w:rsid w:val="0030481B"/>
    <w:rsid w:val="00307B70"/>
    <w:rsid w:val="00310519"/>
    <w:rsid w:val="003156FC"/>
    <w:rsid w:val="0032482D"/>
    <w:rsid w:val="003254B5"/>
    <w:rsid w:val="0037121F"/>
    <w:rsid w:val="00371F12"/>
    <w:rsid w:val="00375A17"/>
    <w:rsid w:val="00386D5E"/>
    <w:rsid w:val="00392111"/>
    <w:rsid w:val="003A6B7D"/>
    <w:rsid w:val="003B06CA"/>
    <w:rsid w:val="0040035B"/>
    <w:rsid w:val="004071FC"/>
    <w:rsid w:val="004224E7"/>
    <w:rsid w:val="00445947"/>
    <w:rsid w:val="0044777E"/>
    <w:rsid w:val="004779CE"/>
    <w:rsid w:val="004813B3"/>
    <w:rsid w:val="0048454B"/>
    <w:rsid w:val="00496591"/>
    <w:rsid w:val="004A7495"/>
    <w:rsid w:val="004C63E4"/>
    <w:rsid w:val="004D3011"/>
    <w:rsid w:val="005262AC"/>
    <w:rsid w:val="00570EF1"/>
    <w:rsid w:val="00596C26"/>
    <w:rsid w:val="005D1D1F"/>
    <w:rsid w:val="005E1344"/>
    <w:rsid w:val="005E39D5"/>
    <w:rsid w:val="00600670"/>
    <w:rsid w:val="006134EB"/>
    <w:rsid w:val="0062123A"/>
    <w:rsid w:val="00646E75"/>
    <w:rsid w:val="006771D0"/>
    <w:rsid w:val="006A72A5"/>
    <w:rsid w:val="006B497E"/>
    <w:rsid w:val="006D1C2C"/>
    <w:rsid w:val="006E454A"/>
    <w:rsid w:val="007044BD"/>
    <w:rsid w:val="00714A36"/>
    <w:rsid w:val="00715FCB"/>
    <w:rsid w:val="007427D5"/>
    <w:rsid w:val="00743101"/>
    <w:rsid w:val="00760EFB"/>
    <w:rsid w:val="007775E1"/>
    <w:rsid w:val="00781007"/>
    <w:rsid w:val="007867A0"/>
    <w:rsid w:val="007927F5"/>
    <w:rsid w:val="00793864"/>
    <w:rsid w:val="007E4238"/>
    <w:rsid w:val="00802CA0"/>
    <w:rsid w:val="00827FA7"/>
    <w:rsid w:val="008532F7"/>
    <w:rsid w:val="00855912"/>
    <w:rsid w:val="00862884"/>
    <w:rsid w:val="008935CF"/>
    <w:rsid w:val="008C7BCB"/>
    <w:rsid w:val="008E26B1"/>
    <w:rsid w:val="008E715F"/>
    <w:rsid w:val="00911CF1"/>
    <w:rsid w:val="009203D9"/>
    <w:rsid w:val="00923B12"/>
    <w:rsid w:val="009260CD"/>
    <w:rsid w:val="009353E1"/>
    <w:rsid w:val="00941D61"/>
    <w:rsid w:val="00952C25"/>
    <w:rsid w:val="0096165F"/>
    <w:rsid w:val="00970D54"/>
    <w:rsid w:val="00996802"/>
    <w:rsid w:val="009F34B5"/>
    <w:rsid w:val="00A0506A"/>
    <w:rsid w:val="00A2118D"/>
    <w:rsid w:val="00A32F6A"/>
    <w:rsid w:val="00A65E71"/>
    <w:rsid w:val="00A82D3B"/>
    <w:rsid w:val="00AB0013"/>
    <w:rsid w:val="00AC249D"/>
    <w:rsid w:val="00AD0737"/>
    <w:rsid w:val="00AD76E2"/>
    <w:rsid w:val="00AE7882"/>
    <w:rsid w:val="00AF7141"/>
    <w:rsid w:val="00B20152"/>
    <w:rsid w:val="00B359E4"/>
    <w:rsid w:val="00B47510"/>
    <w:rsid w:val="00B57890"/>
    <w:rsid w:val="00B57D98"/>
    <w:rsid w:val="00B64B2C"/>
    <w:rsid w:val="00B70850"/>
    <w:rsid w:val="00BD7957"/>
    <w:rsid w:val="00BE7E21"/>
    <w:rsid w:val="00C066B6"/>
    <w:rsid w:val="00C369E9"/>
    <w:rsid w:val="00C37BA1"/>
    <w:rsid w:val="00C4674C"/>
    <w:rsid w:val="00C506CF"/>
    <w:rsid w:val="00C51F38"/>
    <w:rsid w:val="00C676D6"/>
    <w:rsid w:val="00C676F2"/>
    <w:rsid w:val="00C72BED"/>
    <w:rsid w:val="00C745C1"/>
    <w:rsid w:val="00C9578B"/>
    <w:rsid w:val="00C95BD3"/>
    <w:rsid w:val="00CB0055"/>
    <w:rsid w:val="00CB415A"/>
    <w:rsid w:val="00CF76C5"/>
    <w:rsid w:val="00D1000C"/>
    <w:rsid w:val="00D10070"/>
    <w:rsid w:val="00D2522B"/>
    <w:rsid w:val="00D422DE"/>
    <w:rsid w:val="00D52758"/>
    <w:rsid w:val="00D5459D"/>
    <w:rsid w:val="00D649D8"/>
    <w:rsid w:val="00DA1F4D"/>
    <w:rsid w:val="00DB6E44"/>
    <w:rsid w:val="00DC1E57"/>
    <w:rsid w:val="00DC211E"/>
    <w:rsid w:val="00DD172A"/>
    <w:rsid w:val="00E051F7"/>
    <w:rsid w:val="00E25A26"/>
    <w:rsid w:val="00E4238A"/>
    <w:rsid w:val="00E4381A"/>
    <w:rsid w:val="00E45EAD"/>
    <w:rsid w:val="00E55D74"/>
    <w:rsid w:val="00E62859"/>
    <w:rsid w:val="00E6671E"/>
    <w:rsid w:val="00F4768E"/>
    <w:rsid w:val="00F60274"/>
    <w:rsid w:val="00F77FB9"/>
    <w:rsid w:val="00F815B4"/>
    <w:rsid w:val="00F90DAA"/>
    <w:rsid w:val="00FB068F"/>
    <w:rsid w:val="00FB0977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65F"/>
    <w:rPr>
      <w:rFonts w:cs="Tahoma"/>
      <w:sz w:val="18"/>
      <w:szCs w:val="22"/>
      <w:lang w:bidi="he-IL"/>
    </w:rPr>
  </w:style>
  <w:style w:type="paragraph" w:styleId="Heading1">
    <w:name w:val="heading 1"/>
    <w:basedOn w:val="Normal"/>
    <w:next w:val="Normal"/>
    <w:link w:val="1"/>
    <w:uiPriority w:val="9"/>
    <w:qFormat/>
    <w:rsid w:val="00C745C1"/>
    <w:pPr>
      <w:keepNext/>
      <w:keepLines/>
      <w:spacing w:before="240"/>
      <w:outlineLvl w:val="0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qFormat/>
    <w:rsid w:val="008532F7"/>
    <w:pPr>
      <w:keepNext/>
      <w:keepLines/>
      <w:pBdr>
        <w:bottom w:val="single" w:sz="8" w:space="1" w:color="4472C4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Heading3">
    <w:name w:val="heading 3"/>
    <w:basedOn w:val="Normal"/>
    <w:next w:val="Normal"/>
    <w:link w:val="3"/>
    <w:uiPriority w:val="9"/>
    <w:qFormat/>
    <w:rsid w:val="00FB097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2F5496" w:themeColor="accent1" w:themeShade="BF"/>
      <w:sz w:val="22"/>
    </w:rPr>
  </w:style>
  <w:style w:type="paragraph" w:styleId="Heading4">
    <w:name w:val="heading 4"/>
    <w:basedOn w:val="Normal"/>
    <w:next w:val="Normal"/>
    <w:link w:val="4"/>
    <w:uiPriority w:val="9"/>
    <w:qFormat/>
    <w:rsid w:val="00FB0977"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uiPriority w:val="9"/>
    <w:rsid w:val="008532F7"/>
    <w:rPr>
      <w:rFonts w:asciiTheme="majorHAnsi" w:eastAsiaTheme="majorEastAsia" w:hAnsiTheme="majorHAnsi" w:cs="Tahoma"/>
      <w:b/>
      <w:bCs/>
      <w:caps/>
      <w:sz w:val="22"/>
    </w:rPr>
  </w:style>
  <w:style w:type="paragraph" w:styleId="Title">
    <w:name w:val="Title"/>
    <w:basedOn w:val="Normal"/>
    <w:next w:val="Normal"/>
    <w:link w:val="a"/>
    <w:uiPriority w:val="10"/>
    <w:qFormat/>
    <w:rsid w:val="0096165F"/>
    <w:rPr>
      <w:caps/>
      <w:color w:val="000000" w:themeColor="text1"/>
      <w:sz w:val="96"/>
      <w:szCs w:val="76"/>
    </w:rPr>
  </w:style>
  <w:style w:type="character" w:customStyle="1" w:styleId="a">
    <w:name w:val="כותרת טקסט תו"/>
    <w:basedOn w:val="DefaultParagraphFont"/>
    <w:link w:val="Title"/>
    <w:uiPriority w:val="10"/>
    <w:rsid w:val="0096165F"/>
    <w:rPr>
      <w:rFonts w:cs="Tahoma"/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1">
    <w:name w:val="כותרת 1 תו"/>
    <w:basedOn w:val="DefaultParagraphFont"/>
    <w:link w:val="Heading1"/>
    <w:uiPriority w:val="9"/>
    <w:rsid w:val="00C745C1"/>
    <w:rPr>
      <w:rFonts w:asciiTheme="majorHAnsi" w:eastAsiaTheme="majorEastAsia" w:hAnsiTheme="majorHAnsi" w:cs="Tahoma"/>
      <w:color w:val="2F5496" w:themeColor="accent1" w:themeShade="BF"/>
      <w:sz w:val="32"/>
      <w:szCs w:val="32"/>
    </w:rPr>
  </w:style>
  <w:style w:type="paragraph" w:styleId="Date">
    <w:name w:val="Date"/>
    <w:basedOn w:val="Normal"/>
    <w:next w:val="Normal"/>
    <w:link w:val="a0"/>
    <w:uiPriority w:val="99"/>
    <w:rsid w:val="0096165F"/>
  </w:style>
  <w:style w:type="character" w:customStyle="1" w:styleId="a0">
    <w:name w:val="תאריך תו"/>
    <w:basedOn w:val="DefaultParagraphFont"/>
    <w:link w:val="Date"/>
    <w:uiPriority w:val="99"/>
    <w:rsid w:val="0096165F"/>
    <w:rPr>
      <w:rFonts w:cs="Tahoma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C745C1"/>
    <w:rPr>
      <w:rFonts w:cs="Tahoma"/>
      <w:color w:val="C45911" w:themeColor="accent2" w:themeShade="BF"/>
      <w:u w:val="single"/>
    </w:rPr>
  </w:style>
  <w:style w:type="character" w:customStyle="1" w:styleId="10">
    <w:name w:val="אזכור לא מזוהה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a1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1">
    <w:name w:val="כותרת עליונה תו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a2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2">
    <w:name w:val="כותרת תחתונה תו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a3"/>
    <w:uiPriority w:val="11"/>
    <w:qFormat/>
    <w:rsid w:val="0096165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3">
    <w:name w:val="כותרת משנה תו"/>
    <w:basedOn w:val="DefaultParagraphFont"/>
    <w:link w:val="Subtitle"/>
    <w:uiPriority w:val="11"/>
    <w:rsid w:val="0096165F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">
    <w:name w:val="כותרת 3 תו"/>
    <w:basedOn w:val="DefaultParagraphFont"/>
    <w:link w:val="Heading3"/>
    <w:uiPriority w:val="9"/>
    <w:rsid w:val="00FB0977"/>
    <w:rPr>
      <w:rFonts w:asciiTheme="majorHAnsi" w:eastAsiaTheme="majorEastAsia" w:hAnsiTheme="majorHAnsi" w:cs="Tahoma"/>
      <w:b/>
      <w:bCs/>
      <w:caps/>
      <w:color w:val="2F5496" w:themeColor="accent1" w:themeShade="BF"/>
      <w:sz w:val="22"/>
      <w:szCs w:val="22"/>
      <w:lang w:bidi="he-IL"/>
    </w:rPr>
  </w:style>
  <w:style w:type="character" w:customStyle="1" w:styleId="4">
    <w:name w:val="כותרת 4 תו"/>
    <w:basedOn w:val="DefaultParagraphFont"/>
    <w:link w:val="Heading4"/>
    <w:uiPriority w:val="9"/>
    <w:rsid w:val="00FB0977"/>
    <w:rPr>
      <w:rFonts w:cs="Tahoma"/>
      <w:b/>
      <w:bCs/>
      <w:sz w:val="18"/>
      <w:szCs w:val="22"/>
      <w:lang w:bidi="he-IL"/>
    </w:rPr>
  </w:style>
  <w:style w:type="paragraph" w:styleId="NoSpacing">
    <w:name w:val="No Spacing"/>
    <w:uiPriority w:val="1"/>
    <w:qFormat/>
    <w:rsid w:val="0096165F"/>
    <w:rPr>
      <w:rFonts w:cs="Tahoma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970D54"/>
    <w:rPr>
      <w:sz w:val="16"/>
      <w:szCs w:val="16"/>
    </w:rPr>
  </w:style>
  <w:style w:type="paragraph" w:styleId="CommentText">
    <w:name w:val="annotation text"/>
    <w:basedOn w:val="Normal"/>
    <w:link w:val="a4"/>
    <w:uiPriority w:val="99"/>
    <w:semiHidden/>
    <w:unhideWhenUsed/>
    <w:rsid w:val="00970D54"/>
    <w:rPr>
      <w:sz w:val="20"/>
      <w:szCs w:val="20"/>
    </w:rPr>
  </w:style>
  <w:style w:type="character" w:customStyle="1" w:styleId="a4">
    <w:name w:val="טקסט הערה תו"/>
    <w:basedOn w:val="DefaultParagraphFont"/>
    <w:link w:val="CommentText"/>
    <w:uiPriority w:val="99"/>
    <w:semiHidden/>
    <w:rsid w:val="00970D54"/>
    <w:rPr>
      <w:rFonts w:cs="Tahoma"/>
      <w:sz w:val="20"/>
      <w:szCs w:val="20"/>
      <w:lang w:bidi="he-IL"/>
    </w:rPr>
  </w:style>
  <w:style w:type="paragraph" w:styleId="CommentSubject">
    <w:name w:val="annotation subject"/>
    <w:basedOn w:val="CommentText"/>
    <w:next w:val="CommentText"/>
    <w:link w:val="a5"/>
    <w:uiPriority w:val="99"/>
    <w:semiHidden/>
    <w:unhideWhenUsed/>
    <w:rsid w:val="00970D54"/>
    <w:rPr>
      <w:b/>
      <w:bCs/>
    </w:rPr>
  </w:style>
  <w:style w:type="character" w:customStyle="1" w:styleId="a5">
    <w:name w:val="נושא הערה תו"/>
    <w:basedOn w:val="a4"/>
    <w:link w:val="CommentSubject"/>
    <w:uiPriority w:val="99"/>
    <w:semiHidden/>
    <w:rsid w:val="00970D54"/>
    <w:rPr>
      <w:rFonts w:cs="Tahoma"/>
      <w:b/>
      <w:bCs/>
      <w:sz w:val="20"/>
      <w:szCs w:val="20"/>
      <w:lang w:bidi="he-IL"/>
    </w:rPr>
  </w:style>
  <w:style w:type="paragraph" w:styleId="ListParagraph">
    <w:name w:val="List Paragraph"/>
    <w:basedOn w:val="Normal"/>
    <w:uiPriority w:val="34"/>
    <w:semiHidden/>
    <w:qFormat/>
    <w:rsid w:val="004224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glossaryDocument" Target="glossary/document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hart" Target="charts/chart1.xml" /><Relationship Id="rId9" Type="http://schemas.openxmlformats.org/officeDocument/2006/relationships/header" Target="header1.xml" /><Relationship Id="rIdHWK4YT" Type="http://schemas.openxmlformats.org/officeDocument/2006/relationships/image" Target="media/N7VYL3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gennadii\AppData\Local\Microsoft\Office\16.0\DTS\he-IL%7BD933DA32-3F99-4377-9A6A-F347874758E8%7D\%7B4F9083D9-811B-4EBD-B9FD-812C4BC9CA17%7Dtf00546271_win32.dotx" TargetMode="External" /></Relationships>
</file>

<file path=word/charts/_rels/chart1.xml.rels>&#65279;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Relationship Id="rId2" Type="http://schemas.microsoft.com/office/2011/relationships/chartColorStyle" Target="chart/colors1.xml" /><Relationship Id="rId3" Type="http://schemas.microsoft.com/office/2011/relationships/chartStyle" Target="chart/style1.xml" /></Relationships>
</file>

<file path=word/charts/chart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hart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25000"/>
            <a:lumOff val="75000"/>
          </a:schemeClr>
        </a:solidFill>
        <a:round/>
        <a:headEnd w="sm" len="sm"/>
        <a:tailEnd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 rotWithShape="0"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>
        <a:gradFill rotWithShape="0"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>
        <a:gradFill rotWithShape="0"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  <a:headEnd w="sm" len="sm"/>
        <a:tailEnd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="http://schemas.openxmlformats.org/drawingml/2006/chart"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>
      <a:noFill/>
      <a:round/>
    </a:ln>
    <a:effectLst/>
  </c:spPr>
  <c:txPr>
    <a:bodyPr/>
    <a:lstStyle/>
    <a:p>
      <a:pPr>
        <a:defRPr/>
      </a:pPr>
      <a:endParaRPr lang="he-IL"/>
    </a:p>
  </c:txPr>
  <c:externalData r:id="rId1">
    <c:autoUpdate val="0"/>
  </c:externalData>
</c:chartSpace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139BE3FD83E34D509B4C43A72F33AD1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3BCDFEB-23BF-461A-850E-1A241A0CE242}"/>
      </w:docPartPr>
      <w:docPartBody>
        <w:p w:rsidR="002A2F9A">
          <w:pPr>
            <w:pStyle w:val="139BE3FD83E34D509B4C43A72F33AD1A"/>
          </w:pPr>
          <w:r w:rsidRPr="0096165F">
            <w:rPr>
              <w:rFonts w:ascii="Tahoma" w:hAnsi="Tahoma"/>
              <w:rtl/>
              <w:lang w:eastAsia="he"/>
            </w:rPr>
            <w:t>השכלה</w:t>
          </w:r>
        </w:p>
      </w:docPartBody>
    </w:docPart>
    <w:docPart>
      <w:docPartPr>
        <w:name w:val="993A91E917C945358AE6B8B8E8F7C7E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448E962-29DF-4445-8000-DC9AF5166066}"/>
      </w:docPartPr>
      <w:docPartBody>
        <w:p w:rsidR="002A2F9A">
          <w:pPr>
            <w:pStyle w:val="993A91E917C945358AE6B8B8E8F7C7E6"/>
          </w:pPr>
          <w:r w:rsidRPr="0096165F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FB4"/>
    <w:rsid w:val="002A2F9A"/>
    <w:rsid w:val="008A140B"/>
    <w:rsid w:val="008E14CD"/>
    <w:rsid w:val="009E558B"/>
    <w:rsid w:val="00A109B7"/>
    <w:rsid w:val="00A174A8"/>
    <w:rsid w:val="00AB39D5"/>
    <w:rsid w:val="00D32FB4"/>
    <w:rsid w:val="00DD6E1C"/>
    <w:rsid w:val="00E31C8F"/>
    <w:rsid w:val="00F41FFE"/>
    <w:rsid w:val="00F7556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pBdr>
        <w:bottom w:val="single" w:sz="8" w:space="1" w:color="4472C4" w:themeColor="accent1"/>
      </w:pBdr>
      <w:bidi w:val="0"/>
      <w:spacing w:before="60" w:after="120" w:line="240" w:lineRule="auto"/>
      <w:outlineLvl w:val="1"/>
    </w:pPr>
    <w:rPr>
      <w:rFonts w:asciiTheme="majorHAnsi" w:eastAsiaTheme="majorEastAsia" w:hAnsiTheme="majorHAnsi" w:cs="Tahoma"/>
      <w:b/>
      <w:bCs/>
      <w:caps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rFonts w:cs="Tahoma"/>
      <w:color w:val="C45911" w:themeColor="accent2" w:themeShade="BF"/>
      <w:u w:val="single"/>
    </w:rPr>
  </w:style>
  <w:style w:type="paragraph" w:customStyle="1" w:styleId="139BE3FD83E34D509B4C43A72F33AD1A">
    <w:name w:val="139BE3FD83E34D509B4C43A72F33AD1A"/>
    <w:pPr>
      <w:bidi/>
    </w:pPr>
  </w:style>
  <w:style w:type="paragraph" w:customStyle="1" w:styleId="993A91E917C945358AE6B8B8E8F7C7E6">
    <w:name w:val="993A91E917C945358AE6B8B8E8F7C7E6"/>
    <w:pPr>
      <w:bidi/>
    </w:pPr>
  </w:style>
  <w:style w:type="character" w:customStyle="1" w:styleId="2">
    <w:name w:val="כותרת 2 תו"/>
    <w:basedOn w:val="DefaultParagraphFont"/>
    <w:link w:val="Heading2"/>
    <w:uiPriority w:val="9"/>
    <w:rPr>
      <w:rFonts w:asciiTheme="majorHAnsi" w:eastAsiaTheme="majorEastAsia" w:hAnsiTheme="majorHAnsi" w:cs="Tahoma"/>
      <w:b/>
      <w:bCs/>
      <w:caps/>
      <w:szCs w:val="24"/>
      <w:lang w:eastAsia="he-I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C3CA7F0-B113-4AC8-A719-67AC62E65E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{4F9083D9-811B-4EBD-B9FD-812C4BC9CA17}tf00546271_win32</Template>
  <TotalTime>0</TotalTime>
  <Pages>1</Pages>
  <Words>292</Words>
  <Characters>1462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2024-06-30T15:46:00Z</dcterms:created>
  <dcterms:modified xsi:type="dcterms:W3CDTF">2024-06-30T15:46:00Z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