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317"/>
                    <pic:cNvPicPr/>
                  </pic:nvPicPr>
                  <pic:blipFill>
                    <a:blip xmlns:r="http://schemas.openxmlformats.org/officeDocument/2006/relationships" r:embed="rIdXX88X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7274" w:rsidRPr="008C6B62" w:rsidP="00120E4F" w14:paraId="23AF0470" w14:textId="0C4A08D1">
      <w:pPr>
        <w:spacing w:after="0"/>
        <w:rPr>
          <w:sz w:val="24"/>
          <w:szCs w:val="24"/>
          <w:rtl/>
        </w:rPr>
      </w:pPr>
    </w:p>
    <w:p w:rsidR="000C7274" w:rsidRPr="008C6B62" w:rsidP="00120E4F" w14:paraId="641F33C2" w14:textId="61610C27">
      <w:pPr>
        <w:spacing w:after="0"/>
        <w:rPr>
          <w:sz w:val="24"/>
          <w:szCs w:val="24"/>
          <w:rtl/>
        </w:rPr>
      </w:pPr>
      <w:r w:rsidRPr="008C6B62">
        <w:rPr>
          <w:rFonts w:hint="cs"/>
          <w:sz w:val="24"/>
          <w:szCs w:val="24"/>
          <w:rtl/>
        </w:rPr>
        <w:t>שנת לידה:</w:t>
      </w:r>
      <w:r w:rsidRPr="008C6B62">
        <w:rPr>
          <w:rFonts w:hint="cs"/>
          <w:sz w:val="24"/>
          <w:szCs w:val="24"/>
        </w:rPr>
        <w:t xml:space="preserve"> </w:t>
      </w:r>
      <w:r w:rsidRPr="008C6B62">
        <w:rPr>
          <w:rFonts w:hint="cs"/>
          <w:sz w:val="24"/>
          <w:szCs w:val="24"/>
          <w:rtl/>
        </w:rPr>
        <w:t>1995</w:t>
      </w:r>
      <w:r w:rsidRPr="008C6B62" w:rsidR="00120E4F">
        <w:rPr>
          <w:rFonts w:hint="cs"/>
          <w:sz w:val="24"/>
          <w:szCs w:val="24"/>
          <w:rtl/>
        </w:rPr>
        <w:t xml:space="preserve"> | </w:t>
      </w:r>
      <w:r w:rsidRPr="008C6B62">
        <w:rPr>
          <w:rFonts w:hint="cs"/>
          <w:sz w:val="24"/>
          <w:szCs w:val="24"/>
          <w:rtl/>
        </w:rPr>
        <w:t>מגורים: פתח תקווה</w:t>
      </w:r>
      <w:r w:rsidRPr="008C6B62" w:rsidR="00120E4F">
        <w:rPr>
          <w:rFonts w:hint="cs"/>
          <w:sz w:val="24"/>
          <w:szCs w:val="24"/>
          <w:rtl/>
        </w:rPr>
        <w:t xml:space="preserve"> | </w:t>
      </w:r>
      <w:r w:rsidRPr="008C6B62">
        <w:rPr>
          <w:rFonts w:hint="cs"/>
          <w:sz w:val="24"/>
          <w:szCs w:val="24"/>
          <w:rtl/>
        </w:rPr>
        <w:t>נייד:</w:t>
      </w:r>
      <w:r w:rsidRPr="008C6B62">
        <w:rPr>
          <w:rFonts w:hint="cs"/>
          <w:sz w:val="24"/>
          <w:szCs w:val="24"/>
        </w:rPr>
        <w:t xml:space="preserve"> </w:t>
      </w:r>
      <w:r w:rsidRPr="008C6B62">
        <w:rPr>
          <w:rFonts w:hint="cs"/>
          <w:sz w:val="24"/>
          <w:szCs w:val="24"/>
          <w:rtl/>
        </w:rPr>
        <w:t>054-9176104</w:t>
      </w:r>
      <w:r w:rsidRPr="008C6B62">
        <w:rPr>
          <w:sz w:val="24"/>
          <w:szCs w:val="24"/>
          <w:rtl/>
        </w:rPr>
        <w:br/>
      </w:r>
      <w:r w:rsidRPr="008C6B62">
        <w:rPr>
          <w:rFonts w:hint="cs"/>
          <w:sz w:val="24"/>
          <w:szCs w:val="24"/>
          <w:rtl/>
        </w:rPr>
        <w:t>אימייל</w:t>
      </w:r>
      <w:bookmarkStart w:id="0" w:name="_GoBack"/>
      <w:r w:rsidRPr="008C6B62">
        <w:rPr>
          <w:rFonts w:hint="cs"/>
          <w:sz w:val="24"/>
          <w:szCs w:val="24"/>
          <w:rtl/>
        </w:rPr>
        <w:t>:</w:t>
      </w:r>
      <w:r w:rsidRPr="008C6B62">
        <w:rPr>
          <w:rFonts w:hint="cs"/>
          <w:sz w:val="24"/>
          <w:szCs w:val="24"/>
        </w:rPr>
        <w:t xml:space="preserve"> </w:t>
      </w:r>
      <w:r w:rsidRPr="008C6B62">
        <w:rPr>
          <w:sz w:val="24"/>
          <w:szCs w:val="24"/>
        </w:rPr>
        <w:t xml:space="preserve"> </w:t>
      </w:r>
      <w:r>
        <w:fldChar w:fldCharType="begin"/>
      </w:r>
      <w:r>
        <w:instrText xml:space="preserve"> HYPERLINK "mailto:zewditu4549@gmail.com" </w:instrText>
      </w:r>
      <w:r>
        <w:fldChar w:fldCharType="separate"/>
      </w:r>
      <w:r w:rsidRPr="008C6B62">
        <w:rPr>
          <w:rStyle w:val="Hyperlink"/>
          <w:sz w:val="24"/>
          <w:szCs w:val="24"/>
          <w:u w:val="none"/>
        </w:rPr>
        <w:t>zewditu4549@gmail.com</w:t>
      </w:r>
      <w:r>
        <w:fldChar w:fldCharType="end"/>
      </w:r>
      <w:bookmarkEnd w:id="0"/>
      <w:r w:rsidRPr="008C6B62">
        <w:rPr>
          <w:rFonts w:hint="cs"/>
          <w:sz w:val="24"/>
          <w:szCs w:val="24"/>
          <w:rtl/>
        </w:rPr>
        <w:t xml:space="preserve"> </w:t>
      </w:r>
    </w:p>
    <w:p w:rsidR="00120E4F" w:rsidRPr="00120E4F" w:rsidP="00120E4F" w14:paraId="3381E1C6" w14:textId="18BF31C3">
      <w:pPr>
        <w:spacing w:after="0"/>
        <w:rPr>
          <w:sz w:val="24"/>
          <w:szCs w:val="24"/>
          <w:rtl/>
        </w:rPr>
      </w:pPr>
    </w:p>
    <w:p w:rsidR="00120E4F" w:rsidRPr="00120E4F" w:rsidP="00120E4F" w14:paraId="79E4CE98" w14:textId="6693BC06">
      <w:pPr>
        <w:spacing w:after="0"/>
        <w:rPr>
          <w:b/>
          <w:bCs/>
          <w:color w:val="1F3864" w:themeColor="accent1" w:themeShade="80"/>
          <w:sz w:val="24"/>
          <w:szCs w:val="24"/>
          <w:rtl/>
        </w:rPr>
      </w:pPr>
      <w:r w:rsidRPr="00120E4F">
        <w:rPr>
          <w:rFonts w:hint="cs"/>
          <w:b/>
          <w:bCs/>
          <w:color w:val="1F3864" w:themeColor="accent1" w:themeShade="80"/>
          <w:sz w:val="24"/>
          <w:szCs w:val="24"/>
          <w:rtl/>
        </w:rPr>
        <w:t xml:space="preserve">תמצית </w:t>
      </w:r>
    </w:p>
    <w:p w:rsidR="00120E4F" w:rsidRPr="00120E4F" w:rsidP="00120E4F" w14:paraId="4CA11742" w14:textId="772D0A39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120E4F">
        <w:rPr>
          <w:rFonts w:hint="cs"/>
          <w:b/>
          <w:bCs/>
          <w:sz w:val="24"/>
          <w:szCs w:val="24"/>
          <w:rtl/>
        </w:rPr>
        <w:t>אוריינטציה מעולה לאנשים, יכולת התנסחות גבוהה בכתב ובעל פה</w:t>
      </w:r>
    </w:p>
    <w:p w:rsidR="00120E4F" w:rsidRPr="00120E4F" w:rsidP="00120E4F" w14:paraId="15EE34EE" w14:textId="631C1952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120E4F">
        <w:rPr>
          <w:rFonts w:hint="cs"/>
          <w:b/>
          <w:bCs/>
          <w:sz w:val="24"/>
          <w:szCs w:val="24"/>
          <w:rtl/>
        </w:rPr>
        <w:t>בעלת ראייה רחבה ואסרטיביות בפתרון בעיות מורכבות</w:t>
      </w:r>
    </w:p>
    <w:p w:rsidR="00120E4F" w:rsidRPr="00120E4F" w:rsidP="00120E4F" w14:paraId="480440DF" w14:textId="1D488AE6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120E4F">
        <w:rPr>
          <w:rFonts w:hint="cs"/>
          <w:b/>
          <w:bCs/>
          <w:sz w:val="24"/>
          <w:szCs w:val="24"/>
          <w:rtl/>
        </w:rPr>
        <w:t xml:space="preserve">עצמאית במסגרת עבודה, מסודרת ומאורגנת </w:t>
      </w:r>
    </w:p>
    <w:p w:rsidR="00120E4F" w:rsidRPr="00120E4F" w:rsidP="00120E4F" w14:paraId="19C07934" w14:textId="7FF09646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  <w:rtl/>
        </w:rPr>
      </w:pPr>
      <w:r w:rsidRPr="00120E4F">
        <w:rPr>
          <w:rFonts w:hint="cs"/>
          <w:b/>
          <w:bCs/>
          <w:sz w:val="24"/>
          <w:szCs w:val="24"/>
          <w:rtl/>
        </w:rPr>
        <w:t>כושר ארגון וניהול, יכולת הדרכה וחפיפה והנעת עובדים</w:t>
      </w:r>
    </w:p>
    <w:p w:rsidR="000C7274" w:rsidRPr="000C7274" w:rsidP="00120E4F" w14:paraId="0B0B0CA3" w14:textId="41F08947">
      <w:pPr>
        <w:spacing w:after="0"/>
        <w:rPr>
          <w:b/>
          <w:bCs/>
          <w:color w:val="1F3864" w:themeColor="accent1" w:themeShade="80"/>
          <w:sz w:val="24"/>
          <w:szCs w:val="24"/>
          <w:rtl/>
        </w:rPr>
      </w:pPr>
    </w:p>
    <w:p w:rsidR="000C7274" w:rsidP="00120E4F" w14:paraId="2DA0FD71" w14:textId="2A3DFEE4">
      <w:pPr>
        <w:spacing w:after="0"/>
        <w:rPr>
          <w:sz w:val="24"/>
          <w:szCs w:val="24"/>
          <w:rtl/>
        </w:rPr>
      </w:pPr>
      <w:r w:rsidRPr="000C7274">
        <w:rPr>
          <w:rFonts w:hint="cs"/>
          <w:b/>
          <w:bCs/>
          <w:color w:val="1F3864" w:themeColor="accent1" w:themeShade="80"/>
          <w:sz w:val="24"/>
          <w:szCs w:val="24"/>
          <w:rtl/>
        </w:rPr>
        <w:t>השכלה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u w:val="single"/>
          <w:rtl/>
        </w:rPr>
        <w:t>2023-2021:</w:t>
      </w:r>
      <w:r w:rsidRPr="000C7274">
        <w:rPr>
          <w:rFonts w:hint="cs"/>
          <w:sz w:val="24"/>
          <w:szCs w:val="24"/>
          <w:rtl/>
        </w:rPr>
        <w:t xml:space="preserve"> </w:t>
      </w:r>
      <w:r w:rsidRPr="000C7274">
        <w:rPr>
          <w:rFonts w:hint="cs"/>
          <w:b/>
          <w:bCs/>
          <w:sz w:val="24"/>
          <w:szCs w:val="24"/>
          <w:rtl/>
        </w:rPr>
        <w:t xml:space="preserve">לימודי תואר שני </w:t>
      </w:r>
      <w:r w:rsidRPr="000C7274">
        <w:rPr>
          <w:b/>
          <w:bCs/>
          <w:sz w:val="24"/>
          <w:szCs w:val="24"/>
        </w:rPr>
        <w:t>M.A</w:t>
      </w:r>
      <w:r w:rsidRPr="000C7274">
        <w:rPr>
          <w:rFonts w:hint="cs"/>
          <w:b/>
          <w:bCs/>
          <w:sz w:val="24"/>
          <w:szCs w:val="24"/>
          <w:rtl/>
        </w:rPr>
        <w:t xml:space="preserve"> בייעוץ ופיתוח ארגוני, </w:t>
      </w:r>
      <w:r>
        <w:rPr>
          <w:rFonts w:hint="cs"/>
          <w:sz w:val="24"/>
          <w:szCs w:val="24"/>
          <w:rtl/>
        </w:rPr>
        <w:t xml:space="preserve">המרכז האקדמי פרס </w:t>
      </w:r>
    </w:p>
    <w:p w:rsidR="000C7274" w:rsidRPr="000C7274" w:rsidP="00120E4F" w14:paraId="671A1DAA" w14:textId="3B1886D2">
      <w:pPr>
        <w:spacing w:after="0"/>
        <w:rPr>
          <w:b/>
          <w:bCs/>
          <w:sz w:val="24"/>
          <w:szCs w:val="24"/>
          <w:rtl/>
        </w:rPr>
      </w:pPr>
      <w:r w:rsidRPr="000C7274">
        <w:rPr>
          <w:rFonts w:hint="cs"/>
          <w:sz w:val="24"/>
          <w:szCs w:val="24"/>
          <w:u w:val="single"/>
          <w:rtl/>
        </w:rPr>
        <w:t>תעודות מקצועיות במסגרת התואר</w:t>
      </w:r>
      <w:r>
        <w:rPr>
          <w:rFonts w:hint="cs"/>
          <w:sz w:val="24"/>
          <w:szCs w:val="24"/>
          <w:rtl/>
        </w:rPr>
        <w:t xml:space="preserve">: </w:t>
      </w:r>
      <w:r w:rsidRPr="000C7274">
        <w:rPr>
          <w:rFonts w:hint="cs"/>
          <w:b/>
          <w:bCs/>
          <w:sz w:val="24"/>
          <w:szCs w:val="24"/>
          <w:rtl/>
        </w:rPr>
        <w:t xml:space="preserve">הנחיית קבוצות מטעם מכללת גישות, ניהול משאבי אנוש </w:t>
      </w:r>
    </w:p>
    <w:p w:rsidR="000C7274" w:rsidP="00120E4F" w14:paraId="75555CBF" w14:textId="021EAB9D">
      <w:pPr>
        <w:spacing w:after="0"/>
        <w:rPr>
          <w:sz w:val="24"/>
          <w:szCs w:val="24"/>
          <w:rtl/>
        </w:rPr>
      </w:pPr>
      <w:r w:rsidRPr="000C7274">
        <w:rPr>
          <w:rFonts w:hint="cs"/>
          <w:sz w:val="24"/>
          <w:szCs w:val="24"/>
          <w:u w:val="single"/>
          <w:rtl/>
        </w:rPr>
        <w:t>2021-2018</w:t>
      </w:r>
      <w:r>
        <w:rPr>
          <w:rFonts w:hint="cs"/>
          <w:sz w:val="24"/>
          <w:szCs w:val="24"/>
          <w:rtl/>
        </w:rPr>
        <w:t xml:space="preserve">: </w:t>
      </w:r>
      <w:r w:rsidRPr="000C7274">
        <w:rPr>
          <w:rFonts w:hint="cs"/>
          <w:b/>
          <w:bCs/>
          <w:sz w:val="24"/>
          <w:szCs w:val="24"/>
          <w:rtl/>
        </w:rPr>
        <w:t xml:space="preserve">תואר ראשון </w:t>
      </w:r>
      <w:r w:rsidRPr="000C7274">
        <w:rPr>
          <w:b/>
          <w:bCs/>
          <w:sz w:val="24"/>
          <w:szCs w:val="24"/>
        </w:rPr>
        <w:t>B.A</w:t>
      </w:r>
      <w:r w:rsidRPr="000C7274">
        <w:rPr>
          <w:rFonts w:hint="cs"/>
          <w:b/>
          <w:bCs/>
          <w:sz w:val="24"/>
          <w:szCs w:val="24"/>
          <w:rtl/>
        </w:rPr>
        <w:t xml:space="preserve"> במדעי ההתנהגות, התמחות במשאבי אנוש</w:t>
      </w:r>
      <w:r>
        <w:rPr>
          <w:rFonts w:hint="cs"/>
          <w:sz w:val="24"/>
          <w:szCs w:val="24"/>
          <w:rtl/>
        </w:rPr>
        <w:t>, המרכז האקדמי פרס</w:t>
      </w:r>
    </w:p>
    <w:p w:rsidR="000C7274" w:rsidP="00120E4F" w14:paraId="6DAA473A" w14:textId="387B67D2">
      <w:pPr>
        <w:spacing w:after="0"/>
        <w:rPr>
          <w:sz w:val="24"/>
          <w:szCs w:val="24"/>
          <w:rtl/>
        </w:rPr>
      </w:pPr>
    </w:p>
    <w:p w:rsidR="000C7274" w:rsidRPr="000C7274" w:rsidP="00120E4F" w14:paraId="714AB57C" w14:textId="534E9628">
      <w:pPr>
        <w:spacing w:after="0"/>
        <w:rPr>
          <w:sz w:val="24"/>
          <w:szCs w:val="24"/>
          <w:rtl/>
        </w:rPr>
      </w:pPr>
      <w:r w:rsidRPr="000C7274">
        <w:rPr>
          <w:rFonts w:hint="cs"/>
          <w:b/>
          <w:bCs/>
          <w:color w:val="1F3864" w:themeColor="accent1" w:themeShade="80"/>
          <w:sz w:val="24"/>
          <w:szCs w:val="24"/>
          <w:rtl/>
        </w:rPr>
        <w:t>ניסיון תעסוקתי</w:t>
      </w:r>
      <w:r w:rsidRPr="000C7274">
        <w:rPr>
          <w:sz w:val="24"/>
          <w:szCs w:val="24"/>
          <w:rtl/>
        </w:rPr>
        <w:br/>
      </w:r>
      <w:r w:rsidRPr="000C7274">
        <w:rPr>
          <w:rFonts w:hint="cs"/>
          <w:sz w:val="24"/>
          <w:szCs w:val="24"/>
          <w:u w:val="single"/>
          <w:rtl/>
        </w:rPr>
        <w:t>2023-2021</w:t>
      </w:r>
      <w:r w:rsidRPr="000C7274">
        <w:rPr>
          <w:rFonts w:hint="cs"/>
          <w:sz w:val="24"/>
          <w:szCs w:val="24"/>
          <w:rtl/>
        </w:rPr>
        <w:t xml:space="preserve">: </w:t>
      </w:r>
      <w:r w:rsidRPr="00120E4F">
        <w:rPr>
          <w:rFonts w:hint="cs"/>
          <w:b/>
          <w:bCs/>
          <w:sz w:val="24"/>
          <w:szCs w:val="24"/>
          <w:rtl/>
        </w:rPr>
        <w:t>אחראית גבייה</w:t>
      </w:r>
      <w:r w:rsidRPr="000C7274">
        <w:rPr>
          <w:rFonts w:hint="cs"/>
          <w:sz w:val="24"/>
          <w:szCs w:val="24"/>
          <w:rtl/>
        </w:rPr>
        <w:t xml:space="preserve">, </w:t>
      </w:r>
      <w:r w:rsidRPr="000C7274">
        <w:rPr>
          <w:rFonts w:hint="cs"/>
          <w:sz w:val="24"/>
          <w:szCs w:val="24"/>
          <w:rtl/>
        </w:rPr>
        <w:t>מילגם</w:t>
      </w:r>
      <w:r w:rsidRPr="000C7274">
        <w:rPr>
          <w:rFonts w:hint="cs"/>
          <w:sz w:val="24"/>
          <w:szCs w:val="24"/>
          <w:rtl/>
        </w:rPr>
        <w:t xml:space="preserve"> </w:t>
      </w:r>
    </w:p>
    <w:p w:rsidR="00120E4F" w:rsidRPr="00120E4F" w:rsidP="00120E4F" w14:paraId="04EFD036" w14:textId="25B9A877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120E4F">
        <w:rPr>
          <w:rFonts w:hint="cs"/>
          <w:b/>
          <w:bCs/>
          <w:sz w:val="24"/>
          <w:szCs w:val="24"/>
          <w:rtl/>
        </w:rPr>
        <w:t xml:space="preserve">אחריות על ניהול פרויקטים בתחום הגבייה וניהול של כ-4 עובדים </w:t>
      </w:r>
    </w:p>
    <w:p w:rsidR="00120E4F" w:rsidRPr="00120E4F" w:rsidP="00120E4F" w14:paraId="5E80AF20" w14:textId="057D72D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120E4F">
        <w:rPr>
          <w:rFonts w:hint="cs"/>
          <w:b/>
          <w:bCs/>
          <w:sz w:val="24"/>
          <w:szCs w:val="24"/>
          <w:rtl/>
        </w:rPr>
        <w:t xml:space="preserve">השתתפות בישיבות הנהלה מול גורמים בכירים </w:t>
      </w:r>
    </w:p>
    <w:p w:rsidR="000C7274" w:rsidRPr="00120E4F" w:rsidP="00120E4F" w14:paraId="08E35F11" w14:textId="1782833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120E4F">
        <w:rPr>
          <w:rFonts w:hint="cs"/>
          <w:b/>
          <w:bCs/>
          <w:sz w:val="24"/>
          <w:szCs w:val="24"/>
          <w:rtl/>
        </w:rPr>
        <w:t>אחריות על ניהול מערך הגבייה בפרויקט אגד</w:t>
      </w:r>
    </w:p>
    <w:p w:rsidR="000C7274" w:rsidRPr="00120E4F" w:rsidP="00120E4F" w14:paraId="74829508" w14:textId="7777777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6" w:lineRule="auto"/>
        <w:contextualSpacing/>
        <w:rPr>
          <w:b/>
          <w:bCs/>
          <w:sz w:val="24"/>
          <w:szCs w:val="24"/>
        </w:rPr>
      </w:pPr>
      <w:r w:rsidRPr="00120E4F">
        <w:rPr>
          <w:b/>
          <w:bCs/>
          <w:sz w:val="24"/>
          <w:szCs w:val="24"/>
          <w:rtl/>
        </w:rPr>
        <w:t>הוצאת מכתבים ומסמכים רשמיים לחייבים</w:t>
      </w:r>
    </w:p>
    <w:p w:rsidR="000C7274" w:rsidRPr="00120E4F" w:rsidP="00120E4F" w14:paraId="509C4AF7" w14:textId="7777777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6" w:lineRule="auto"/>
        <w:contextualSpacing/>
        <w:rPr>
          <w:b/>
          <w:bCs/>
          <w:sz w:val="24"/>
          <w:szCs w:val="24"/>
        </w:rPr>
      </w:pPr>
      <w:r w:rsidRPr="00120E4F">
        <w:rPr>
          <w:b/>
          <w:bCs/>
          <w:sz w:val="24"/>
          <w:szCs w:val="24"/>
          <w:rtl/>
        </w:rPr>
        <w:t>גביית תשלומים באופן שוטף והנפקת חשבוניות</w:t>
      </w:r>
    </w:p>
    <w:p w:rsidR="000C7274" w:rsidRPr="00120E4F" w:rsidP="00120E4F" w14:paraId="16F4D7B3" w14:textId="7777777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6" w:lineRule="auto"/>
        <w:contextualSpacing/>
        <w:rPr>
          <w:b/>
          <w:bCs/>
          <w:sz w:val="24"/>
          <w:szCs w:val="24"/>
        </w:rPr>
      </w:pPr>
      <w:r w:rsidRPr="00120E4F">
        <w:rPr>
          <w:b/>
          <w:bCs/>
          <w:sz w:val="24"/>
          <w:szCs w:val="24"/>
          <w:rtl/>
        </w:rPr>
        <w:t>פתיחת תיקי בהוצאה לפועל לחייבים</w:t>
      </w:r>
    </w:p>
    <w:p w:rsidR="000C7274" w:rsidRPr="00120E4F" w:rsidP="00120E4F" w14:paraId="4A03AC11" w14:textId="422C402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6" w:lineRule="auto"/>
        <w:contextualSpacing/>
        <w:rPr>
          <w:b/>
          <w:bCs/>
          <w:sz w:val="24"/>
          <w:szCs w:val="24"/>
        </w:rPr>
      </w:pPr>
      <w:r w:rsidRPr="00120E4F">
        <w:rPr>
          <w:b/>
          <w:bCs/>
          <w:sz w:val="24"/>
          <w:szCs w:val="24"/>
          <w:rtl/>
        </w:rPr>
        <w:t>מתן מענה מקצועי למוקד</w:t>
      </w:r>
      <w:r w:rsidRPr="00120E4F" w:rsidR="00120E4F">
        <w:rPr>
          <w:rFonts w:hint="cs"/>
          <w:b/>
          <w:bCs/>
          <w:sz w:val="24"/>
          <w:szCs w:val="24"/>
          <w:rtl/>
        </w:rPr>
        <w:t xml:space="preserve"> </w:t>
      </w:r>
      <w:r w:rsidRPr="00120E4F">
        <w:rPr>
          <w:b/>
          <w:bCs/>
          <w:sz w:val="24"/>
          <w:szCs w:val="24"/>
          <w:rtl/>
        </w:rPr>
        <w:t>החברה ולנציגים של אגד</w:t>
      </w:r>
    </w:p>
    <w:p w:rsidR="000C7274" w:rsidRPr="00120E4F" w:rsidP="00120E4F" w14:paraId="756850A1" w14:textId="2577FA0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6" w:lineRule="auto"/>
        <w:contextualSpacing/>
        <w:rPr>
          <w:b/>
          <w:bCs/>
          <w:sz w:val="24"/>
          <w:szCs w:val="24"/>
        </w:rPr>
      </w:pPr>
      <w:r w:rsidRPr="00120E4F">
        <w:rPr>
          <w:b/>
          <w:bCs/>
          <w:sz w:val="24"/>
          <w:szCs w:val="24"/>
          <w:rtl/>
        </w:rPr>
        <w:t>הנפקת דוחות מקצועיים ונתונים להנהלה</w:t>
      </w:r>
    </w:p>
    <w:p w:rsidR="000C7274" w:rsidP="00120E4F" w14:paraId="06C001AA" w14:textId="0F0C9ACC">
      <w:pPr>
        <w:widowControl w:val="0"/>
        <w:autoSpaceDE w:val="0"/>
        <w:autoSpaceDN w:val="0"/>
        <w:adjustRightInd w:val="0"/>
        <w:spacing w:after="0" w:line="256" w:lineRule="auto"/>
        <w:contextualSpacing/>
        <w:rPr>
          <w:sz w:val="24"/>
          <w:szCs w:val="24"/>
          <w:rtl/>
        </w:rPr>
      </w:pPr>
    </w:p>
    <w:p w:rsidR="000C7274" w:rsidP="00120E4F" w14:paraId="719B34E3" w14:textId="59A411ED">
      <w:pPr>
        <w:widowControl w:val="0"/>
        <w:autoSpaceDE w:val="0"/>
        <w:autoSpaceDN w:val="0"/>
        <w:adjustRightInd w:val="0"/>
        <w:spacing w:after="0" w:line="256" w:lineRule="auto"/>
        <w:contextualSpacing/>
        <w:rPr>
          <w:sz w:val="24"/>
          <w:szCs w:val="24"/>
          <w:rtl/>
        </w:rPr>
      </w:pPr>
      <w:r w:rsidRPr="000C7274">
        <w:rPr>
          <w:rFonts w:hint="cs"/>
          <w:sz w:val="24"/>
          <w:szCs w:val="24"/>
          <w:u w:val="single"/>
          <w:rtl/>
        </w:rPr>
        <w:t>2021-2020</w:t>
      </w:r>
      <w:r>
        <w:rPr>
          <w:rFonts w:hint="cs"/>
          <w:sz w:val="24"/>
          <w:szCs w:val="24"/>
          <w:rtl/>
        </w:rPr>
        <w:t xml:space="preserve">: מזכירה רפואית, בית חולים שיבא </w:t>
      </w:r>
    </w:p>
    <w:p w:rsidR="000C7274" w:rsidP="00120E4F" w14:paraId="06509AFA" w14:textId="23FC5147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מתן מענה לקבלת קבל </w:t>
      </w:r>
    </w:p>
    <w:p w:rsidR="000C7274" w:rsidP="00120E4F" w14:paraId="36F8D471" w14:textId="1CCA9A5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אדמיניסטרציה שוטפת </w:t>
      </w:r>
    </w:p>
    <w:p w:rsidR="000C7274" w:rsidP="00120E4F" w14:paraId="238F8C9E" w14:textId="6BBBEA65">
      <w:pPr>
        <w:widowControl w:val="0"/>
        <w:autoSpaceDE w:val="0"/>
        <w:autoSpaceDN w:val="0"/>
        <w:adjustRightInd w:val="0"/>
        <w:spacing w:after="0" w:line="256" w:lineRule="auto"/>
        <w:rPr>
          <w:sz w:val="24"/>
          <w:szCs w:val="24"/>
          <w:rtl/>
        </w:rPr>
      </w:pPr>
    </w:p>
    <w:p w:rsidR="000C7274" w:rsidP="00120E4F" w14:paraId="231C0C3F" w14:textId="452E7D65">
      <w:pPr>
        <w:widowControl w:val="0"/>
        <w:autoSpaceDE w:val="0"/>
        <w:autoSpaceDN w:val="0"/>
        <w:adjustRightInd w:val="0"/>
        <w:spacing w:after="0" w:line="256" w:lineRule="auto"/>
        <w:rPr>
          <w:sz w:val="24"/>
          <w:szCs w:val="24"/>
          <w:rtl/>
        </w:rPr>
      </w:pPr>
      <w:r w:rsidRPr="000C7274">
        <w:rPr>
          <w:rFonts w:hint="cs"/>
          <w:sz w:val="24"/>
          <w:szCs w:val="24"/>
          <w:u w:val="single"/>
          <w:rtl/>
        </w:rPr>
        <w:t>2020-2017</w:t>
      </w:r>
      <w:r>
        <w:rPr>
          <w:rFonts w:hint="cs"/>
          <w:sz w:val="24"/>
          <w:szCs w:val="24"/>
          <w:rtl/>
        </w:rPr>
        <w:t xml:space="preserve">: נציגת שירות לקוחות, בית מפעיל </w:t>
      </w:r>
    </w:p>
    <w:p w:rsidR="000C7274" w:rsidP="00120E4F" w14:paraId="238D5652" w14:textId="7D7B45F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טיפול שוטף בלקוחות ספקים</w:t>
      </w:r>
    </w:p>
    <w:p w:rsidR="000C7274" w:rsidP="00120E4F" w14:paraId="7D38A4F1" w14:textId="13C47A2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הזמנת חומרים ללקוחות החברה</w:t>
      </w:r>
    </w:p>
    <w:p w:rsidR="000C7274" w:rsidP="00120E4F" w14:paraId="738FBD14" w14:textId="277C26C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טיפול </w:t>
      </w:r>
      <w:r>
        <w:rPr>
          <w:rFonts w:hint="cs"/>
          <w:sz w:val="24"/>
          <w:szCs w:val="24"/>
          <w:rtl/>
        </w:rPr>
        <w:t>בבק</w:t>
      </w:r>
      <w:r>
        <w:rPr>
          <w:rFonts w:hint="cs"/>
          <w:sz w:val="24"/>
          <w:szCs w:val="24"/>
          <w:rtl/>
        </w:rPr>
        <w:t xml:space="preserve"> אופיס ומענה טלפוני </w:t>
      </w:r>
    </w:p>
    <w:p w:rsidR="00120E4F" w:rsidRPr="00120E4F" w:rsidP="00120E4F" w14:paraId="60E8FBE8" w14:textId="49D380F5">
      <w:pPr>
        <w:widowControl w:val="0"/>
        <w:autoSpaceDE w:val="0"/>
        <w:autoSpaceDN w:val="0"/>
        <w:adjustRightInd w:val="0"/>
        <w:spacing w:after="0" w:line="256" w:lineRule="auto"/>
        <w:rPr>
          <w:b/>
          <w:bCs/>
          <w:sz w:val="24"/>
          <w:szCs w:val="24"/>
          <w:rtl/>
        </w:rPr>
      </w:pPr>
    </w:p>
    <w:p w:rsidR="00120E4F" w:rsidP="00120E4F" w14:paraId="14D0660F" w14:textId="778A8446">
      <w:pPr>
        <w:widowControl w:val="0"/>
        <w:autoSpaceDE w:val="0"/>
        <w:autoSpaceDN w:val="0"/>
        <w:adjustRightInd w:val="0"/>
        <w:spacing w:after="0" w:line="256" w:lineRule="auto"/>
        <w:rPr>
          <w:sz w:val="24"/>
          <w:szCs w:val="24"/>
          <w:rtl/>
        </w:rPr>
      </w:pPr>
      <w:r w:rsidRPr="00120E4F">
        <w:rPr>
          <w:rFonts w:hint="cs"/>
          <w:b/>
          <w:bCs/>
          <w:color w:val="1F3864" w:themeColor="accent1" w:themeShade="80"/>
          <w:sz w:val="24"/>
          <w:szCs w:val="24"/>
          <w:rtl/>
        </w:rPr>
        <w:t>שירות לאומי</w:t>
      </w:r>
      <w:r w:rsidRPr="00120E4F">
        <w:rPr>
          <w:b/>
          <w:bCs/>
          <w:sz w:val="24"/>
          <w:szCs w:val="24"/>
          <w:rtl/>
        </w:rPr>
        <w:br/>
      </w:r>
      <w:r w:rsidRPr="00120E4F">
        <w:rPr>
          <w:rFonts w:hint="cs"/>
          <w:sz w:val="24"/>
          <w:szCs w:val="24"/>
          <w:u w:val="single"/>
          <w:rtl/>
        </w:rPr>
        <w:t>2015-2012</w:t>
      </w:r>
      <w:r>
        <w:rPr>
          <w:rFonts w:hint="cs"/>
          <w:sz w:val="24"/>
          <w:szCs w:val="24"/>
          <w:rtl/>
        </w:rPr>
        <w:t xml:space="preserve">: סייעת, ביה"ס יסודי </w:t>
      </w:r>
    </w:p>
    <w:p w:rsidR="00120E4F" w:rsidP="00120E4F" w14:paraId="180172FC" w14:textId="0AA4E346">
      <w:pPr>
        <w:widowControl w:val="0"/>
        <w:autoSpaceDE w:val="0"/>
        <w:autoSpaceDN w:val="0"/>
        <w:adjustRightInd w:val="0"/>
        <w:spacing w:after="0" w:line="256" w:lineRule="auto"/>
        <w:rPr>
          <w:sz w:val="24"/>
          <w:szCs w:val="24"/>
          <w:rtl/>
        </w:rPr>
      </w:pPr>
    </w:p>
    <w:p w:rsidR="00120E4F" w:rsidP="00120E4F" w14:paraId="72AFB0F8" w14:textId="4F179A5C">
      <w:pPr>
        <w:widowControl w:val="0"/>
        <w:autoSpaceDE w:val="0"/>
        <w:autoSpaceDN w:val="0"/>
        <w:adjustRightInd w:val="0"/>
        <w:spacing w:after="0" w:line="256" w:lineRule="auto"/>
        <w:rPr>
          <w:sz w:val="24"/>
          <w:szCs w:val="24"/>
          <w:rtl/>
        </w:rPr>
      </w:pPr>
      <w:r w:rsidRPr="00120E4F">
        <w:rPr>
          <w:rFonts w:hint="cs"/>
          <w:b/>
          <w:bCs/>
          <w:color w:val="1F3864" w:themeColor="accent1" w:themeShade="80"/>
          <w:sz w:val="24"/>
          <w:szCs w:val="24"/>
          <w:rtl/>
        </w:rPr>
        <w:t>מיומנויות מחשב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 xml:space="preserve">שליטה מלאה ביישומי ה </w:t>
      </w:r>
      <w:r>
        <w:rPr>
          <w:sz w:val="24"/>
          <w:szCs w:val="24"/>
        </w:rPr>
        <w:t>Office</w:t>
      </w:r>
    </w:p>
    <w:p w:rsidR="00120E4F" w:rsidRPr="00120E4F" w:rsidP="00120E4F" w14:paraId="57898D51" w14:textId="52FF4AB8">
      <w:pPr>
        <w:widowControl w:val="0"/>
        <w:autoSpaceDE w:val="0"/>
        <w:autoSpaceDN w:val="0"/>
        <w:adjustRightInd w:val="0"/>
        <w:spacing w:after="0" w:line="256" w:lineRule="auto"/>
        <w:rPr>
          <w:b/>
          <w:bCs/>
          <w:color w:val="1F3864" w:themeColor="accent1" w:themeShade="80"/>
          <w:sz w:val="24"/>
          <w:szCs w:val="24"/>
          <w:rtl/>
        </w:rPr>
      </w:pPr>
    </w:p>
    <w:p w:rsidR="000C7274" w:rsidRPr="000C7274" w:rsidP="00120E4F" w14:paraId="26345A73" w14:textId="49DFB1ED">
      <w:pPr>
        <w:widowControl w:val="0"/>
        <w:autoSpaceDE w:val="0"/>
        <w:autoSpaceDN w:val="0"/>
        <w:adjustRightInd w:val="0"/>
        <w:spacing w:after="0" w:line="256" w:lineRule="auto"/>
        <w:rPr>
          <w:rFonts w:hint="cs"/>
          <w:sz w:val="24"/>
          <w:szCs w:val="24"/>
          <w:rtl/>
        </w:rPr>
      </w:pPr>
      <w:r w:rsidRPr="00120E4F">
        <w:rPr>
          <w:rFonts w:hint="cs"/>
          <w:b/>
          <w:bCs/>
          <w:color w:val="1F3864" w:themeColor="accent1" w:themeShade="80"/>
          <w:sz w:val="24"/>
          <w:szCs w:val="24"/>
          <w:rtl/>
        </w:rPr>
        <w:t>שפות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>עברית: שפת אם | אנגלית: טובה | אמהרית: שפת אם</w:t>
      </w:r>
    </w:p>
    <w:sectPr w:rsidSect="00AA7A9F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20E4F" w:rsidRPr="000C7274" w:rsidP="00120E4F" w14:paraId="7A05F88E" w14:textId="6D8BBBAF">
    <w:pPr>
      <w:jc w:val="center"/>
      <w:rPr>
        <w:b/>
        <w:bCs/>
        <w:sz w:val="34"/>
        <w:szCs w:val="34"/>
        <w:rtl/>
      </w:rPr>
    </w:pPr>
    <w:r w:rsidRPr="000C7274">
      <w:rPr>
        <w:rFonts w:hint="cs"/>
        <w:b/>
        <w:bCs/>
        <w:sz w:val="34"/>
        <w:szCs w:val="34"/>
        <w:rtl/>
      </w:rPr>
    </w:r>
    <w:r w:rsidRPr="000C7274">
      <w:rPr>
        <w:rFonts w:hint="cs"/>
        <w:b/>
        <w:bCs/>
        <w:sz w:val="34"/>
        <w:szCs w:val="34"/>
        <w:rtl/>
      </w:rPr>
      <w:t>זוודיטו</w:t>
    </w:r>
    <w:r w:rsidRPr="000C7274">
      <w:rPr>
        <w:rFonts w:hint="cs"/>
        <w:b/>
        <w:bCs/>
        <w:sz w:val="34"/>
        <w:szCs w:val="34"/>
        <w:rtl/>
      </w:rPr>
      <w:t xml:space="preserve"> </w:t>
    </w:r>
    <w:r w:rsidRPr="000C7274">
      <w:rPr>
        <w:rFonts w:hint="cs"/>
        <w:b/>
        <w:bCs/>
        <w:sz w:val="34"/>
        <w:szCs w:val="34"/>
        <w:rtl/>
      </w:rPr>
      <w:t>ז</w:t>
    </w:r>
    <w:r w:rsidR="008C6B62">
      <w:rPr>
        <w:rFonts w:hint="cs"/>
        <w:b/>
        <w:bCs/>
        <w:sz w:val="34"/>
        <w:szCs w:val="34"/>
        <w:rtl/>
      </w:rPr>
      <w:t>לקה</w:t>
    </w:r>
  </w:p>
  <w:p w:rsidR="00120E4F" w14:paraId="28BD949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2D96512"/>
    <w:multiLevelType w:val="hybridMultilevel"/>
    <w:tmpl w:val="B8AC157C"/>
    <w:lvl w:ilvl="0">
      <w:start w:val="2021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154253"/>
    <w:multiLevelType w:val="hybridMultilevel"/>
    <w:tmpl w:val="6FD49B0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EA227F"/>
    <w:multiLevelType w:val="hybridMultilevel"/>
    <w:tmpl w:val="8FAC33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20"/>
    <w:rsid w:val="000C7274"/>
    <w:rsid w:val="00120E4F"/>
    <w:rsid w:val="001D1420"/>
    <w:rsid w:val="006A0C7F"/>
    <w:rsid w:val="008B5EA8"/>
    <w:rsid w:val="008C6B62"/>
    <w:rsid w:val="00AA7A9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2FEFA84-1AC3-4EFE-9E45-43385CE9A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727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C727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C7274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120E4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120E4F"/>
  </w:style>
  <w:style w:type="paragraph" w:styleId="Footer">
    <w:name w:val="footer"/>
    <w:basedOn w:val="Normal"/>
    <w:link w:val="a0"/>
    <w:uiPriority w:val="99"/>
    <w:unhideWhenUsed/>
    <w:rsid w:val="00120E4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120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XX88XU" Type="http://schemas.openxmlformats.org/officeDocument/2006/relationships/image" Target="media/G8ZKH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VERED</dc:creator>
  <cp:lastModifiedBy>VERED</cp:lastModifiedBy>
  <cp:revision>3</cp:revision>
  <dcterms:created xsi:type="dcterms:W3CDTF">2024-01-24T10:04:00Z</dcterms:created>
  <dcterms:modified xsi:type="dcterms:W3CDTF">2024-01-24T10:34:00Z</dcterms:modified>
</cp:coreProperties>
</file>