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706"/>
                    <pic:cNvPicPr/>
                  </pic:nvPicPr>
                  <pic:blipFill>
                    <a:blip xmlns:r="http://schemas.openxmlformats.org/officeDocument/2006/relationships" r:embed="rIdREB6D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157F" w:rsidP="71EEF873" w14:paraId="63F1E139" w14:textId="54CE853B">
      <w:pPr>
        <w:spacing w:line="240" w:lineRule="auto"/>
        <w:rPr>
          <w:rFonts w:ascii="Arial" w:eastAsia="Arial" w:hAnsi="Arial"/>
          <w:sz w:val="16"/>
          <w:szCs w:val="16"/>
          <w:rtl/>
          <w:lang w:val="he" w:bidi="he"/>
        </w:rPr>
      </w:pPr>
      <w:r w:rsidRPr="71EEF873">
        <w:rPr>
          <w:rFonts w:ascii="Arial" w:eastAsia="Arial" w:hAnsi="Arial"/>
          <w:sz w:val="16"/>
          <w:szCs w:val="16"/>
          <w:rtl/>
          <w:lang w:val="he" w:bidi="he"/>
        </w:rPr>
        <w:t/>
      </w:r>
    </w:p>
    <w:p w:rsidR="566FB8DB" w:rsidP="11570EC6" w14:paraId="21E53DDC" w14:textId="69E038FC">
      <w:pPr>
        <w:spacing w:after="80" w:line="240" w:lineRule="auto"/>
        <w:jc w:val="center"/>
        <w:rPr>
          <w:rFonts w:ascii="Arial" w:eastAsia="Arial" w:hAnsi="Arial"/>
          <w:color w:val="2E7872"/>
          <w:sz w:val="18"/>
          <w:szCs w:val="18"/>
          <w:lang w:val="he" w:bidi="he"/>
        </w:rPr>
      </w:pPr>
      <w:r w:rsidRPr="4130FDDE">
        <w:rPr>
          <w:rFonts w:ascii="Arial" w:eastAsia="Arial" w:hAnsi="Arial"/>
          <w:b/>
          <w:bCs/>
          <w:color w:val="2E7872"/>
          <w:sz w:val="24"/>
          <w:szCs w:val="24"/>
          <w:lang w:val="he" w:bidi="he"/>
        </w:rPr>
        <w:t xml:space="preserve"> </w:t>
      </w:r>
      <w:r w:rsidRPr="4130FDDE">
        <w:rPr>
          <w:rFonts w:ascii="Arial" w:eastAsia="Arial" w:hAnsi="Arial"/>
          <w:b/>
          <w:bCs/>
          <w:color w:val="2E7872"/>
          <w:sz w:val="42"/>
          <w:szCs w:val="42"/>
          <w:rtl/>
          <w:lang w:val="he" w:bidi="he"/>
        </w:rPr>
        <w:t>חגית בלוי</w:t>
      </w:r>
    </w:p>
    <w:p w:rsidR="566FB8DB" w:rsidP="1A0105C1" w14:paraId="3B610D11" w14:textId="0BC1209F">
      <w:pPr>
        <w:spacing w:after="0" w:line="300" w:lineRule="exact"/>
        <w:jc w:val="center"/>
        <w:rPr>
          <w:rFonts w:ascii="Arial" w:eastAsia="Arial" w:hAnsi="Arial"/>
          <w:rtl/>
          <w:lang w:val="he" w:bidi="he"/>
        </w:rPr>
      </w:pPr>
      <w:r w:rsidRPr="1485E0CD">
        <w:rPr>
          <w:rFonts w:ascii="Arial" w:eastAsia="Arial" w:hAnsi="Arial"/>
          <w:rtl/>
          <w:lang w:val="he" w:bidi="he"/>
        </w:rPr>
        <w:t xml:space="preserve">רמב"ם </w:t>
      </w:r>
      <w:r w:rsidRPr="1485E0CD">
        <w:rPr>
          <w:rFonts w:ascii="Arial" w:eastAsia="Arial" w:hAnsi="Arial"/>
          <w:lang w:val="he" w:bidi="he"/>
        </w:rPr>
        <w:t>9</w:t>
      </w:r>
      <w:r w:rsidRPr="1485E0CD">
        <w:rPr>
          <w:rFonts w:ascii="Arial" w:eastAsia="Arial" w:hAnsi="Arial"/>
          <w:rtl/>
          <w:lang w:val="he" w:bidi="he"/>
        </w:rPr>
        <w:t xml:space="preserve"> אלעד | </w:t>
      </w:r>
      <w:r w:rsidRPr="1485E0CD">
        <w:rPr>
          <w:rFonts w:ascii="Arial" w:eastAsia="Arial" w:hAnsi="Arial"/>
          <w:lang w:val="he" w:bidi="he"/>
        </w:rPr>
        <w:t>0533567322</w:t>
      </w:r>
      <w:r w:rsidRPr="1485E0CD">
        <w:rPr>
          <w:rFonts w:ascii="Arial" w:eastAsia="Arial" w:hAnsi="Arial"/>
          <w:rtl/>
          <w:lang w:val="he" w:bidi="he"/>
        </w:rPr>
        <w:t xml:space="preserve"> | </w:t>
      </w:r>
      <w:r>
        <w:fldChar w:fldCharType="begin"/>
      </w:r>
      <w:r>
        <w:instrText xml:space="preserve"> HYPERLINK "mailto:chagitbb@gmail.com" </w:instrText>
      </w:r>
      <w:r>
        <w:fldChar w:fldCharType="separate"/>
      </w:r>
      <w:r w:rsidRPr="1485E0CD">
        <w:rPr>
          <w:rStyle w:val="Hyperlink"/>
          <w:rFonts w:ascii="Roboto" w:eastAsia="Roboto" w:hAnsi="Roboto" w:cs="Roboto"/>
          <w:sz w:val="21"/>
          <w:szCs w:val="21"/>
          <w:lang w:val="he"/>
        </w:rPr>
        <w:t>chagitbloy@gmail.com</w:t>
      </w:r>
      <w:r>
        <w:fldChar w:fldCharType="end"/>
      </w:r>
    </w:p>
    <w:p w:rsidR="566FB8DB" w:rsidP="1A0105C1" w14:paraId="047BC29B" w14:textId="720C1030">
      <w:pPr>
        <w:spacing w:after="60" w:line="240" w:lineRule="auto"/>
        <w:jc w:val="center"/>
        <w:rPr>
          <w:rFonts w:ascii="Arial" w:eastAsia="Arial" w:hAnsi="Arial"/>
          <w:sz w:val="18"/>
          <w:szCs w:val="18"/>
          <w:lang w:val="he" w:bidi="he"/>
        </w:rPr>
      </w:pPr>
      <w:r w:rsidRPr="1A0105C1">
        <w:rPr>
          <w:rFonts w:ascii="Arial" w:eastAsia="Arial" w:hAnsi="Arial"/>
          <w:sz w:val="18"/>
          <w:szCs w:val="18"/>
          <w:rtl/>
          <w:lang w:val="he" w:bidi="he"/>
        </w:rPr>
        <w:t>שנת לידה 1991 | מספר זהות: 204020986</w:t>
      </w:r>
    </w:p>
    <w:p w:rsidR="566FB8DB" w:rsidP="566FB8DB" w14:paraId="5C716713" w14:textId="237B9683">
      <w:pPr>
        <w:spacing w:before="240" w:after="0" w:line="240" w:lineRule="auto"/>
        <w:jc w:val="center"/>
        <w:rPr>
          <w:rFonts w:ascii="Arial" w:eastAsia="Arial" w:hAnsi="Arial"/>
          <w:b/>
          <w:bCs/>
          <w:lang w:val="he" w:bidi="he"/>
        </w:rPr>
      </w:pPr>
      <w:r w:rsidRPr="272783D9">
        <w:rPr>
          <w:rFonts w:ascii="Arial" w:eastAsia="Arial" w:hAnsi="Arial"/>
          <w:b/>
          <w:bCs/>
          <w:rtl/>
          <w:lang w:val="he" w:bidi="he"/>
        </w:rPr>
        <w:t>נסיון של כ-7 שנים בעולם הבנקאות והכספים</w:t>
      </w:r>
      <w:r w:rsidRPr="272783D9">
        <w:rPr>
          <w:rFonts w:ascii="Arial" w:eastAsia="Arial" w:hAnsi="Arial"/>
          <w:b/>
          <w:bCs/>
          <w:lang w:val="he" w:bidi="he"/>
        </w:rPr>
        <w:t xml:space="preserve"> </w:t>
      </w:r>
    </w:p>
    <w:p w:rsidR="566FB8DB" w:rsidP="566FB8DB" w14:paraId="6FE2073C" w14:textId="4064963B">
      <w:pPr>
        <w:spacing w:after="80" w:line="240" w:lineRule="auto"/>
        <w:jc w:val="center"/>
        <w:rPr>
          <w:rFonts w:ascii="Arial" w:eastAsia="Arial" w:hAnsi="Arial"/>
          <w:b/>
          <w:bCs/>
          <w:lang w:val="he" w:bidi="he"/>
        </w:rPr>
      </w:pPr>
      <w:r w:rsidRPr="391AAD2E">
        <w:rPr>
          <w:rFonts w:ascii="Arial" w:eastAsia="Arial" w:hAnsi="Arial"/>
          <w:b/>
          <w:bCs/>
          <w:rtl/>
          <w:lang w:val="he" w:bidi="he"/>
        </w:rPr>
        <w:t>בעלת ידע במגוון תוכנות ומערכות</w:t>
      </w:r>
      <w:r w:rsidRPr="391AAD2E">
        <w:rPr>
          <w:rFonts w:ascii="Arial" w:eastAsia="Arial" w:hAnsi="Arial"/>
          <w:b/>
          <w:bCs/>
          <w:lang w:val="he" w:bidi="he"/>
        </w:rPr>
        <w:t>.</w:t>
      </w:r>
    </w:p>
    <w:p w:rsidR="566FB8DB" w:rsidP="566FB8DB" w14:paraId="6C42D6BD" w14:textId="3CD3B1BD">
      <w:pPr>
        <w:spacing w:after="0" w:line="240" w:lineRule="auto"/>
        <w:jc w:val="center"/>
        <w:rPr>
          <w:rFonts w:ascii="Arial" w:eastAsia="Arial" w:hAnsi="Arial"/>
          <w:lang w:val="he" w:bidi="he"/>
        </w:rPr>
      </w:pPr>
      <w:r w:rsidRPr="272783D9">
        <w:rPr>
          <w:rFonts w:ascii="Arial" w:eastAsia="Arial" w:hAnsi="Arial"/>
          <w:rtl/>
          <w:lang w:val="he" w:bidi="he"/>
        </w:rPr>
        <w:t>במהלך עבודתי צברתי ידע, נסיון ומקצועיות</w:t>
      </w:r>
      <w:r w:rsidRPr="272783D9">
        <w:rPr>
          <w:rFonts w:ascii="Arial" w:eastAsia="Arial" w:hAnsi="Arial"/>
          <w:lang w:val="he" w:bidi="he"/>
        </w:rPr>
        <w:t>.</w:t>
      </w:r>
    </w:p>
    <w:p w:rsidR="566FB8DB" w:rsidP="566FB8DB" w14:paraId="1AFDB6D7" w14:textId="1F3978AD">
      <w:pPr>
        <w:spacing w:after="0" w:line="240" w:lineRule="auto"/>
        <w:jc w:val="center"/>
        <w:rPr>
          <w:rFonts w:ascii="Arial" w:eastAsia="Arial" w:hAnsi="Arial"/>
          <w:lang w:val="he" w:bidi="he"/>
        </w:rPr>
      </w:pPr>
      <w:r w:rsidRPr="566FB8DB">
        <w:rPr>
          <w:rFonts w:ascii="Arial" w:eastAsia="Arial" w:hAnsi="Arial"/>
          <w:rtl/>
          <w:lang w:val="he" w:bidi="he"/>
        </w:rPr>
        <w:t>ניחנתי ביחסי אנוש מעולים אשר תרמו לעבודת צוות, ולקשר טוב עם הלקוחות</w:t>
      </w:r>
      <w:r w:rsidRPr="566FB8DB">
        <w:rPr>
          <w:rFonts w:ascii="Arial" w:eastAsia="Arial" w:hAnsi="Arial"/>
          <w:lang w:val="he" w:bidi="he"/>
        </w:rPr>
        <w:t>.</w:t>
      </w:r>
    </w:p>
    <w:p w:rsidR="00D4157F" w:rsidP="07C135AE" w14:paraId="4C566476" w14:textId="26A4FFC3">
      <w:pPr>
        <w:spacing w:before="120" w:line="240" w:lineRule="auto"/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</w:pPr>
      <w:r w:rsidRPr="07C135AE"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  <w:t>נסיון תעסוקתי:</w:t>
      </w:r>
    </w:p>
    <w:p w:rsidR="00D4157F" w:rsidP="07C135AE" w14:paraId="055285BA" w14:textId="061B5C39">
      <w:pPr>
        <w:spacing w:before="120" w:line="240" w:lineRule="auto"/>
      </w:pPr>
      <w:r w:rsidRPr="07C135AE">
        <w:rPr>
          <w:rFonts w:ascii="Arial" w:eastAsia="Arial" w:hAnsi="Arial"/>
          <w:b/>
          <w:bCs/>
          <w:color w:val="222222"/>
          <w:sz w:val="24"/>
          <w:szCs w:val="24"/>
          <w:u w:val="single"/>
          <w:lang w:val="he" w:bidi="he"/>
        </w:rPr>
        <w:t>2022-2023</w:t>
      </w:r>
      <w:r w:rsidRPr="07C135AE">
        <w:rPr>
          <w:rFonts w:ascii="Arial" w:eastAsia="Arial" w:hAnsi="Arial"/>
          <w:b/>
          <w:bCs/>
          <w:color w:val="222222"/>
          <w:sz w:val="24"/>
          <w:szCs w:val="24"/>
          <w:u w:val="single"/>
          <w:rtl/>
          <w:lang w:val="he" w:bidi="he"/>
        </w:rPr>
        <w:t xml:space="preserve"> </w:t>
      </w:r>
      <w:r w:rsidRPr="07C135AE">
        <w:rPr>
          <w:rFonts w:ascii="Arial" w:eastAsia="Arial" w:hAnsi="Arial"/>
          <w:b/>
          <w:bCs/>
          <w:color w:val="222222"/>
          <w:sz w:val="24"/>
          <w:szCs w:val="24"/>
          <w:u w:val="single"/>
          <w:lang w:val="he" w:bidi="he"/>
        </w:rPr>
        <w:t>G1</w:t>
      </w:r>
      <w:r w:rsidRPr="07C135AE">
        <w:rPr>
          <w:rFonts w:ascii="Arial" w:eastAsia="Arial" w:hAnsi="Arial"/>
          <w:b/>
          <w:bCs/>
          <w:color w:val="222222"/>
          <w:sz w:val="24"/>
          <w:szCs w:val="24"/>
          <w:u w:val="single"/>
          <w:rtl/>
          <w:lang w:val="he" w:bidi="he"/>
        </w:rPr>
        <w:t xml:space="preserve"> פתרונות אבטחה</w:t>
      </w:r>
    </w:p>
    <w:p w:rsidR="006F1E86" w:rsidP="00D85A8B" w14:paraId="07FE940D" w14:textId="77777777">
      <w:pPr>
        <w:spacing w:before="120" w:line="240" w:lineRule="auto"/>
        <w:ind w:left="720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5A47C9CB">
        <w:rPr>
          <w:rFonts w:ascii="Arial" w:eastAsia="Arial" w:hAnsi="Arial"/>
          <w:b/>
          <w:bCs/>
          <w:color w:val="222222"/>
          <w:sz w:val="24"/>
          <w:szCs w:val="24"/>
          <w:rtl/>
          <w:lang w:val="he" w:bidi="he"/>
        </w:rPr>
        <w:t>מחלקת כספים</w:t>
      </w:r>
      <w:r w:rsidR="009942B7">
        <w:rPr>
          <w:rFonts w:ascii="Arial" w:eastAsia="Arial" w:hAnsi="Arial" w:hint="cs"/>
          <w:b/>
          <w:bCs/>
          <w:color w:val="222222"/>
          <w:sz w:val="24"/>
          <w:szCs w:val="24"/>
          <w:rtl/>
          <w:lang w:val="he" w:bidi="he"/>
        </w:rPr>
        <w:t xml:space="preserve"> </w:t>
      </w:r>
      <w:r w:rsidR="00213047">
        <w:rPr>
          <w:rFonts w:ascii="Arial" w:eastAsia="Arial" w:hAnsi="Arial"/>
          <w:b/>
          <w:bCs/>
          <w:color w:val="222222"/>
          <w:sz w:val="24"/>
          <w:szCs w:val="24"/>
          <w:rtl/>
          <w:lang w:val="he" w:bidi="he"/>
        </w:rPr>
        <w:t>–</w:t>
      </w:r>
      <w:r w:rsidRPr="5A47C9CB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 </w:t>
      </w:r>
      <w:r w:rsidR="00A07171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אח</w:t>
      </w:r>
      <w:r w:rsidR="00E85C3B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ריות כוללת על ניהול </w:t>
      </w:r>
      <w:r w:rsidR="007144F1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ותפעול </w:t>
      </w:r>
      <w:r w:rsidR="00E85C3B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חשבונות הבנק של החברה וחברות בנות</w:t>
      </w:r>
      <w:r w:rsidR="00C16E83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, </w:t>
      </w:r>
    </w:p>
    <w:p w:rsidR="007272D5" w:rsidP="00D85A8B" w14:paraId="32DAEC99" w14:textId="3936D7B9">
      <w:pPr>
        <w:spacing w:before="120" w:line="240" w:lineRule="auto"/>
        <w:ind w:left="720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מהות התפקיד:</w:t>
      </w:r>
    </w:p>
    <w:p w:rsidR="00302A5C" w:rsidRPr="00745565" w:rsidP="00346CFB" w14:paraId="7AFA7434" w14:textId="43033BDE">
      <w:pPr>
        <w:pStyle w:val="ListParagraph"/>
        <w:numPr>
          <w:ilvl w:val="0"/>
          <w:numId w:val="5"/>
        </w:numPr>
        <w:spacing w:before="120"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00745565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ניהול העו"ש ב</w:t>
      </w:r>
      <w:r w:rsidRPr="00745565" w:rsidR="003E53EA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חשבונות ה</w:t>
      </w:r>
      <w:r w:rsidRPr="00745565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בנקים</w:t>
      </w:r>
      <w:r w:rsidRPr="00745565" w:rsidR="00446FF5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 של הקבוצה, תוך </w:t>
      </w:r>
      <w:r w:rsidRPr="00745565" w:rsidR="00B51083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סנכרון בין המחלקות השונות בחברה</w:t>
      </w:r>
      <w:r w:rsidR="005920D5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.</w:t>
      </w:r>
    </w:p>
    <w:p w:rsidR="391AAD2E" w:rsidP="00346CFB" w14:paraId="0D699434" w14:textId="37B7DEA8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Arial" w:eastAsia="Arial" w:hAnsi="Arial"/>
          <w:color w:val="222222"/>
          <w:sz w:val="24"/>
          <w:szCs w:val="24"/>
          <w:lang w:val="he" w:bidi="he"/>
        </w:rPr>
      </w:pPr>
      <w:r w:rsidRPr="391AAD2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קשר שוטף </w:t>
      </w:r>
      <w:r w:rsidR="003C337C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מול הבנקים, </w:t>
      </w:r>
      <w:r w:rsidR="00590257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ניהול </w:t>
      </w:r>
      <w:r w:rsidR="003C337C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משא ומתן </w:t>
      </w:r>
      <w:r w:rsidR="008B5C7B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על העמלות </w:t>
      </w:r>
      <w:r w:rsidR="00953072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והריביות </w:t>
      </w:r>
      <w:r w:rsidR="008B5C7B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השונות </w:t>
      </w:r>
      <w:r w:rsidR="00DF3267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ותיעדו</w:t>
      </w:r>
      <w:r w:rsidR="00DF3267">
        <w:rPr>
          <w:rFonts w:ascii="Arial" w:eastAsia="Arial" w:hAnsi="Arial" w:hint="eastAsia"/>
          <w:color w:val="222222"/>
          <w:sz w:val="24"/>
          <w:szCs w:val="24"/>
          <w:rtl/>
          <w:lang w:val="he" w:bidi="he"/>
        </w:rPr>
        <w:t>ף</w:t>
      </w:r>
      <w:r w:rsidR="00DF3267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 ההצעות</w:t>
      </w:r>
      <w:r w:rsidR="00EA4342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.</w:t>
      </w:r>
    </w:p>
    <w:p w:rsidR="0060647C" w:rsidRPr="00745565" w:rsidP="00346CFB" w14:paraId="512F4A7E" w14:textId="3F343E66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Arial" w:eastAsia="Arial" w:hAnsi="Arial"/>
          <w:color w:val="222222"/>
          <w:sz w:val="24"/>
          <w:szCs w:val="24"/>
          <w:lang w:val="he" w:bidi="he"/>
        </w:rPr>
      </w:pPr>
      <w:r w:rsidRPr="00745565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עריכה ופרסום דוחות</w:t>
      </w:r>
      <w:r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 </w:t>
      </w:r>
      <w:r w:rsidR="002A5151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להנהלה הראשית </w:t>
      </w:r>
      <w:r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על בסיס יומי</w:t>
      </w:r>
      <w:r w:rsidRPr="00745565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 </w:t>
      </w:r>
      <w:r w:rsidR="00757E1A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וחודשי </w:t>
      </w:r>
      <w:r w:rsidR="00682059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ביניהם </w:t>
      </w:r>
      <w:r w:rsidRPr="00745565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תזרים מזומנים, גיול,</w:t>
      </w:r>
      <w:r w:rsidR="00682059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 ודוחות הנהלה</w:t>
      </w:r>
      <w:r w:rsidR="00075C26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.</w:t>
      </w:r>
    </w:p>
    <w:p w:rsidR="391AAD2E" w:rsidP="00346CFB" w14:paraId="7A48BF2C" w14:textId="50ED31FC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Arial" w:eastAsia="Arial" w:hAnsi="Arial"/>
          <w:color w:val="222222"/>
          <w:sz w:val="24"/>
          <w:szCs w:val="24"/>
          <w:lang w:val="he" w:bidi="he"/>
        </w:rPr>
      </w:pPr>
      <w:r w:rsidRPr="391AAD2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הפקת ערבויות בהתאם ל</w:t>
      </w:r>
      <w:r w:rsidR="004040FD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תנאי ה</w:t>
      </w:r>
      <w:r w:rsidRPr="391AAD2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מכרזים השונים ולצרכי החברה</w:t>
      </w:r>
      <w:r w:rsidR="008E5E5D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,</w:t>
      </w:r>
      <w:r w:rsidR="004040FD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 </w:t>
      </w:r>
      <w:r w:rsidR="00AC7FF4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צמצום העלויות למינימום הניתן</w:t>
      </w:r>
      <w:r w:rsidR="004556B1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, תוך עמידה בלוחות הזמנים</w:t>
      </w:r>
      <w:r w:rsidR="00233C38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>.</w:t>
      </w:r>
    </w:p>
    <w:p w:rsidR="00D4157F" w:rsidP="07C135AE" w14:paraId="1F2428DD" w14:textId="6B3EB239">
      <w:pPr>
        <w:spacing w:before="120" w:line="240" w:lineRule="auto"/>
        <w:rPr>
          <w:rFonts w:ascii="Arial" w:eastAsia="Arial" w:hAnsi="Arial"/>
          <w:b/>
          <w:bCs/>
          <w:color w:val="222222"/>
          <w:sz w:val="24"/>
          <w:szCs w:val="24"/>
          <w:u w:val="single"/>
          <w:rtl/>
          <w:lang w:val="he" w:bidi="he"/>
        </w:rPr>
      </w:pPr>
      <w:r w:rsidRPr="07C135AE">
        <w:rPr>
          <w:rFonts w:ascii="Arial" w:eastAsia="Arial" w:hAnsi="Arial"/>
          <w:b/>
          <w:bCs/>
          <w:color w:val="222222"/>
          <w:sz w:val="24"/>
          <w:szCs w:val="24"/>
          <w:u w:val="single"/>
          <w:lang w:val="he" w:bidi="he"/>
        </w:rPr>
        <w:t>2016-2022</w:t>
      </w:r>
      <w:r w:rsidRPr="07C135AE">
        <w:rPr>
          <w:rFonts w:ascii="Arial" w:eastAsia="Arial" w:hAnsi="Arial"/>
          <w:b/>
          <w:bCs/>
          <w:color w:val="222222"/>
          <w:sz w:val="24"/>
          <w:szCs w:val="24"/>
          <w:u w:val="single"/>
          <w:rtl/>
          <w:lang w:val="he" w:bidi="he"/>
        </w:rPr>
        <w:t xml:space="preserve"> בנק אגוד</w:t>
      </w:r>
    </w:p>
    <w:p w:rsidR="71EEF873" w:rsidP="71EEF873" w14:paraId="25CF3A64" w14:textId="5A9A0F4C">
      <w:pPr>
        <w:spacing w:line="240" w:lineRule="auto"/>
        <w:ind w:left="720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1A0105C1">
        <w:rPr>
          <w:rFonts w:ascii="Arial" w:eastAsia="Arial" w:hAnsi="Arial"/>
          <w:b/>
          <w:bCs/>
          <w:color w:val="222222"/>
          <w:sz w:val="24"/>
          <w:szCs w:val="24"/>
          <w:rtl/>
          <w:lang w:val="he" w:bidi="he"/>
        </w:rPr>
        <w:t>בנקאות</w:t>
      </w:r>
      <w:r w:rsidRPr="1A0105C1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- התחלתי את תפקידי במתן שירותי קופה, בהמשך קודמתי </w:t>
      </w:r>
      <w:r w:rsidRPr="1A0105C1" w:rsidR="4DBE565F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לתפקיד בנקאית </w:t>
      </w:r>
      <w:r w:rsidRPr="1A0105C1" w:rsidR="04EAAC6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קמעונאית, עבודתי התאפיינה במקצועיות אחריות ואכפתיות, ובידע רב במערכות הבנק, תפקידי כלל</w:t>
      </w:r>
      <w:r w:rsidRPr="1A0105C1" w:rsidR="04EAAC6E">
        <w:rPr>
          <w:rFonts w:ascii="Arial" w:eastAsia="Arial" w:hAnsi="Arial"/>
          <w:color w:val="222222"/>
          <w:sz w:val="24"/>
          <w:szCs w:val="24"/>
          <w:lang w:val="he" w:bidi="he"/>
        </w:rPr>
        <w:t>:</w:t>
      </w:r>
      <w:r w:rsidRPr="1A0105C1" w:rsidR="4DBE565F">
        <w:rPr>
          <w:rFonts w:ascii="Arial" w:eastAsia="Arial" w:hAnsi="Arial"/>
          <w:color w:val="222222"/>
          <w:sz w:val="24"/>
          <w:szCs w:val="24"/>
          <w:lang w:val="he" w:bidi="he"/>
        </w:rPr>
        <w:t xml:space="preserve"> </w:t>
      </w:r>
    </w:p>
    <w:p w:rsidR="4DBE565F" w:rsidP="71EEF873" w14:paraId="22626CB1" w14:textId="36A867AD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71EEF873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פתיחת חשבונות</w:t>
      </w:r>
      <w:r w:rsidRPr="71EEF873">
        <w:rPr>
          <w:rFonts w:ascii="Arial" w:eastAsia="Arial" w:hAnsi="Arial"/>
          <w:color w:val="222222"/>
          <w:sz w:val="24"/>
          <w:szCs w:val="24"/>
          <w:lang w:val="he" w:bidi="he"/>
        </w:rPr>
        <w:t xml:space="preserve"> </w:t>
      </w:r>
    </w:p>
    <w:p w:rsidR="04EAAC6E" w:rsidP="71EEF873" w14:paraId="237332D2" w14:textId="13954138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71EEF873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אשראי והלוואות בהתאם לבחינת מתן אשראי</w:t>
      </w:r>
    </w:p>
    <w:p w:rsidR="4DBE565F" w:rsidRPr="009B2043" w:rsidP="009B2043" w14:paraId="25FF9DB5" w14:textId="02816237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6F314EA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ערבויות, טיפול בעיקולים</w:t>
      </w:r>
      <w:r w:rsidR="009B2043"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, </w:t>
      </w:r>
      <w:r w:rsidRPr="009B2043" w:rsidR="391AAD2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טיפול בדוחות ובבקרות הסניף</w:t>
      </w:r>
    </w:p>
    <w:p w:rsidR="71EEF873" w:rsidP="71EEF873" w14:paraId="41CB1BAE" w14:textId="640D149B">
      <w:pPr>
        <w:spacing w:line="240" w:lineRule="auto"/>
        <w:ind w:left="720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391AAD2E">
        <w:rPr>
          <w:rFonts w:ascii="Arial" w:eastAsia="Arial" w:hAnsi="Arial"/>
          <w:b/>
          <w:bCs/>
          <w:color w:val="222222"/>
          <w:sz w:val="24"/>
          <w:szCs w:val="24"/>
          <w:rtl/>
          <w:lang w:val="he" w:bidi="he"/>
        </w:rPr>
        <w:t>פרויקט מיזוג הבנק-</w:t>
      </w:r>
      <w:r w:rsidRPr="391AAD2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 במהלך פרויקט הסבת הלקוחות לבנק מזרחי בעקבות מיזוג בנק אגוד למזרחי טפחות עברתי למרכז ההסבה במטה הבנק וסייעתי במגוון תפקידים בהתאם לצורך הבנק</w:t>
      </w:r>
      <w:r w:rsidRPr="391AAD2E">
        <w:rPr>
          <w:rFonts w:ascii="Arial" w:eastAsia="Arial" w:hAnsi="Arial"/>
          <w:color w:val="222222"/>
          <w:sz w:val="24"/>
          <w:szCs w:val="24"/>
          <w:lang w:val="he" w:bidi="he"/>
        </w:rPr>
        <w:t>:</w:t>
      </w:r>
    </w:p>
    <w:p w:rsidR="007E493C" w:rsidRPr="007E493C" w:rsidP="007E493C" w14:paraId="33FED51B" w14:textId="77777777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71EEF873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ליווי לקוחות בתהליך ההסבה</w:t>
      </w:r>
      <w:r>
        <w:rPr>
          <w:rFonts w:ascii="Arial" w:eastAsia="Arial" w:hAnsi="Arial" w:hint="cs"/>
          <w:color w:val="222222"/>
          <w:sz w:val="24"/>
          <w:szCs w:val="24"/>
          <w:rtl/>
          <w:lang w:val="he" w:bidi="he"/>
        </w:rPr>
        <w:t xml:space="preserve"> ,</w:t>
      </w:r>
      <w:r w:rsidRPr="007E493C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 </w:t>
      </w:r>
      <w:r w:rsidRPr="71EEF873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טיפול בליקויים ומעקב עד לסגירת האירוע</w:t>
      </w:r>
    </w:p>
    <w:p w:rsidR="71EEF873" w:rsidRPr="007E493C" w:rsidP="007E493C" w14:paraId="1EFF5DD6" w14:textId="7066FE6B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007E493C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טיוב נתונים במערכת</w:t>
      </w:r>
      <w:r w:rsidRPr="007E493C">
        <w:rPr>
          <w:rFonts w:ascii="Arial" w:eastAsia="Arial" w:hAnsi="Arial"/>
          <w:color w:val="222222"/>
          <w:sz w:val="24"/>
          <w:szCs w:val="24"/>
          <w:lang w:val="he" w:bidi="he"/>
        </w:rPr>
        <w:t xml:space="preserve"> CRM </w:t>
      </w:r>
    </w:p>
    <w:p w:rsidR="71EEF873" w:rsidP="71EEF873" w14:paraId="42B4226A" w14:textId="33CE2E01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71EEF873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בעקבות ניסיוני והידע שצברתי במערכות הבנק תמכתי בכח עזר שגויס למען הפרויקט</w:t>
      </w:r>
      <w:r w:rsidRPr="71EEF873">
        <w:rPr>
          <w:rFonts w:ascii="Arial" w:eastAsia="Arial" w:hAnsi="Arial"/>
          <w:color w:val="222222"/>
          <w:sz w:val="24"/>
          <w:szCs w:val="24"/>
          <w:lang w:val="he" w:bidi="he"/>
        </w:rPr>
        <w:t>.</w:t>
      </w:r>
    </w:p>
    <w:p w:rsidR="00D4157F" w:rsidP="6F314EAE" w14:paraId="4651EFFC" w14:textId="0BEF3D65">
      <w:pPr>
        <w:spacing w:line="240" w:lineRule="auto"/>
        <w:jc w:val="both"/>
        <w:rPr>
          <w:rFonts w:ascii="Arial" w:eastAsia="Arial" w:hAnsi="Arial"/>
          <w:b/>
          <w:bCs/>
          <w:color w:val="222222"/>
          <w:sz w:val="24"/>
          <w:szCs w:val="24"/>
          <w:u w:val="single"/>
          <w:rtl/>
          <w:lang w:val="he" w:bidi="he"/>
        </w:rPr>
      </w:pPr>
      <w:r w:rsidRPr="6F314EAE">
        <w:rPr>
          <w:rFonts w:ascii="Arial" w:eastAsia="Arial" w:hAnsi="Arial"/>
          <w:b/>
          <w:bCs/>
          <w:color w:val="222222"/>
          <w:sz w:val="24"/>
          <w:szCs w:val="24"/>
          <w:u w:val="single"/>
          <w:lang w:val="he" w:bidi="he"/>
        </w:rPr>
        <w:t xml:space="preserve">2015-2016 </w:t>
      </w:r>
      <w:r w:rsidRPr="6F314EAE">
        <w:rPr>
          <w:rFonts w:ascii="Arial" w:eastAsia="Arial" w:hAnsi="Arial"/>
          <w:b/>
          <w:bCs/>
          <w:color w:val="222222"/>
          <w:sz w:val="24"/>
          <w:szCs w:val="24"/>
          <w:u w:val="single"/>
          <w:rtl/>
          <w:lang w:val="he" w:bidi="he"/>
        </w:rPr>
        <w:t>בנק הפועלים</w:t>
      </w:r>
    </w:p>
    <w:p w:rsidR="00D4157F" w:rsidP="71EEF873" w14:paraId="2A2FC126" w14:textId="57C6CC0C">
      <w:pPr>
        <w:spacing w:line="240" w:lineRule="auto"/>
        <w:ind w:left="720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71EEF873">
        <w:rPr>
          <w:rFonts w:ascii="Arial" w:eastAsia="Arial" w:hAnsi="Arial"/>
          <w:b/>
          <w:bCs/>
          <w:color w:val="222222"/>
          <w:sz w:val="24"/>
          <w:szCs w:val="24"/>
          <w:rtl/>
          <w:lang w:val="he" w:bidi="he"/>
        </w:rPr>
        <w:t>שירותי קופה</w:t>
      </w:r>
      <w:r w:rsidRPr="71EEF873">
        <w:rPr>
          <w:rFonts w:ascii="Arial" w:eastAsia="Arial" w:hAnsi="Arial"/>
          <w:color w:val="222222"/>
          <w:sz w:val="24"/>
          <w:szCs w:val="24"/>
          <w:rtl/>
          <w:lang w:val="he" w:bidi="he"/>
        </w:rPr>
        <w:t xml:space="preserve">- </w:t>
      </w:r>
      <w:r w:rsidRPr="71EEF873" w:rsidR="4DBE565F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מתן שירות קופה ללקוחות הבנק הכולל פעילות עו"ש טיפול בשיקים, כרטיסי אשראי דוחות, ומענה לפניות לקוחות</w:t>
      </w:r>
      <w:r w:rsidRPr="71EEF873" w:rsidR="4DBE565F">
        <w:rPr>
          <w:rFonts w:ascii="Arial" w:eastAsia="Arial" w:hAnsi="Arial"/>
          <w:color w:val="222222"/>
          <w:sz w:val="24"/>
          <w:szCs w:val="24"/>
          <w:lang w:val="he" w:bidi="he"/>
        </w:rPr>
        <w:t>.</w:t>
      </w:r>
    </w:p>
    <w:p w:rsidR="00D4157F" w:rsidP="71EEF873" w14:paraId="24BE7006" w14:textId="3FD6C77D">
      <w:pPr>
        <w:spacing w:line="240" w:lineRule="auto"/>
        <w:ind w:left="720"/>
        <w:jc w:val="both"/>
        <w:rPr>
          <w:rFonts w:ascii="Arial" w:eastAsia="Arial" w:hAnsi="Arial"/>
          <w:color w:val="222222"/>
          <w:sz w:val="24"/>
          <w:szCs w:val="24"/>
          <w:rtl/>
          <w:lang w:val="he" w:bidi="he"/>
        </w:rPr>
      </w:pPr>
      <w:r w:rsidRPr="391AAD2E">
        <w:rPr>
          <w:rFonts w:ascii="Arial" w:eastAsia="Arial" w:hAnsi="Arial"/>
          <w:b/>
          <w:bCs/>
          <w:color w:val="222222"/>
          <w:sz w:val="24"/>
          <w:szCs w:val="24"/>
          <w:rtl/>
          <w:lang w:val="he" w:bidi="he"/>
        </w:rPr>
        <w:t>מחלקה עסקית</w:t>
      </w:r>
      <w:r w:rsidRPr="391AAD2E">
        <w:rPr>
          <w:rFonts w:ascii="Arial" w:eastAsia="Arial" w:hAnsi="Arial"/>
          <w:color w:val="222222"/>
          <w:sz w:val="24"/>
          <w:szCs w:val="24"/>
          <w:rtl/>
          <w:lang w:val="he" w:bidi="he"/>
        </w:rPr>
        <w:t>- במהלך עבודתי קודמתי למחלקה העסקית, תפקידי כלל קבלת לקוחות עסקיים, טיפול בתיקי ממסרים, דוחות ובקרות</w:t>
      </w:r>
      <w:r w:rsidRPr="391AAD2E">
        <w:rPr>
          <w:rFonts w:ascii="Arial" w:eastAsia="Arial" w:hAnsi="Arial"/>
          <w:color w:val="222222"/>
          <w:sz w:val="24"/>
          <w:szCs w:val="24"/>
          <w:lang w:val="he" w:bidi="he"/>
        </w:rPr>
        <w:t>.</w:t>
      </w:r>
    </w:p>
    <w:p w:rsidR="009B2043" w:rsidP="009B2043" w14:paraId="2BB735D6" w14:textId="77777777">
      <w:pPr>
        <w:spacing w:line="240" w:lineRule="auto"/>
        <w:ind w:left="360" w:hanging="360"/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</w:pPr>
      <w:r w:rsidRPr="4130FDDE"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  <w:t>השכלה</w:t>
      </w:r>
      <w:r w:rsidRPr="4130FDDE">
        <w:rPr>
          <w:rFonts w:ascii="Arial" w:eastAsia="Arial" w:hAnsi="Arial"/>
          <w:b/>
          <w:bCs/>
          <w:color w:val="2E7872"/>
          <w:sz w:val="24"/>
          <w:szCs w:val="24"/>
          <w:u w:val="single"/>
          <w:lang w:val="he" w:bidi="he"/>
        </w:rPr>
        <w:t>:</w:t>
      </w:r>
    </w:p>
    <w:p w:rsidR="00D4157F" w:rsidRPr="009B2043" w:rsidP="00F64107" w14:paraId="4B7DA62F" w14:textId="1819A046">
      <w:pPr>
        <w:spacing w:line="240" w:lineRule="auto"/>
        <w:ind w:left="360"/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</w:pPr>
      <w:r>
        <w:rPr>
          <w:rFonts w:ascii="Arial" w:eastAsia="Arial" w:hAnsi="Arial" w:hint="cs"/>
          <w:b/>
          <w:bCs/>
          <w:color w:val="222222"/>
          <w:rtl/>
          <w:lang w:val="he" w:bidi="he"/>
        </w:rPr>
        <w:t>2</w:t>
      </w:r>
      <w:r w:rsidR="00CB1692">
        <w:rPr>
          <w:rFonts w:ascii="Arial" w:eastAsia="Arial" w:hAnsi="Arial" w:hint="cs"/>
          <w:b/>
          <w:bCs/>
          <w:color w:val="222222"/>
          <w:rtl/>
          <w:lang w:val="he" w:bidi="he"/>
        </w:rPr>
        <w:t>019-2023</w:t>
      </w:r>
      <w:r w:rsidRPr="272783D9" w:rsidR="272783D9">
        <w:rPr>
          <w:rFonts w:ascii="Arial" w:eastAsia="Arial" w:hAnsi="Arial"/>
          <w:b/>
          <w:bCs/>
          <w:color w:val="222222"/>
          <w:lang w:val="he" w:bidi="he"/>
        </w:rPr>
        <w:t xml:space="preserve"> </w:t>
      </w:r>
      <w:r w:rsidRPr="272783D9" w:rsidR="272783D9">
        <w:rPr>
          <w:rFonts w:ascii="Arial" w:eastAsia="Arial" w:hAnsi="Arial"/>
          <w:color w:val="222222"/>
          <w:rtl/>
          <w:lang w:val="he" w:bidi="he"/>
        </w:rPr>
        <w:t>סטודנטית לתואר ראשון בכלכלה וניהול באוניברסיטה הפתוחה</w:t>
      </w:r>
      <w:r w:rsidRPr="272783D9" w:rsidR="272783D9">
        <w:rPr>
          <w:rFonts w:ascii="Arial" w:eastAsia="Arial" w:hAnsi="Arial"/>
          <w:color w:val="222222"/>
          <w:lang w:val="he" w:bidi="he"/>
        </w:rPr>
        <w:t>.</w:t>
      </w:r>
    </w:p>
    <w:p w:rsidR="00D4157F" w:rsidP="272783D9" w14:paraId="2E5D2DBF" w14:textId="2A264C43">
      <w:pPr>
        <w:spacing w:after="100" w:line="240" w:lineRule="auto"/>
        <w:ind w:left="360"/>
        <w:rPr>
          <w:rFonts w:ascii="Arial" w:eastAsia="Arial" w:hAnsi="Arial"/>
          <w:rtl/>
          <w:lang w:val="he" w:bidi="he"/>
        </w:rPr>
      </w:pPr>
      <w:r w:rsidRPr="272783D9">
        <w:rPr>
          <w:rFonts w:ascii="Arial" w:eastAsia="Arial" w:hAnsi="Arial"/>
          <w:b/>
          <w:bCs/>
          <w:color w:val="222222"/>
          <w:lang w:val="he" w:bidi="he"/>
        </w:rPr>
        <w:t>2009-2012</w:t>
      </w:r>
      <w:r w:rsidR="009B2043">
        <w:rPr>
          <w:rFonts w:ascii="Arial" w:eastAsia="Arial" w:hAnsi="Arial" w:hint="cs"/>
          <w:rtl/>
          <w:lang w:val="he" w:bidi="he"/>
        </w:rPr>
        <w:t xml:space="preserve"> </w:t>
      </w:r>
      <w:r w:rsidRPr="272783D9">
        <w:rPr>
          <w:rFonts w:ascii="Arial" w:eastAsia="Arial" w:hAnsi="Arial"/>
          <w:rtl/>
          <w:lang w:val="he" w:bidi="he"/>
        </w:rPr>
        <w:t>סמינר בנות אלישבע בירושלים, התמחות בתקשורת חזותית</w:t>
      </w:r>
      <w:r w:rsidRPr="272783D9">
        <w:rPr>
          <w:rFonts w:ascii="Arial" w:eastAsia="Arial" w:hAnsi="Arial"/>
          <w:lang w:val="he" w:bidi="he"/>
        </w:rPr>
        <w:t>.</w:t>
      </w:r>
    </w:p>
    <w:p w:rsidR="00D4157F" w:rsidP="272783D9" w14:paraId="47B0B59A" w14:textId="1A486DF9">
      <w:pPr>
        <w:spacing w:after="100" w:line="240" w:lineRule="auto"/>
        <w:ind w:left="360"/>
        <w:rPr>
          <w:rFonts w:ascii="Arial" w:eastAsia="Arial" w:hAnsi="Arial"/>
          <w:rtl/>
          <w:lang w:val="he" w:bidi="he"/>
        </w:rPr>
      </w:pPr>
      <w:r w:rsidRPr="272783D9">
        <w:rPr>
          <w:rFonts w:ascii="Arial" w:eastAsia="Arial" w:hAnsi="Arial"/>
          <w:b/>
          <w:bCs/>
          <w:color w:val="222222"/>
          <w:lang w:val="he" w:bidi="he"/>
        </w:rPr>
        <w:t>2006-2009</w:t>
      </w:r>
      <w:r w:rsidR="009B2043">
        <w:rPr>
          <w:rFonts w:ascii="Arial" w:eastAsia="Arial" w:hAnsi="Arial" w:hint="cs"/>
          <w:rtl/>
          <w:lang w:val="he" w:bidi="he"/>
        </w:rPr>
        <w:t xml:space="preserve"> </w:t>
      </w:r>
      <w:r w:rsidRPr="272783D9">
        <w:rPr>
          <w:rFonts w:ascii="Arial" w:eastAsia="Arial" w:hAnsi="Arial"/>
          <w:rtl/>
          <w:lang w:val="he" w:bidi="he"/>
        </w:rPr>
        <w:t>תיכון בנות אלישבע בירושלים</w:t>
      </w:r>
      <w:r w:rsidRPr="272783D9">
        <w:rPr>
          <w:rFonts w:ascii="Arial" w:eastAsia="Arial" w:hAnsi="Arial"/>
          <w:lang w:val="he" w:bidi="he"/>
        </w:rPr>
        <w:t>.</w:t>
      </w:r>
    </w:p>
    <w:p w:rsidR="00D4157F" w:rsidP="4130FDDE" w14:paraId="6133BE25" w14:textId="44D85ECC">
      <w:pPr>
        <w:spacing w:line="240" w:lineRule="auto"/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/>
        </w:rPr>
      </w:pPr>
      <w:r w:rsidRPr="4130FDDE"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  <w:t>תוכנות ומערכות</w:t>
      </w:r>
      <w:r w:rsidRPr="4130FDDE">
        <w:rPr>
          <w:rFonts w:ascii="Arial" w:eastAsia="Arial" w:hAnsi="Arial"/>
          <w:b/>
          <w:bCs/>
          <w:color w:val="2E7872"/>
          <w:sz w:val="24"/>
          <w:szCs w:val="24"/>
          <w:u w:val="single"/>
          <w:lang w:val="he" w:bidi="he"/>
        </w:rPr>
        <w:t>:</w:t>
      </w:r>
    </w:p>
    <w:p w:rsidR="00D4157F" w:rsidP="391AAD2E" w14:paraId="72CCF946" w14:textId="00ADDE83">
      <w:pPr>
        <w:spacing w:after="40" w:line="240" w:lineRule="auto"/>
        <w:rPr>
          <w:rFonts w:ascii="Arial" w:eastAsia="Arial" w:hAnsi="Arial"/>
          <w:rtl/>
          <w:lang w:val="he"/>
        </w:rPr>
      </w:pPr>
      <w:r w:rsidRPr="6DF9CA21">
        <w:rPr>
          <w:rFonts w:ascii="Arial" w:eastAsia="Arial" w:hAnsi="Arial"/>
        </w:rPr>
        <w:t>Word, excel, outlook, power point</w:t>
      </w:r>
      <w:r w:rsidRPr="6DF9CA21">
        <w:rPr>
          <w:rFonts w:ascii="Arial" w:eastAsia="Arial" w:hAnsi="Arial"/>
          <w:lang w:val="he" w:bidi="he"/>
        </w:rPr>
        <w:t xml:space="preserve"> , CRM, </w:t>
      </w:r>
      <w:r w:rsidR="00E06504">
        <w:rPr>
          <w:rFonts w:ascii="Arial" w:eastAsia="Arial" w:hAnsi="Arial" w:hint="cs"/>
          <w:rtl/>
          <w:lang w:val="he" w:bidi="he"/>
        </w:rPr>
        <w:t xml:space="preserve">, </w:t>
      </w:r>
      <w:r w:rsidRPr="00E06504" w:rsidR="00E06504">
        <w:rPr>
          <w:rFonts w:ascii="Arial" w:eastAsia="Arial" w:hAnsi="Arial"/>
          <w:lang w:val="he" w:bidi="he"/>
        </w:rPr>
        <w:t>priority</w:t>
      </w:r>
      <w:r w:rsidRPr="6DF9CA21">
        <w:rPr>
          <w:rFonts w:ascii="Arial" w:eastAsia="Arial" w:hAnsi="Arial"/>
          <w:rtl/>
          <w:lang w:val="he" w:bidi="he"/>
        </w:rPr>
        <w:t>, חשבשבת ומערכות בנקאיות</w:t>
      </w:r>
      <w:r w:rsidRPr="6DF9CA21">
        <w:rPr>
          <w:rFonts w:ascii="Arial" w:eastAsia="Arial" w:hAnsi="Arial"/>
          <w:lang w:val="he" w:bidi="he"/>
        </w:rPr>
        <w:t>.</w:t>
      </w:r>
    </w:p>
    <w:p w:rsidR="00D4157F" w:rsidP="272783D9" w14:paraId="2B455684" w14:textId="77777777">
      <w:pPr>
        <w:spacing w:before="60" w:line="240" w:lineRule="auto"/>
        <w:jc w:val="both"/>
        <w:rPr>
          <w:rFonts w:ascii="Arial" w:eastAsia="Arial" w:hAnsi="Arial"/>
          <w:color w:val="2E7872"/>
          <w:sz w:val="24"/>
          <w:szCs w:val="24"/>
          <w:u w:val="single"/>
          <w:rtl/>
          <w:lang w:val="he"/>
        </w:rPr>
      </w:pPr>
      <w:r w:rsidRPr="272783D9">
        <w:rPr>
          <w:rFonts w:ascii="Arial" w:eastAsia="Arial" w:hAnsi="Arial"/>
          <w:b/>
          <w:bCs/>
          <w:color w:val="2E7872"/>
          <w:sz w:val="24"/>
          <w:szCs w:val="24"/>
          <w:u w:val="single"/>
          <w:rtl/>
          <w:lang w:val="he" w:bidi="he"/>
        </w:rPr>
        <w:t>כישורים</w:t>
      </w:r>
      <w:r w:rsidRPr="272783D9">
        <w:rPr>
          <w:rFonts w:ascii="Arial" w:eastAsia="Arial" w:hAnsi="Arial"/>
          <w:color w:val="2E7872"/>
          <w:sz w:val="24"/>
          <w:szCs w:val="24"/>
          <w:u w:val="single"/>
          <w:lang w:val="he" w:bidi="he"/>
        </w:rPr>
        <w:t>:</w:t>
      </w:r>
    </w:p>
    <w:p w:rsidR="4DBE565F" w:rsidP="71EEF873" w14:paraId="1CA35DC2" w14:textId="5103620F">
      <w:pPr>
        <w:spacing w:line="240" w:lineRule="auto"/>
        <w:jc w:val="both"/>
        <w:rPr>
          <w:rFonts w:ascii="Arial" w:eastAsia="Arial" w:hAnsi="Arial"/>
          <w:sz w:val="24"/>
          <w:szCs w:val="24"/>
          <w:rtl/>
          <w:lang w:val="he" w:bidi="he"/>
        </w:rPr>
      </w:pPr>
      <w:r w:rsidRPr="71EEF873">
        <w:rPr>
          <w:rFonts w:ascii="Arial" w:eastAsia="Arial" w:hAnsi="Arial"/>
          <w:sz w:val="24"/>
          <w:szCs w:val="24"/>
          <w:rtl/>
          <w:lang w:val="he" w:bidi="he"/>
        </w:rPr>
        <w:t>יחסי אנוש מעולים, קשובה לצרכי המערכת, אכפתיות, יכולת למידה מהירה ועצמית, כושר קליטה והשתלבות מיידית, תודעת שרות גבוהה, מוסר עבודה ומוטיבציה גבוהה להצליח</w:t>
      </w:r>
      <w:r w:rsidRPr="71EEF873">
        <w:rPr>
          <w:rFonts w:ascii="Arial" w:eastAsia="Arial" w:hAnsi="Arial"/>
          <w:sz w:val="24"/>
          <w:szCs w:val="24"/>
          <w:lang w:val="he" w:bidi="he"/>
        </w:rPr>
        <w:t>.</w:t>
      </w:r>
    </w:p>
    <w:sectPr>
      <w:headerReference w:type="default" r:id="rId4"/>
      <w:pgSz w:w="11906" w:h="16838"/>
      <w:pgMar w:top="576" w:right="1134" w:bottom="576" w:left="113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436C16"/>
    <w:multiLevelType w:val="hybridMultilevel"/>
    <w:tmpl w:val="892014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E81F"/>
    <w:multiLevelType w:val="hybridMultilevel"/>
    <w:tmpl w:val="EC401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2636B7"/>
    <w:multiLevelType w:val="hybridMultilevel"/>
    <w:tmpl w:val="A21EF2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AE0AD74"/>
    <w:multiLevelType w:val="hybridMultilevel"/>
    <w:tmpl w:val="98A2F65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E6DA3D5"/>
    <w:multiLevelType w:val="hybridMultilevel"/>
    <w:tmpl w:val="2CD080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7F"/>
    <w:rsid w:val="00042D82"/>
    <w:rsid w:val="00062C13"/>
    <w:rsid w:val="00075C26"/>
    <w:rsid w:val="000B2C05"/>
    <w:rsid w:val="00104B5C"/>
    <w:rsid w:val="00123FD7"/>
    <w:rsid w:val="00213047"/>
    <w:rsid w:val="00233C38"/>
    <w:rsid w:val="00237421"/>
    <w:rsid w:val="002A5151"/>
    <w:rsid w:val="002D7F37"/>
    <w:rsid w:val="002F7414"/>
    <w:rsid w:val="00302A5C"/>
    <w:rsid w:val="00311803"/>
    <w:rsid w:val="003255A4"/>
    <w:rsid w:val="00346CFB"/>
    <w:rsid w:val="0035024C"/>
    <w:rsid w:val="003C337C"/>
    <w:rsid w:val="003E53EA"/>
    <w:rsid w:val="004040FD"/>
    <w:rsid w:val="00446FF5"/>
    <w:rsid w:val="004556B1"/>
    <w:rsid w:val="005311BD"/>
    <w:rsid w:val="005365DE"/>
    <w:rsid w:val="00590257"/>
    <w:rsid w:val="005920D5"/>
    <w:rsid w:val="005C73F7"/>
    <w:rsid w:val="005E21FD"/>
    <w:rsid w:val="005F1B1B"/>
    <w:rsid w:val="00602E48"/>
    <w:rsid w:val="0060647C"/>
    <w:rsid w:val="00682059"/>
    <w:rsid w:val="006C6274"/>
    <w:rsid w:val="006F1E86"/>
    <w:rsid w:val="007144F1"/>
    <w:rsid w:val="007272D5"/>
    <w:rsid w:val="00745565"/>
    <w:rsid w:val="00752838"/>
    <w:rsid w:val="00757E1A"/>
    <w:rsid w:val="007A4DA8"/>
    <w:rsid w:val="007E493C"/>
    <w:rsid w:val="008B5C7B"/>
    <w:rsid w:val="008E5E5D"/>
    <w:rsid w:val="00953072"/>
    <w:rsid w:val="00966391"/>
    <w:rsid w:val="0096FEB6"/>
    <w:rsid w:val="009942B7"/>
    <w:rsid w:val="009B2043"/>
    <w:rsid w:val="009C2F20"/>
    <w:rsid w:val="00A07171"/>
    <w:rsid w:val="00A62EB7"/>
    <w:rsid w:val="00AC7FF4"/>
    <w:rsid w:val="00B51083"/>
    <w:rsid w:val="00C101B5"/>
    <w:rsid w:val="00C16E83"/>
    <w:rsid w:val="00CA0F81"/>
    <w:rsid w:val="00CB1692"/>
    <w:rsid w:val="00D4157F"/>
    <w:rsid w:val="00D85A8B"/>
    <w:rsid w:val="00DA5D75"/>
    <w:rsid w:val="00DB405C"/>
    <w:rsid w:val="00DF3267"/>
    <w:rsid w:val="00E06504"/>
    <w:rsid w:val="00E85C3B"/>
    <w:rsid w:val="00EA4342"/>
    <w:rsid w:val="00ED10EF"/>
    <w:rsid w:val="00ED4565"/>
    <w:rsid w:val="00F118CD"/>
    <w:rsid w:val="00F14A7A"/>
    <w:rsid w:val="00F239E7"/>
    <w:rsid w:val="00F64107"/>
    <w:rsid w:val="01FF3E1C"/>
    <w:rsid w:val="02DDCC2B"/>
    <w:rsid w:val="039B0E7D"/>
    <w:rsid w:val="0417EF69"/>
    <w:rsid w:val="04EAAC6E"/>
    <w:rsid w:val="05172A92"/>
    <w:rsid w:val="05B3BFCA"/>
    <w:rsid w:val="05EE04C3"/>
    <w:rsid w:val="06446B43"/>
    <w:rsid w:val="07C135AE"/>
    <w:rsid w:val="07DCE2A0"/>
    <w:rsid w:val="09953462"/>
    <w:rsid w:val="09D17358"/>
    <w:rsid w:val="0B3104C3"/>
    <w:rsid w:val="0B57A856"/>
    <w:rsid w:val="0C23014E"/>
    <w:rsid w:val="0D30C838"/>
    <w:rsid w:val="0DD5038F"/>
    <w:rsid w:val="0F547AF2"/>
    <w:rsid w:val="0F63F810"/>
    <w:rsid w:val="0F68DAF5"/>
    <w:rsid w:val="100AA4B8"/>
    <w:rsid w:val="107AE7B3"/>
    <w:rsid w:val="10F43CCA"/>
    <w:rsid w:val="11570EC6"/>
    <w:rsid w:val="136C0887"/>
    <w:rsid w:val="146EB98C"/>
    <w:rsid w:val="1485E0CD"/>
    <w:rsid w:val="174E5200"/>
    <w:rsid w:val="174F1B4E"/>
    <w:rsid w:val="1780AC57"/>
    <w:rsid w:val="181E4F92"/>
    <w:rsid w:val="191C7CB8"/>
    <w:rsid w:val="195C3C0E"/>
    <w:rsid w:val="198609CC"/>
    <w:rsid w:val="1A0105C1"/>
    <w:rsid w:val="1A895759"/>
    <w:rsid w:val="1A939631"/>
    <w:rsid w:val="1B430540"/>
    <w:rsid w:val="1C6E0EFB"/>
    <w:rsid w:val="1D756CD1"/>
    <w:rsid w:val="1DAF4CE0"/>
    <w:rsid w:val="1DB182B1"/>
    <w:rsid w:val="1DBD9384"/>
    <w:rsid w:val="1E2D32C4"/>
    <w:rsid w:val="20152035"/>
    <w:rsid w:val="2131733C"/>
    <w:rsid w:val="219E3139"/>
    <w:rsid w:val="22252BC1"/>
    <w:rsid w:val="2267F7A1"/>
    <w:rsid w:val="22D8F8A2"/>
    <w:rsid w:val="235CB6B3"/>
    <w:rsid w:val="23F9E339"/>
    <w:rsid w:val="251C9BEC"/>
    <w:rsid w:val="2559EB6D"/>
    <w:rsid w:val="2589982F"/>
    <w:rsid w:val="25C8A569"/>
    <w:rsid w:val="26C3F7F4"/>
    <w:rsid w:val="26E918F9"/>
    <w:rsid w:val="272783D9"/>
    <w:rsid w:val="276475CA"/>
    <w:rsid w:val="27FEAEFA"/>
    <w:rsid w:val="28EA8265"/>
    <w:rsid w:val="297BF827"/>
    <w:rsid w:val="2A7F084B"/>
    <w:rsid w:val="2A9317B7"/>
    <w:rsid w:val="2AA4CD60"/>
    <w:rsid w:val="2AB1A781"/>
    <w:rsid w:val="2CDA7AE0"/>
    <w:rsid w:val="2DD3B74E"/>
    <w:rsid w:val="2E70709D"/>
    <w:rsid w:val="2EFA240F"/>
    <w:rsid w:val="2FA216B2"/>
    <w:rsid w:val="31531186"/>
    <w:rsid w:val="335E8127"/>
    <w:rsid w:val="33CE0EDF"/>
    <w:rsid w:val="35CCFE98"/>
    <w:rsid w:val="36763AF6"/>
    <w:rsid w:val="37027E05"/>
    <w:rsid w:val="38120B57"/>
    <w:rsid w:val="391AAD2E"/>
    <w:rsid w:val="395A9671"/>
    <w:rsid w:val="3AE0CB6F"/>
    <w:rsid w:val="3AF9F3CC"/>
    <w:rsid w:val="3BF9A70D"/>
    <w:rsid w:val="3C403477"/>
    <w:rsid w:val="3D06D1AF"/>
    <w:rsid w:val="3D9F171A"/>
    <w:rsid w:val="3FBD8ADE"/>
    <w:rsid w:val="40FA7D3D"/>
    <w:rsid w:val="4130FDDE"/>
    <w:rsid w:val="413DC868"/>
    <w:rsid w:val="41500CF3"/>
    <w:rsid w:val="41FC1670"/>
    <w:rsid w:val="42791F95"/>
    <w:rsid w:val="42964D9E"/>
    <w:rsid w:val="43ACEBE1"/>
    <w:rsid w:val="43F74759"/>
    <w:rsid w:val="44073362"/>
    <w:rsid w:val="4447B7A3"/>
    <w:rsid w:val="474C90B8"/>
    <w:rsid w:val="475771A0"/>
    <w:rsid w:val="48301CA7"/>
    <w:rsid w:val="4873457A"/>
    <w:rsid w:val="4A0F15DB"/>
    <w:rsid w:val="4AE1C2EB"/>
    <w:rsid w:val="4C753A29"/>
    <w:rsid w:val="4CB3AC1F"/>
    <w:rsid w:val="4CEFACF9"/>
    <w:rsid w:val="4D1CA1E5"/>
    <w:rsid w:val="4D9C1DF0"/>
    <w:rsid w:val="4DBE565F"/>
    <w:rsid w:val="4E4C0D7B"/>
    <w:rsid w:val="4F3B784E"/>
    <w:rsid w:val="4F3DA35D"/>
    <w:rsid w:val="50558F76"/>
    <w:rsid w:val="5149B710"/>
    <w:rsid w:val="5151046F"/>
    <w:rsid w:val="52B45EEE"/>
    <w:rsid w:val="53025EC4"/>
    <w:rsid w:val="53F23717"/>
    <w:rsid w:val="5498CEB9"/>
    <w:rsid w:val="5581BA61"/>
    <w:rsid w:val="566FB8DB"/>
    <w:rsid w:val="57468A33"/>
    <w:rsid w:val="57EEFF45"/>
    <w:rsid w:val="58B00CD7"/>
    <w:rsid w:val="5A47C9CB"/>
    <w:rsid w:val="5A87C344"/>
    <w:rsid w:val="5B009D89"/>
    <w:rsid w:val="5BD5690E"/>
    <w:rsid w:val="5C4CD098"/>
    <w:rsid w:val="5D29785E"/>
    <w:rsid w:val="5E3F0495"/>
    <w:rsid w:val="5EABB9B9"/>
    <w:rsid w:val="5F901C8B"/>
    <w:rsid w:val="5FB03554"/>
    <w:rsid w:val="5FE86EAF"/>
    <w:rsid w:val="60F0CA5B"/>
    <w:rsid w:val="62334A7F"/>
    <w:rsid w:val="64F30259"/>
    <w:rsid w:val="658FB437"/>
    <w:rsid w:val="668BD2F4"/>
    <w:rsid w:val="66F1F212"/>
    <w:rsid w:val="672B8498"/>
    <w:rsid w:val="675B820A"/>
    <w:rsid w:val="67C52EE6"/>
    <w:rsid w:val="68AA094F"/>
    <w:rsid w:val="69D318F4"/>
    <w:rsid w:val="6A145ED2"/>
    <w:rsid w:val="6AA73E09"/>
    <w:rsid w:val="6AAA1F1F"/>
    <w:rsid w:val="6D4BFF94"/>
    <w:rsid w:val="6D8A9C94"/>
    <w:rsid w:val="6DB32EC8"/>
    <w:rsid w:val="6DF9CA21"/>
    <w:rsid w:val="6E89D7BD"/>
    <w:rsid w:val="6F299CD2"/>
    <w:rsid w:val="6F314EAE"/>
    <w:rsid w:val="6FEF9046"/>
    <w:rsid w:val="708D5349"/>
    <w:rsid w:val="70E99E98"/>
    <w:rsid w:val="718B60A7"/>
    <w:rsid w:val="71EEF873"/>
    <w:rsid w:val="725E0DB7"/>
    <w:rsid w:val="7293E749"/>
    <w:rsid w:val="7307E18D"/>
    <w:rsid w:val="73257254"/>
    <w:rsid w:val="7588FC91"/>
    <w:rsid w:val="76283D00"/>
    <w:rsid w:val="78BF7617"/>
    <w:rsid w:val="79A5DC63"/>
    <w:rsid w:val="7B5A1E1F"/>
    <w:rsid w:val="7CA711CD"/>
    <w:rsid w:val="7CAEC3D3"/>
    <w:rsid w:val="7D9E8AB7"/>
    <w:rsid w:val="7E41955F"/>
    <w:rsid w:val="7E4A9434"/>
    <w:rsid w:val="7E602529"/>
    <w:rsid w:val="7EC79D59"/>
    <w:rsid w:val="7F7100F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E094A34-2921-442E-B782-940E0C31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EB6D2" Type="http://schemas.openxmlformats.org/officeDocument/2006/relationships/image" Target="media/TXTHF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2109</TotalTime>
  <Pages>1</Pages>
  <Words>350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חגית ב</dc:creator>
  <cp:lastModifiedBy>חגית ב</cp:lastModifiedBy>
  <cp:revision>79</cp:revision>
  <dcterms:created xsi:type="dcterms:W3CDTF">2023-02-04T22:48:00Z</dcterms:created>
  <dcterms:modified xsi:type="dcterms:W3CDTF">2023-08-17T06:47:00Z</dcterms:modified>
</cp:coreProperties>
</file>