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206"/>
                    <pic:cNvPicPr/>
                  </pic:nvPicPr>
                  <pic:blipFill>
                    <a:blip xmlns:r="http://schemas.openxmlformats.org/officeDocument/2006/relationships" r:embed="rIdZJ7Z9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751F" w:rsidRPr="002166EE" w:rsidP="78221579" w14:paraId="0D3754D9" w14:textId="0BB150ED">
      <w:pPr>
        <w:spacing w:line="240" w:lineRule="auto"/>
        <w:jc w:val="center"/>
        <w:rPr>
          <w:rFonts w:asciiTheme="minorBidi" w:eastAsiaTheme="minorBidi" w:hAnsiTheme="minorBidi"/>
          <w:sz w:val="36"/>
          <w:szCs w:val="36"/>
          <w:rtl/>
        </w:rPr>
      </w:pPr>
      <w:r w:rsidRPr="78221579">
        <w:rPr>
          <w:rFonts w:asciiTheme="minorBidi" w:eastAsiaTheme="minorBidi" w:hAnsiTheme="minorBidi"/>
          <w:sz w:val="36"/>
          <w:szCs w:val="36"/>
          <w:rtl/>
        </w:rPr>
        <w:t>טל אריאלי</w:t>
      </w:r>
    </w:p>
    <w:p w:rsidR="78221579" w:rsidP="78221579" w14:paraId="166F3130" w14:textId="652B65D2">
      <w:pPr>
        <w:spacing w:after="0" w:line="240" w:lineRule="auto"/>
        <w:ind w:hanging="1440"/>
        <w:jc w:val="center"/>
        <w:rPr>
          <w:rFonts w:asciiTheme="minorBidi" w:eastAsiaTheme="minorBidi" w:hAnsiTheme="minorBidi"/>
          <w:b/>
          <w:bCs/>
          <w:sz w:val="28"/>
          <w:szCs w:val="28"/>
        </w:rPr>
      </w:pPr>
      <w:r w:rsidRPr="471C9875">
        <w:rPr>
          <w:rFonts w:asciiTheme="minorBidi" w:eastAsiaTheme="minorBidi" w:hAnsiTheme="minorBidi"/>
          <w:b/>
          <w:bCs/>
          <w:sz w:val="28"/>
          <w:szCs w:val="28"/>
        </w:rPr>
        <w:t xml:space="preserve">                       </w:t>
      </w:r>
      <w:r w:rsidRPr="471C9875">
        <w:rPr>
          <w:rFonts w:asciiTheme="minorBidi" w:eastAsiaTheme="minorBidi" w:hAnsiTheme="minorBidi"/>
          <w:b/>
          <w:bCs/>
          <w:sz w:val="28"/>
          <w:szCs w:val="28"/>
          <w:rtl/>
        </w:rPr>
        <w:t>מנהלת חשבונות בכירה וחשבת שכר בכירה</w:t>
      </w:r>
    </w:p>
    <w:p w:rsidR="00B6751F" w:rsidRPr="002A5417" w:rsidP="471C9875" w14:paraId="1EBEC53A" w14:textId="0301B782">
      <w:pPr>
        <w:spacing w:after="0" w:line="240" w:lineRule="auto"/>
        <w:ind w:left="-1440"/>
        <w:jc w:val="center"/>
        <w:rPr>
          <w:rFonts w:asciiTheme="minorBidi" w:eastAsiaTheme="minorBidi" w:hAnsiTheme="minorBidi"/>
          <w:b/>
          <w:bCs/>
          <w:sz w:val="28"/>
          <w:szCs w:val="28"/>
        </w:rPr>
      </w:pPr>
    </w:p>
    <w:p w:rsidR="00724D7B" w:rsidP="00800EE0" w14:paraId="03C6D1F4" w14:textId="097921E8">
      <w:pPr>
        <w:spacing w:line="240" w:lineRule="auto"/>
        <w:jc w:val="both"/>
        <w:rPr>
          <w:rFonts w:asciiTheme="minorBidi" w:eastAsiaTheme="minorBidi" w:hAnsiTheme="minorBidi" w:hint="cs"/>
          <w:sz w:val="24"/>
          <w:szCs w:val="24"/>
          <w:rtl/>
        </w:rPr>
      </w:pPr>
      <w:r>
        <w:fldChar w:fldCharType="begin"/>
      </w:r>
      <w:r>
        <w:instrText xml:space="preserve"> HYPERLINK "mailto:taltol485@gmail.com" </w:instrText>
      </w:r>
      <w:r>
        <w:fldChar w:fldCharType="separate"/>
      </w:r>
      <w:r w:rsidRPr="000407A0">
        <w:rPr>
          <w:rStyle w:val="Hyperlink"/>
          <w:rFonts w:asciiTheme="minorBidi" w:eastAsiaTheme="minorBidi" w:hAnsiTheme="minorBidi"/>
          <w:sz w:val="24"/>
          <w:szCs w:val="24"/>
        </w:rPr>
        <w:t>taltol485@gmail.com</w:t>
      </w:r>
      <w:r>
        <w:fldChar w:fldCharType="end"/>
      </w:r>
      <w:r w:rsidR="0042665B">
        <w:rPr>
          <w:rStyle w:val="Hyperlink"/>
          <w:rFonts w:asciiTheme="minorBidi" w:eastAsiaTheme="minorBidi" w:hAnsiTheme="minorBidi" w:hint="cs"/>
          <w:sz w:val="24"/>
          <w:szCs w:val="24"/>
          <w:u w:val="none"/>
          <w:rtl/>
        </w:rPr>
        <w:t xml:space="preserve">, </w:t>
      </w:r>
      <w:r w:rsidRPr="78221579">
        <w:rPr>
          <w:rFonts w:asciiTheme="minorBidi" w:eastAsiaTheme="minorBidi" w:hAnsiTheme="minorBidi"/>
          <w:sz w:val="24"/>
          <w:szCs w:val="24"/>
        </w:rPr>
        <w:t>054-2130943</w:t>
      </w:r>
      <w:r w:rsidR="0042665B">
        <w:rPr>
          <w:rFonts w:asciiTheme="minorBidi" w:eastAsiaTheme="minorBidi" w:hAnsiTheme="minorBidi" w:hint="cs"/>
          <w:sz w:val="24"/>
          <w:szCs w:val="24"/>
          <w:rtl/>
        </w:rPr>
        <w:t xml:space="preserve">, </w:t>
      </w:r>
      <w:r>
        <w:rPr>
          <w:rFonts w:asciiTheme="minorBidi" w:eastAsiaTheme="minorBidi" w:hAnsiTheme="minorBidi" w:hint="cs"/>
          <w:sz w:val="24"/>
          <w:szCs w:val="24"/>
          <w:rtl/>
        </w:rPr>
        <w:t>תל אביב והסביבה</w:t>
      </w:r>
    </w:p>
    <w:p w:rsidR="0042665B" w:rsidP="0042665B" w14:paraId="6AFA23E7" w14:textId="5D17A100">
      <w:pPr>
        <w:spacing w:after="0" w:line="240" w:lineRule="auto"/>
        <w:jc w:val="both"/>
        <w:rPr>
          <w:rFonts w:asciiTheme="minorBidi" w:eastAsiaTheme="minorBidi" w:hAnsiTheme="minorBidi"/>
          <w:sz w:val="24"/>
          <w:szCs w:val="24"/>
        </w:rPr>
      </w:pPr>
      <w:r w:rsidRPr="78221579">
        <w:rPr>
          <w:rFonts w:asciiTheme="minorBidi" w:eastAsiaTheme="minorBidi" w:hAnsiTheme="minorBidi"/>
          <w:sz w:val="24"/>
          <w:szCs w:val="24"/>
          <w:rtl/>
        </w:rPr>
        <w:t>בעלת יכולת לימוד עצמית גבוהה, אוריינטציה טכנולוגית, אחראית ויסודית</w:t>
      </w:r>
      <w:r w:rsidRPr="78221579">
        <w:rPr>
          <w:rFonts w:asciiTheme="minorBidi" w:eastAsiaTheme="minorBidi" w:hAnsiTheme="minorBidi"/>
          <w:sz w:val="24"/>
          <w:szCs w:val="24"/>
        </w:rPr>
        <w:t>.</w:t>
      </w:r>
    </w:p>
    <w:p w:rsidR="0042665B" w:rsidP="00800EE0" w14:paraId="19404709" w14:textId="77777777">
      <w:pPr>
        <w:spacing w:line="240" w:lineRule="auto"/>
        <w:jc w:val="both"/>
        <w:rPr>
          <w:rFonts w:asciiTheme="minorBidi" w:eastAsiaTheme="minorBidi" w:hAnsiTheme="minorBidi"/>
          <w:sz w:val="24"/>
          <w:szCs w:val="24"/>
          <w:rtl/>
        </w:rPr>
      </w:pPr>
      <w:r w:rsidRPr="78221579">
        <w:rPr>
          <w:rFonts w:asciiTheme="minorBidi" w:eastAsiaTheme="minorBidi" w:hAnsiTheme="minorBidi"/>
          <w:sz w:val="24"/>
          <w:szCs w:val="24"/>
          <w:rtl/>
        </w:rPr>
        <w:t>יחסי עבודה מצוינים, מוסר עבודה גבוה</w:t>
      </w:r>
      <w:r w:rsidRPr="78221579">
        <w:rPr>
          <w:rFonts w:asciiTheme="minorBidi" w:eastAsiaTheme="minorBidi" w:hAnsiTheme="minorBidi"/>
          <w:sz w:val="24"/>
          <w:szCs w:val="24"/>
        </w:rPr>
        <w:t>.</w:t>
      </w:r>
    </w:p>
    <w:p w:rsidR="003F3F1E" w:rsidRPr="00080DB5" w:rsidP="00724D7B" w14:paraId="3D03D192" w14:textId="012A5441">
      <w:pPr>
        <w:spacing w:line="240" w:lineRule="auto"/>
        <w:ind w:hanging="1440"/>
        <w:jc w:val="both"/>
        <w:rPr>
          <w:rFonts w:asciiTheme="minorBidi" w:eastAsiaTheme="minorBidi" w:hAnsiTheme="minorBidi"/>
          <w:sz w:val="24"/>
          <w:szCs w:val="24"/>
          <w:rtl/>
        </w:rPr>
      </w:pPr>
      <w:r>
        <w:rPr>
          <w:rFonts w:asciiTheme="minorBidi" w:eastAsiaTheme="minorBidi" w:hAnsiTheme="minorBidi"/>
          <w:b/>
          <w:bCs/>
          <w:sz w:val="28"/>
          <w:szCs w:val="28"/>
          <w:rtl/>
        </w:rPr>
        <w:tab/>
      </w:r>
      <w:r w:rsidRPr="00080DB5" w:rsidR="78221579">
        <w:rPr>
          <w:rFonts w:asciiTheme="minorBidi" w:eastAsiaTheme="minorBidi" w:hAnsiTheme="minorBidi"/>
          <w:b/>
          <w:bCs/>
          <w:sz w:val="28"/>
          <w:szCs w:val="28"/>
          <w:rtl/>
        </w:rPr>
        <w:t>ניסיון תעסוקת</w:t>
      </w:r>
      <w:r w:rsidRPr="00080DB5" w:rsidR="003B2AD6">
        <w:rPr>
          <w:rFonts w:asciiTheme="minorBidi" w:eastAsiaTheme="minorBidi" w:hAnsiTheme="minorBidi" w:hint="cs"/>
          <w:b/>
          <w:bCs/>
          <w:sz w:val="28"/>
          <w:szCs w:val="28"/>
          <w:rtl/>
        </w:rPr>
        <w:t>י</w:t>
      </w:r>
    </w:p>
    <w:p w:rsidR="003F3F1E" w:rsidRPr="00080DB5" w:rsidP="00D33FAE" w14:paraId="469A5593" w14:textId="5BAB5F2E">
      <w:pPr>
        <w:spacing w:after="0" w:line="240" w:lineRule="auto"/>
        <w:jc w:val="both"/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</w:pPr>
      <w:r w:rsidRPr="00080DB5"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  <w:t>מנהלת חשבונות עצמאית עד למאזן וחשבת שכר בכירה במשרד רואי חשבון</w:t>
      </w:r>
      <w:r w:rsidRPr="00080DB5" w:rsidR="00D33FAE">
        <w:rPr>
          <w:rFonts w:asciiTheme="minorBidi" w:eastAsiaTheme="minorBidi" w:hAnsiTheme="minorBidi" w:hint="cs"/>
          <w:b/>
          <w:bCs/>
          <w:sz w:val="26"/>
          <w:szCs w:val="26"/>
          <w:u w:val="single"/>
          <w:rtl/>
        </w:rPr>
        <w:t xml:space="preserve"> (2018 - היום)</w:t>
      </w:r>
    </w:p>
    <w:p w:rsidR="00273C72" w:rsidRPr="004519EA" w:rsidP="471C9875" w14:paraId="45A96CFB" w14:textId="7E75CD3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Bidi" w:eastAsiaTheme="minorBidi" w:hAnsiTheme="minorBidi"/>
          <w:sz w:val="24"/>
          <w:szCs w:val="24"/>
        </w:rPr>
      </w:pPr>
      <w:r w:rsidRPr="471C9875">
        <w:rPr>
          <w:rFonts w:asciiTheme="minorBidi" w:eastAsiaTheme="minorBidi" w:hAnsiTheme="minorBidi"/>
          <w:sz w:val="24"/>
          <w:szCs w:val="24"/>
          <w:rtl/>
        </w:rPr>
        <w:t>הכנת משכורות בתוכנת מכפל מהקמת עובד ועד לעזיבתו כולל הפרשות לפנסיה והשתלמות ודוחות שנתיים ונלווים</w:t>
      </w:r>
      <w:r w:rsidRPr="471C9875">
        <w:rPr>
          <w:rFonts w:asciiTheme="minorBidi" w:eastAsiaTheme="minorBidi" w:hAnsiTheme="minorBidi"/>
          <w:sz w:val="24"/>
          <w:szCs w:val="24"/>
        </w:rPr>
        <w:t>.</w:t>
      </w:r>
    </w:p>
    <w:p w:rsidR="00273C72" w:rsidRPr="004519EA" w:rsidP="78221579" w14:paraId="022A3CC4" w14:textId="3BE7055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Bidi" w:eastAsiaTheme="minorBidi" w:hAnsiTheme="minorBidi"/>
          <w:sz w:val="24"/>
          <w:szCs w:val="24"/>
          <w:rtl/>
        </w:rPr>
      </w:pPr>
      <w:r w:rsidRPr="78221579">
        <w:rPr>
          <w:rFonts w:asciiTheme="minorBidi" w:eastAsiaTheme="minorBidi" w:hAnsiTheme="minorBidi"/>
          <w:sz w:val="24"/>
          <w:szCs w:val="24"/>
          <w:rtl/>
        </w:rPr>
        <w:t>דיווחים ותשלומים למוסדות במערכת השע"מ</w:t>
      </w:r>
      <w:r w:rsidRPr="78221579">
        <w:rPr>
          <w:rFonts w:asciiTheme="minorBidi" w:eastAsiaTheme="minorBidi" w:hAnsiTheme="minorBidi"/>
          <w:sz w:val="24"/>
          <w:szCs w:val="24"/>
        </w:rPr>
        <w:t>.</w:t>
      </w:r>
    </w:p>
    <w:p w:rsidR="006C744C" w:rsidRPr="004519EA" w:rsidP="78221579" w14:paraId="009A9957" w14:textId="455B7D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Bidi" w:eastAsiaTheme="minorBidi" w:hAnsiTheme="minorBidi"/>
          <w:sz w:val="24"/>
          <w:szCs w:val="24"/>
          <w:rtl/>
        </w:rPr>
      </w:pPr>
      <w:r w:rsidRPr="149D2A52">
        <w:rPr>
          <w:rFonts w:asciiTheme="minorBidi" w:eastAsiaTheme="minorBidi" w:hAnsiTheme="minorBidi"/>
          <w:sz w:val="24"/>
          <w:szCs w:val="24"/>
          <w:rtl/>
        </w:rPr>
        <w:t xml:space="preserve">רישום פקודות יומן כולל </w:t>
      </w:r>
      <w:r w:rsidR="003B2AD6">
        <w:rPr>
          <w:rFonts w:asciiTheme="minorBidi" w:eastAsiaTheme="minorBidi" w:hAnsiTheme="minorBidi" w:hint="cs"/>
          <w:sz w:val="24"/>
          <w:szCs w:val="24"/>
          <w:rtl/>
        </w:rPr>
        <w:t>י</w:t>
      </w:r>
      <w:r w:rsidRPr="149D2A52">
        <w:rPr>
          <w:rFonts w:asciiTheme="minorBidi" w:eastAsiaTheme="minorBidi" w:hAnsiTheme="minorBidi"/>
          <w:sz w:val="24"/>
          <w:szCs w:val="24"/>
          <w:rtl/>
        </w:rPr>
        <w:t>צואים ויבואים</w:t>
      </w:r>
      <w:r w:rsidRPr="149D2A52">
        <w:rPr>
          <w:rFonts w:asciiTheme="minorBidi" w:eastAsiaTheme="minorBidi" w:hAnsiTheme="minorBidi"/>
          <w:sz w:val="24"/>
          <w:szCs w:val="24"/>
        </w:rPr>
        <w:t>.</w:t>
      </w:r>
    </w:p>
    <w:p w:rsidR="006C744C" w:rsidRPr="004519EA" w:rsidP="78221579" w14:paraId="35731C03" w14:textId="170F68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Bidi" w:eastAsiaTheme="minorBidi" w:hAnsiTheme="minorBidi"/>
          <w:sz w:val="24"/>
          <w:szCs w:val="24"/>
          <w:rtl/>
        </w:rPr>
      </w:pPr>
      <w:r w:rsidRPr="78221579">
        <w:rPr>
          <w:rFonts w:asciiTheme="minorBidi" w:eastAsiaTheme="minorBidi" w:hAnsiTheme="minorBidi"/>
          <w:sz w:val="24"/>
          <w:szCs w:val="24"/>
          <w:rtl/>
        </w:rPr>
        <w:t>העברת פקודות משכורת לתוכנת הנהלת החשבונות.</w:t>
      </w:r>
      <w:r w:rsidRPr="78221579">
        <w:rPr>
          <w:rFonts w:asciiTheme="minorBidi" w:eastAsiaTheme="minorBidi" w:hAnsiTheme="minorBidi"/>
          <w:sz w:val="24"/>
          <w:szCs w:val="24"/>
        </w:rPr>
        <w:t xml:space="preserve"> </w:t>
      </w:r>
    </w:p>
    <w:p w:rsidR="006C744C" w:rsidRPr="004519EA" w:rsidP="471C9875" w14:paraId="581ECABB" w14:textId="479019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Bidi" w:eastAsiaTheme="minorBidi" w:hAnsiTheme="minorBidi"/>
          <w:sz w:val="24"/>
          <w:szCs w:val="24"/>
        </w:rPr>
      </w:pPr>
      <w:r w:rsidRPr="471C9875">
        <w:rPr>
          <w:rFonts w:asciiTheme="minorBidi" w:eastAsiaTheme="minorBidi" w:hAnsiTheme="minorBidi"/>
          <w:sz w:val="24"/>
          <w:szCs w:val="24"/>
          <w:rtl/>
        </w:rPr>
        <w:t>קליטת דפי בנקים, התאמות בנקים, התאמת ספקים ,לקוחות ואשראי</w:t>
      </w:r>
      <w:r w:rsidRPr="471C9875">
        <w:rPr>
          <w:rFonts w:asciiTheme="minorBidi" w:eastAsiaTheme="minorBidi" w:hAnsiTheme="minorBidi"/>
          <w:sz w:val="24"/>
          <w:szCs w:val="24"/>
        </w:rPr>
        <w:t>.</w:t>
      </w:r>
    </w:p>
    <w:p w:rsidR="006C744C" w:rsidRPr="004519EA" w:rsidP="78221579" w14:paraId="7633E526" w14:textId="0D2EA66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Bidi" w:eastAsiaTheme="minorBidi" w:hAnsiTheme="minorBidi"/>
          <w:sz w:val="24"/>
          <w:szCs w:val="24"/>
          <w:rtl/>
        </w:rPr>
      </w:pPr>
      <w:r w:rsidRPr="78221579">
        <w:rPr>
          <w:rFonts w:asciiTheme="minorBidi" w:eastAsiaTheme="minorBidi" w:hAnsiTheme="minorBidi"/>
          <w:sz w:val="24"/>
          <w:szCs w:val="24"/>
          <w:rtl/>
        </w:rPr>
        <w:t>הגשת מאזנים לרואה חשבון (כולל מאזנים רבעוניים).</w:t>
      </w:r>
      <w:r w:rsidRPr="78221579">
        <w:rPr>
          <w:rFonts w:asciiTheme="minorBidi" w:eastAsiaTheme="minorBidi" w:hAnsiTheme="minorBidi"/>
          <w:sz w:val="24"/>
          <w:szCs w:val="24"/>
        </w:rPr>
        <w:t xml:space="preserve"> </w:t>
      </w:r>
    </w:p>
    <w:p w:rsidR="006C744C" w:rsidRPr="004519EA" w:rsidP="78221579" w14:paraId="1B41F686" w14:textId="067E9BE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Bidi" w:eastAsiaTheme="minorBidi" w:hAnsiTheme="minorBidi"/>
          <w:sz w:val="24"/>
          <w:szCs w:val="24"/>
          <w:rtl/>
        </w:rPr>
      </w:pPr>
      <w:r w:rsidRPr="78221579">
        <w:rPr>
          <w:rFonts w:asciiTheme="minorBidi" w:eastAsiaTheme="minorBidi" w:hAnsiTheme="minorBidi"/>
          <w:sz w:val="24"/>
          <w:szCs w:val="24"/>
          <w:rtl/>
        </w:rPr>
        <w:t>התעסקות עם חברות גדולות , הייטק ויהלומנים</w:t>
      </w:r>
      <w:r w:rsidRPr="78221579">
        <w:rPr>
          <w:rFonts w:asciiTheme="minorBidi" w:eastAsiaTheme="minorBidi" w:hAnsiTheme="minorBidi"/>
          <w:sz w:val="24"/>
          <w:szCs w:val="24"/>
        </w:rPr>
        <w:t>.</w:t>
      </w:r>
    </w:p>
    <w:p w:rsidR="003C058B" w:rsidRPr="003C058B" w:rsidP="78221579" w14:paraId="0669A3B7" w14:textId="77777777">
      <w:pPr>
        <w:spacing w:after="0" w:line="240" w:lineRule="auto"/>
        <w:jc w:val="both"/>
        <w:rPr>
          <w:rFonts w:asciiTheme="minorBidi" w:eastAsiaTheme="minorBidi" w:hAnsiTheme="minorBidi"/>
          <w:b/>
          <w:bCs/>
          <w:sz w:val="24"/>
          <w:szCs w:val="24"/>
          <w:u w:val="single"/>
          <w:rtl/>
        </w:rPr>
      </w:pPr>
    </w:p>
    <w:p w:rsidR="00CF7CB9" w:rsidRPr="00080DB5" w:rsidP="78221579" w14:paraId="1DBA584F" w14:textId="6F1FF41E">
      <w:pPr>
        <w:spacing w:after="0" w:line="240" w:lineRule="auto"/>
        <w:jc w:val="both"/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</w:pPr>
      <w:r w:rsidRPr="00080DB5"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  <w:t>הנהלת חשבונות ושכר במשרד רואי חשבון משיח אטיאס ושות' רמת גן</w:t>
      </w:r>
      <w:r w:rsidRPr="00080DB5" w:rsidR="003F15D7">
        <w:rPr>
          <w:rFonts w:asciiTheme="minorBidi" w:eastAsiaTheme="minorBidi" w:hAnsiTheme="minorBidi" w:hint="cs"/>
          <w:b/>
          <w:bCs/>
          <w:sz w:val="26"/>
          <w:szCs w:val="26"/>
          <w:u w:val="single"/>
          <w:rtl/>
        </w:rPr>
        <w:t xml:space="preserve"> (2016 - 2018)</w:t>
      </w:r>
    </w:p>
    <w:p w:rsidR="00E65E57" w:rsidRPr="004519EA" w:rsidP="78221579" w14:paraId="775BAA99" w14:textId="5809A8DA">
      <w:pPr>
        <w:pStyle w:val="ListParagraph"/>
        <w:numPr>
          <w:ilvl w:val="0"/>
          <w:numId w:val="4"/>
        </w:numPr>
        <w:spacing w:after="0" w:line="240" w:lineRule="auto"/>
        <w:rPr>
          <w:rFonts w:asciiTheme="minorBidi" w:eastAsiaTheme="minorBidi" w:hAnsiTheme="minorBidi"/>
          <w:sz w:val="24"/>
          <w:szCs w:val="24"/>
          <w:rtl/>
        </w:rPr>
      </w:pPr>
      <w:r w:rsidRPr="471C9875">
        <w:rPr>
          <w:rFonts w:asciiTheme="minorBidi" w:eastAsiaTheme="minorBidi" w:hAnsiTheme="minorBidi"/>
          <w:sz w:val="24"/>
          <w:szCs w:val="24"/>
          <w:rtl/>
        </w:rPr>
        <w:t>רישום פקודות יומן, חשבוניות ספקים ולקוחות, הוצאת חשבוניות דיגיטליות ללקוחות</w:t>
      </w:r>
      <w:r w:rsidRPr="471C9875">
        <w:rPr>
          <w:rFonts w:asciiTheme="minorBidi" w:eastAsiaTheme="minorBidi" w:hAnsiTheme="minorBidi"/>
          <w:sz w:val="24"/>
          <w:szCs w:val="24"/>
        </w:rPr>
        <w:t>.</w:t>
      </w:r>
    </w:p>
    <w:p w:rsidR="00E65E57" w:rsidRPr="004519EA" w:rsidP="78221579" w14:paraId="10DA845A" w14:textId="23456208">
      <w:pPr>
        <w:pStyle w:val="ListParagraph"/>
        <w:numPr>
          <w:ilvl w:val="0"/>
          <w:numId w:val="4"/>
        </w:numPr>
        <w:spacing w:after="0" w:line="240" w:lineRule="auto"/>
        <w:rPr>
          <w:rFonts w:asciiTheme="minorBidi" w:eastAsiaTheme="minorBidi" w:hAnsiTheme="minorBidi"/>
          <w:sz w:val="24"/>
          <w:szCs w:val="24"/>
          <w:rtl/>
        </w:rPr>
      </w:pPr>
      <w:r w:rsidRPr="471C9875">
        <w:rPr>
          <w:rFonts w:asciiTheme="minorBidi" w:eastAsiaTheme="minorBidi" w:hAnsiTheme="minorBidi"/>
          <w:sz w:val="24"/>
          <w:szCs w:val="24"/>
          <w:rtl/>
        </w:rPr>
        <w:t>קליטת בנקים והתאמות בנקים, ספקים, לקוחות, אשראי</w:t>
      </w:r>
      <w:r w:rsidRPr="471C9875">
        <w:rPr>
          <w:rFonts w:asciiTheme="minorBidi" w:eastAsiaTheme="minorBidi" w:hAnsiTheme="minorBidi"/>
          <w:sz w:val="24"/>
          <w:szCs w:val="24"/>
        </w:rPr>
        <w:t>.</w:t>
      </w:r>
    </w:p>
    <w:p w:rsidR="00CF7CB9" w:rsidRPr="004519EA" w:rsidP="471C9875" w14:paraId="79319FD5" w14:textId="2D720CC3">
      <w:pPr>
        <w:pStyle w:val="ListParagraph"/>
        <w:numPr>
          <w:ilvl w:val="0"/>
          <w:numId w:val="4"/>
        </w:numPr>
        <w:spacing w:after="0" w:line="240" w:lineRule="auto"/>
        <w:rPr>
          <w:rFonts w:asciiTheme="minorBidi" w:eastAsiaTheme="minorBidi" w:hAnsiTheme="minorBidi"/>
          <w:sz w:val="24"/>
          <w:szCs w:val="24"/>
        </w:rPr>
      </w:pPr>
      <w:r w:rsidRPr="471C9875">
        <w:rPr>
          <w:rFonts w:asciiTheme="minorBidi" w:eastAsiaTheme="minorBidi" w:hAnsiTheme="minorBidi"/>
          <w:sz w:val="24"/>
          <w:szCs w:val="24"/>
          <w:rtl/>
        </w:rPr>
        <w:t>הכנת משכורות מהקמת עובד ועד עזיבתו</w:t>
      </w:r>
      <w:r w:rsidRPr="471C9875">
        <w:rPr>
          <w:rFonts w:asciiTheme="minorBidi" w:eastAsiaTheme="minorBidi" w:hAnsiTheme="minorBidi"/>
          <w:sz w:val="24"/>
          <w:szCs w:val="24"/>
        </w:rPr>
        <w:t>.</w:t>
      </w:r>
    </w:p>
    <w:p w:rsidR="00CF7CB9" w:rsidRPr="004519EA" w:rsidP="78221579" w14:paraId="2A142645" w14:textId="5A10F42B">
      <w:pPr>
        <w:pStyle w:val="ListParagraph"/>
        <w:numPr>
          <w:ilvl w:val="0"/>
          <w:numId w:val="4"/>
        </w:numPr>
        <w:spacing w:after="0" w:line="240" w:lineRule="auto"/>
        <w:rPr>
          <w:rFonts w:asciiTheme="minorBidi" w:eastAsiaTheme="minorBidi" w:hAnsiTheme="minorBidi"/>
          <w:sz w:val="24"/>
          <w:szCs w:val="24"/>
          <w:rtl/>
        </w:rPr>
      </w:pPr>
      <w:r w:rsidRPr="471C9875">
        <w:rPr>
          <w:rFonts w:asciiTheme="minorBidi" w:eastAsiaTheme="minorBidi" w:hAnsiTheme="minorBidi"/>
          <w:sz w:val="24"/>
          <w:szCs w:val="24"/>
          <w:rtl/>
        </w:rPr>
        <w:t>דיווח ותשלומים למוסדות על מערכת שע"מ ופקודות שכר</w:t>
      </w:r>
      <w:r w:rsidRPr="471C9875">
        <w:rPr>
          <w:rFonts w:asciiTheme="minorBidi" w:eastAsiaTheme="minorBidi" w:hAnsiTheme="minorBidi"/>
          <w:sz w:val="24"/>
          <w:szCs w:val="24"/>
        </w:rPr>
        <w:t>.</w:t>
      </w:r>
    </w:p>
    <w:p w:rsidR="008C5FAB" w:rsidRPr="004519EA" w:rsidP="78221579" w14:paraId="620CFA09" w14:textId="4D94A9A5">
      <w:pPr>
        <w:pStyle w:val="ListParagraph"/>
        <w:numPr>
          <w:ilvl w:val="0"/>
          <w:numId w:val="4"/>
        </w:numPr>
        <w:spacing w:after="0" w:line="240" w:lineRule="auto"/>
        <w:rPr>
          <w:rFonts w:asciiTheme="minorBidi" w:eastAsiaTheme="minorBidi" w:hAnsiTheme="minorBidi"/>
          <w:sz w:val="24"/>
          <w:szCs w:val="24"/>
        </w:rPr>
      </w:pPr>
      <w:r w:rsidRPr="471C9875">
        <w:rPr>
          <w:rFonts w:asciiTheme="minorBidi" w:eastAsiaTheme="minorBidi" w:hAnsiTheme="minorBidi"/>
          <w:sz w:val="24"/>
          <w:szCs w:val="24"/>
          <w:rtl/>
        </w:rPr>
        <w:t>סגירת תיקים רבעונים, התעסקות עם הלוואות ושערוכים-חברות ציבוריות ופרטיות</w:t>
      </w:r>
      <w:r w:rsidRPr="471C9875">
        <w:rPr>
          <w:rFonts w:asciiTheme="minorBidi" w:eastAsiaTheme="minorBidi" w:hAnsiTheme="minorBidi"/>
          <w:sz w:val="24"/>
          <w:szCs w:val="24"/>
        </w:rPr>
        <w:t>.</w:t>
      </w:r>
    </w:p>
    <w:p w:rsidR="009F7527" w:rsidRPr="009B1024" w:rsidP="78221579" w14:paraId="26E1045C" w14:textId="77777777">
      <w:pPr>
        <w:spacing w:after="0" w:line="240" w:lineRule="auto"/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</w:pPr>
    </w:p>
    <w:p w:rsidR="009F7527" w:rsidRPr="00080DB5" w:rsidP="78221579" w14:paraId="21711624" w14:textId="79C3247F">
      <w:pPr>
        <w:spacing w:after="0" w:line="240" w:lineRule="auto"/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</w:pPr>
      <w:r w:rsidRPr="00080DB5"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  <w:t>מנהלת חשבונות ועוזרת לחשב החברה בחברת פליקס בע"מ (צ'מפיון מוטורס</w:t>
      </w:r>
      <w:r w:rsidRPr="00080DB5" w:rsidR="003B2AD6">
        <w:rPr>
          <w:rFonts w:asciiTheme="minorBidi" w:eastAsiaTheme="minorBidi" w:hAnsiTheme="minorBidi" w:hint="cs"/>
          <w:b/>
          <w:bCs/>
          <w:sz w:val="26"/>
          <w:szCs w:val="26"/>
          <w:u w:val="single"/>
          <w:rtl/>
        </w:rPr>
        <w:t>)</w:t>
      </w:r>
      <w:r w:rsidRPr="00080DB5" w:rsidR="003F15D7">
        <w:rPr>
          <w:rFonts w:asciiTheme="minorBidi" w:eastAsiaTheme="minorBidi" w:hAnsiTheme="minorBidi" w:hint="cs"/>
          <w:b/>
          <w:bCs/>
          <w:sz w:val="26"/>
          <w:szCs w:val="26"/>
          <w:u w:val="single"/>
          <w:rtl/>
        </w:rPr>
        <w:t xml:space="preserve"> (2015)</w:t>
      </w:r>
    </w:p>
    <w:p w:rsidR="009F7527" w:rsidRPr="004519EA" w:rsidP="78221579" w14:paraId="0A6B18F5" w14:textId="23590756">
      <w:pPr>
        <w:spacing w:after="0" w:line="240" w:lineRule="auto"/>
        <w:rPr>
          <w:rFonts w:asciiTheme="minorBidi" w:eastAsiaTheme="minorBidi" w:hAnsiTheme="minorBidi"/>
          <w:sz w:val="24"/>
          <w:szCs w:val="24"/>
          <w:rtl/>
        </w:rPr>
      </w:pPr>
      <w:r w:rsidRPr="78221579">
        <w:rPr>
          <w:rFonts w:asciiTheme="minorBidi" w:eastAsiaTheme="minorBidi" w:hAnsiTheme="minorBidi"/>
          <w:sz w:val="24"/>
          <w:szCs w:val="24"/>
          <w:rtl/>
        </w:rPr>
        <w:t>במקביל לימודיי, מנהלת חשבונות התאמות בנקים, אשראי וקופה, שעוני נוכחות ועוזרת לחשב החברה. (משרה זמנית החלפה לחל"ד</w:t>
      </w:r>
      <w:r w:rsidR="003B2AD6">
        <w:rPr>
          <w:rFonts w:asciiTheme="minorBidi" w:eastAsiaTheme="minorBidi" w:hAnsiTheme="minorBidi" w:hint="cs"/>
          <w:sz w:val="24"/>
          <w:szCs w:val="24"/>
          <w:rtl/>
        </w:rPr>
        <w:t>).</w:t>
      </w:r>
    </w:p>
    <w:p w:rsidR="00CF7CB9" w:rsidRPr="009B1024" w:rsidP="78221579" w14:paraId="49A9131E" w14:textId="77777777">
      <w:pPr>
        <w:spacing w:after="0" w:line="240" w:lineRule="auto"/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</w:pPr>
    </w:p>
    <w:p w:rsidR="003F15D7" w:rsidP="003F15D7" w14:paraId="1F407FE4" w14:textId="08771670">
      <w:pPr>
        <w:spacing w:line="240" w:lineRule="auto"/>
        <w:rPr>
          <w:rFonts w:asciiTheme="minorBidi" w:eastAsiaTheme="minorBidi" w:hAnsiTheme="minorBidi"/>
          <w:b/>
          <w:bCs/>
          <w:sz w:val="28"/>
          <w:szCs w:val="28"/>
          <w:rtl/>
        </w:rPr>
      </w:pPr>
      <w:r w:rsidRPr="00724D7B">
        <w:rPr>
          <w:rFonts w:asciiTheme="minorBidi" w:eastAsiaTheme="minorBidi" w:hAnsiTheme="minorBidi"/>
          <w:b/>
          <w:bCs/>
          <w:sz w:val="28"/>
          <w:szCs w:val="28"/>
          <w:rtl/>
        </w:rPr>
        <w:t>השכלה</w:t>
      </w:r>
    </w:p>
    <w:p w:rsidR="00A028D5" w:rsidRPr="00080DB5" w:rsidP="003F15D7" w14:paraId="5C77A2DC" w14:textId="3F91BFC2">
      <w:pPr>
        <w:spacing w:after="0" w:line="240" w:lineRule="auto"/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</w:pPr>
      <w:r w:rsidRPr="00080DB5"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  <w:t>קורסים במכללה למנהל</w:t>
      </w:r>
    </w:p>
    <w:p w:rsidR="009B1024" w:rsidRPr="004519EA" w:rsidP="471C9875" w14:paraId="74AFC66F" w14:textId="3E3AEE40">
      <w:pPr>
        <w:pStyle w:val="ListParagraph"/>
        <w:numPr>
          <w:ilvl w:val="0"/>
          <w:numId w:val="2"/>
        </w:numPr>
        <w:spacing w:after="0" w:line="240" w:lineRule="auto"/>
        <w:rPr>
          <w:rFonts w:asciiTheme="minorBidi" w:eastAsiaTheme="minorBidi" w:hAnsiTheme="minorBidi"/>
          <w:sz w:val="24"/>
          <w:szCs w:val="24"/>
        </w:rPr>
      </w:pPr>
      <w:r w:rsidRPr="471C9875">
        <w:rPr>
          <w:rFonts w:asciiTheme="minorBidi" w:eastAsiaTheme="minorBidi" w:hAnsiTheme="minorBidi"/>
          <w:sz w:val="24"/>
          <w:szCs w:val="24"/>
          <w:rtl/>
        </w:rPr>
        <w:t>חשבת שכר בכירה + תוכנת מכפל, תעודה מלשכת רואי החשבון בישראל</w:t>
      </w:r>
      <w:r w:rsidRPr="471C9875">
        <w:rPr>
          <w:rFonts w:asciiTheme="minorBidi" w:eastAsiaTheme="minorBidi" w:hAnsiTheme="minorBidi"/>
          <w:sz w:val="24"/>
          <w:szCs w:val="24"/>
        </w:rPr>
        <w:t>.</w:t>
      </w:r>
    </w:p>
    <w:p w:rsidR="149D2A52" w:rsidRPr="00080DB5" w:rsidP="00080DB5" w14:paraId="40646BB6" w14:textId="2930BFF2">
      <w:pPr>
        <w:pStyle w:val="ListParagraph"/>
        <w:numPr>
          <w:ilvl w:val="0"/>
          <w:numId w:val="2"/>
        </w:numPr>
        <w:spacing w:line="240" w:lineRule="auto"/>
        <w:rPr>
          <w:rFonts w:asciiTheme="minorBidi" w:eastAsiaTheme="minorBidi" w:hAnsiTheme="minorBidi"/>
          <w:sz w:val="24"/>
          <w:szCs w:val="24"/>
          <w:rtl/>
        </w:rPr>
      </w:pPr>
      <w:r w:rsidRPr="471C9875">
        <w:rPr>
          <w:rFonts w:asciiTheme="minorBidi" w:eastAsiaTheme="minorBidi" w:hAnsiTheme="minorBidi"/>
          <w:sz w:val="24"/>
          <w:szCs w:val="24"/>
          <w:rtl/>
        </w:rPr>
        <w:t>מנהלת חשבונות סוג 1+2 מתקדם, תוכנות חשבשבת וטריו, תעודה ממשרד התמ"ת</w:t>
      </w:r>
      <w:r w:rsidRPr="471C9875">
        <w:rPr>
          <w:rFonts w:asciiTheme="minorBidi" w:eastAsiaTheme="minorBidi" w:hAnsiTheme="minorBidi"/>
          <w:sz w:val="24"/>
          <w:szCs w:val="24"/>
        </w:rPr>
        <w:t>.</w:t>
      </w:r>
    </w:p>
    <w:p w:rsidR="00080DB5" w:rsidP="00080DB5" w14:paraId="2D610599" w14:textId="2E990641">
      <w:pPr>
        <w:spacing w:after="0" w:line="240" w:lineRule="auto"/>
        <w:rPr>
          <w:rFonts w:asciiTheme="minorBidi" w:eastAsiaTheme="minorBidi" w:hAnsiTheme="minorBidi" w:hint="cs"/>
          <w:sz w:val="24"/>
          <w:szCs w:val="24"/>
          <w:rtl/>
        </w:rPr>
      </w:pPr>
      <w:r>
        <w:rPr>
          <w:rFonts w:asciiTheme="minorBidi" w:eastAsiaTheme="minorBidi" w:hAnsiTheme="minorBidi" w:hint="cs"/>
          <w:sz w:val="24"/>
          <w:szCs w:val="24"/>
          <w:rtl/>
        </w:rPr>
        <w:t>תעודת בגרות מלאה ותעודה</w:t>
      </w:r>
      <w:r w:rsidRPr="00080DB5">
        <w:rPr>
          <w:rFonts w:asciiTheme="minorBidi" w:eastAsiaTheme="minorBidi" w:hAnsiTheme="minorBidi"/>
          <w:sz w:val="24"/>
          <w:szCs w:val="24"/>
          <w:rtl/>
        </w:rPr>
        <w:t xml:space="preserve"> </w:t>
      </w:r>
      <w:r w:rsidRPr="00080DB5">
        <w:rPr>
          <w:rFonts w:asciiTheme="minorBidi" w:eastAsiaTheme="minorBidi" w:hAnsiTheme="minorBidi"/>
          <w:sz w:val="24"/>
          <w:szCs w:val="24"/>
          <w:rtl/>
        </w:rPr>
        <w:t>טכנולוגית במגמת ניהול עסקי, חשבונאות, מנהל עסקים וכלכלה, תיכון העיוני עירוני א' "חשמונאים", בת ים</w:t>
      </w:r>
      <w:r w:rsidRPr="00080DB5">
        <w:rPr>
          <w:rFonts w:asciiTheme="minorBidi" w:eastAsiaTheme="minorBidi" w:hAnsiTheme="minorBidi"/>
          <w:sz w:val="24"/>
          <w:szCs w:val="24"/>
        </w:rPr>
        <w:t>.</w:t>
      </w:r>
    </w:p>
    <w:p w:rsidR="00080DB5" w:rsidP="149D2A52" w14:paraId="7A09526C" w14:textId="77777777">
      <w:pPr>
        <w:spacing w:after="0" w:line="240" w:lineRule="auto"/>
        <w:rPr>
          <w:rFonts w:asciiTheme="minorBidi" w:eastAsiaTheme="minorBidi" w:hAnsiTheme="minorBidi"/>
          <w:sz w:val="24"/>
          <w:szCs w:val="24"/>
          <w:rtl/>
        </w:rPr>
      </w:pPr>
    </w:p>
    <w:p w:rsidR="00F90726" w:rsidRPr="00413A58" w:rsidP="78221579" w14:paraId="27AA3656" w14:textId="77777777">
      <w:pPr>
        <w:spacing w:after="0" w:line="240" w:lineRule="auto"/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</w:pPr>
      <w:r w:rsidRPr="78221579"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  <w:t>תוכנות הנהלת חשבונות ושכר</w:t>
      </w:r>
      <w:r w:rsidRPr="78221579">
        <w:rPr>
          <w:rFonts w:asciiTheme="minorBidi" w:eastAsiaTheme="minorBidi" w:hAnsiTheme="minorBidi"/>
          <w:b/>
          <w:bCs/>
          <w:sz w:val="26"/>
          <w:szCs w:val="26"/>
          <w:u w:val="single"/>
        </w:rPr>
        <w:t>:</w:t>
      </w:r>
    </w:p>
    <w:p w:rsidR="00F90726" w:rsidRPr="004519EA" w:rsidP="149D2A52" w14:paraId="30160BA4" w14:textId="3AB3F6B1">
      <w:pPr>
        <w:spacing w:after="0" w:line="240" w:lineRule="auto"/>
        <w:rPr>
          <w:rFonts w:asciiTheme="minorBidi" w:eastAsiaTheme="minorBidi" w:hAnsiTheme="minorBidi"/>
          <w:sz w:val="24"/>
          <w:szCs w:val="24"/>
          <w:rtl/>
        </w:rPr>
      </w:pPr>
      <w:r w:rsidRPr="149D2A52">
        <w:rPr>
          <w:rFonts w:asciiTheme="minorBidi" w:eastAsiaTheme="minorBidi" w:hAnsiTheme="minorBidi"/>
          <w:sz w:val="24"/>
          <w:szCs w:val="24"/>
          <w:rtl/>
        </w:rPr>
        <w:t>אופיס, אקסל כולל נוסחאות מורכבות</w:t>
      </w:r>
      <w:r w:rsidRPr="149D2A52">
        <w:rPr>
          <w:rFonts w:asciiTheme="minorBidi" w:eastAsiaTheme="minorBidi" w:hAnsiTheme="minorBidi"/>
          <w:sz w:val="24"/>
          <w:szCs w:val="24"/>
        </w:rPr>
        <w:t>.</w:t>
      </w:r>
    </w:p>
    <w:p w:rsidR="009B1024" w:rsidP="471C9875" w14:paraId="7F81F7CB" w14:textId="510E7E87">
      <w:pPr>
        <w:spacing w:after="0" w:line="240" w:lineRule="auto"/>
        <w:rPr>
          <w:rFonts w:asciiTheme="minorBidi" w:eastAsiaTheme="minorBidi" w:hAnsiTheme="minorBidi"/>
          <w:sz w:val="24"/>
          <w:szCs w:val="24"/>
          <w:rtl/>
        </w:rPr>
      </w:pPr>
      <w:r w:rsidRPr="471C9875">
        <w:rPr>
          <w:rFonts w:asciiTheme="minorBidi" w:eastAsiaTheme="minorBidi" w:hAnsiTheme="minorBidi"/>
          <w:sz w:val="24"/>
          <w:szCs w:val="24"/>
          <w:rtl/>
        </w:rPr>
        <w:t>חשבשבת, פריורטי</w:t>
      </w:r>
      <w:r w:rsidRPr="471C9875">
        <w:rPr>
          <w:rFonts w:asciiTheme="minorBidi" w:eastAsiaTheme="minorBidi" w:hAnsiTheme="minorBidi"/>
          <w:sz w:val="24"/>
          <w:szCs w:val="24"/>
        </w:rPr>
        <w:t>(</w:t>
      </w:r>
      <w:r w:rsidRPr="471C9875">
        <w:rPr>
          <w:rFonts w:asciiTheme="minorBidi" w:eastAsiaTheme="minorBidi" w:hAnsiTheme="minorBidi"/>
          <w:color w:val="141412"/>
          <w:sz w:val="24"/>
          <w:szCs w:val="24"/>
        </w:rPr>
        <w:t>priority</w:t>
      </w:r>
      <w:r w:rsidRPr="471C9875">
        <w:rPr>
          <w:rFonts w:asciiTheme="minorBidi" w:eastAsiaTheme="minorBidi" w:hAnsiTheme="minorBidi"/>
          <w:sz w:val="24"/>
          <w:szCs w:val="24"/>
        </w:rPr>
        <w:t>)</w:t>
      </w:r>
      <w:r w:rsidR="0042665B">
        <w:rPr>
          <w:rFonts w:asciiTheme="minorBidi" w:eastAsiaTheme="minorBidi" w:hAnsiTheme="minorBidi"/>
          <w:sz w:val="24"/>
          <w:szCs w:val="24"/>
        </w:rPr>
        <w:t xml:space="preserve"> </w:t>
      </w:r>
      <w:r w:rsidR="0042665B">
        <w:rPr>
          <w:rFonts w:asciiTheme="minorBidi" w:eastAsiaTheme="minorBidi" w:hAnsiTheme="minorBidi" w:hint="cs"/>
          <w:sz w:val="24"/>
          <w:szCs w:val="24"/>
          <w:rtl/>
        </w:rPr>
        <w:t xml:space="preserve">, </w:t>
      </w:r>
      <w:r w:rsidRPr="471C9875">
        <w:rPr>
          <w:rFonts w:asciiTheme="minorBidi" w:eastAsiaTheme="minorBidi" w:hAnsiTheme="minorBidi"/>
          <w:sz w:val="24"/>
          <w:szCs w:val="24"/>
          <w:rtl/>
        </w:rPr>
        <w:t>שיקלולית, מכפל, טריו, כל עובד, קונטו, אלון, אודיטור,ביזיבוקס ושע"מ</w:t>
      </w:r>
      <w:r w:rsidRPr="471C9875">
        <w:rPr>
          <w:rFonts w:asciiTheme="minorBidi" w:eastAsiaTheme="minorBidi" w:hAnsiTheme="minorBidi"/>
          <w:sz w:val="24"/>
          <w:szCs w:val="24"/>
        </w:rPr>
        <w:t>.</w:t>
      </w:r>
    </w:p>
    <w:p w:rsidR="78221579" w:rsidP="78221579" w14:paraId="08C58561" w14:textId="730C2D5E">
      <w:pPr>
        <w:spacing w:after="0" w:line="240" w:lineRule="auto"/>
        <w:jc w:val="both"/>
        <w:rPr>
          <w:rFonts w:asciiTheme="minorBidi" w:eastAsiaTheme="minorBidi" w:hAnsiTheme="minorBidi"/>
          <w:sz w:val="24"/>
          <w:szCs w:val="24"/>
          <w:rtl/>
        </w:rPr>
      </w:pPr>
    </w:p>
    <w:p w:rsidR="00ED7013" w:rsidRPr="009B1024" w:rsidP="78221579" w14:paraId="0D6CF748" w14:textId="77777777">
      <w:pPr>
        <w:spacing w:after="0" w:line="240" w:lineRule="auto"/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</w:pPr>
      <w:r w:rsidRPr="78221579"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  <w:t>שירות צבאי</w:t>
      </w:r>
      <w:r w:rsidRPr="78221579">
        <w:rPr>
          <w:rFonts w:asciiTheme="minorBidi" w:eastAsiaTheme="minorBidi" w:hAnsiTheme="minorBidi"/>
          <w:b/>
          <w:bCs/>
          <w:sz w:val="26"/>
          <w:szCs w:val="26"/>
          <w:u w:val="single"/>
        </w:rPr>
        <w:t>:</w:t>
      </w:r>
    </w:p>
    <w:p w:rsidR="78221579" w:rsidP="149D2A52" w14:paraId="17DC6DAD" w14:textId="62678B7F">
      <w:pPr>
        <w:spacing w:after="0" w:line="240" w:lineRule="auto"/>
        <w:rPr>
          <w:rFonts w:asciiTheme="minorBidi" w:eastAsiaTheme="minorBidi" w:hAnsiTheme="minorBidi"/>
          <w:b/>
          <w:bCs/>
          <w:sz w:val="24"/>
          <w:szCs w:val="24"/>
          <w:u w:val="single"/>
          <w:rtl/>
        </w:rPr>
      </w:pPr>
      <w:r w:rsidRPr="149D2A52">
        <w:rPr>
          <w:rFonts w:asciiTheme="minorBidi" w:eastAsiaTheme="minorBidi" w:hAnsiTheme="minorBidi"/>
          <w:sz w:val="24"/>
          <w:szCs w:val="24"/>
        </w:rPr>
        <w:t>2011-2013</w:t>
      </w:r>
      <w:r w:rsidR="00F66700">
        <w:rPr>
          <w:rFonts w:asciiTheme="minorBidi" w:eastAsiaTheme="minorBidi" w:hAnsiTheme="minorBidi" w:hint="cs"/>
          <w:sz w:val="24"/>
          <w:szCs w:val="24"/>
          <w:rtl/>
        </w:rPr>
        <w:t xml:space="preserve"> </w:t>
      </w:r>
      <w:r w:rsidRPr="149D2A52">
        <w:rPr>
          <w:rFonts w:asciiTheme="minorBidi" w:eastAsiaTheme="minorBidi" w:hAnsiTheme="minorBidi"/>
          <w:sz w:val="24"/>
          <w:szCs w:val="24"/>
          <w:rtl/>
        </w:rPr>
        <w:t>שרות צבאי מלא, טכנאית לוגיסטיקה בגף הטכני של טייסת המסוקים בחיל האווי</w:t>
      </w:r>
      <w:r w:rsidR="0042665B">
        <w:rPr>
          <w:rFonts w:asciiTheme="minorBidi" w:eastAsiaTheme="minorBidi" w:hAnsiTheme="minorBidi" w:hint="cs"/>
          <w:sz w:val="24"/>
          <w:szCs w:val="24"/>
          <w:rtl/>
        </w:rPr>
        <w:t>ר.</w:t>
      </w:r>
      <w:r w:rsidRPr="149D2A52">
        <w:rPr>
          <w:rFonts w:asciiTheme="minorBidi" w:eastAsiaTheme="minorBidi" w:hAnsiTheme="minorBidi"/>
          <w:sz w:val="24"/>
          <w:szCs w:val="24"/>
        </w:rPr>
        <w:t xml:space="preserve"> </w:t>
      </w:r>
    </w:p>
    <w:p w:rsidR="149D2A52" w:rsidP="149D2A52" w14:paraId="19AD8CB8" w14:textId="63F19002">
      <w:pPr>
        <w:spacing w:after="0" w:line="240" w:lineRule="auto"/>
        <w:rPr>
          <w:rFonts w:asciiTheme="minorBidi" w:eastAsiaTheme="minorBidi" w:hAnsiTheme="minorBidi"/>
          <w:sz w:val="24"/>
          <w:szCs w:val="24"/>
        </w:rPr>
      </w:pPr>
    </w:p>
    <w:p w:rsidR="00D30B1D" w:rsidP="78221579" w14:paraId="0521F96C" w14:textId="77777777">
      <w:pPr>
        <w:spacing w:after="0" w:line="240" w:lineRule="auto"/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</w:pPr>
      <w:r w:rsidRPr="78221579">
        <w:rPr>
          <w:rFonts w:asciiTheme="minorBidi" w:eastAsiaTheme="minorBidi" w:hAnsiTheme="minorBidi"/>
          <w:b/>
          <w:bCs/>
          <w:sz w:val="26"/>
          <w:szCs w:val="26"/>
          <w:u w:val="single"/>
          <w:rtl/>
        </w:rPr>
        <w:t>שפות</w:t>
      </w:r>
      <w:r w:rsidRPr="78221579">
        <w:rPr>
          <w:rFonts w:asciiTheme="minorBidi" w:eastAsiaTheme="minorBidi" w:hAnsiTheme="minorBidi"/>
          <w:b/>
          <w:bCs/>
          <w:sz w:val="26"/>
          <w:szCs w:val="26"/>
          <w:u w:val="single"/>
        </w:rPr>
        <w:t>:</w:t>
      </w:r>
    </w:p>
    <w:p w:rsidR="00ED7013" w:rsidRPr="00800EE0" w:rsidP="00800EE0" w14:paraId="4FB79D47" w14:textId="75FD680F">
      <w:pPr>
        <w:spacing w:after="0" w:line="240" w:lineRule="auto"/>
        <w:rPr>
          <w:rFonts w:asciiTheme="minorBidi" w:eastAsiaTheme="minorBidi" w:hAnsiTheme="minorBidi" w:hint="cs"/>
          <w:sz w:val="24"/>
          <w:szCs w:val="24"/>
          <w:rtl/>
        </w:rPr>
      </w:pPr>
      <w:r w:rsidRPr="78221579">
        <w:rPr>
          <w:rFonts w:asciiTheme="minorBidi" w:eastAsiaTheme="minorBidi" w:hAnsiTheme="minorBidi"/>
          <w:sz w:val="24"/>
          <w:szCs w:val="24"/>
          <w:rtl/>
        </w:rPr>
        <w:t>עברית - שפת אם</w:t>
      </w:r>
      <w:r w:rsidR="00800EE0">
        <w:rPr>
          <w:rFonts w:asciiTheme="minorBidi" w:eastAsiaTheme="minorBidi" w:hAnsiTheme="minorBidi" w:hint="cs"/>
          <w:sz w:val="24"/>
          <w:szCs w:val="24"/>
          <w:rtl/>
        </w:rPr>
        <w:t xml:space="preserve">, </w:t>
      </w:r>
      <w:r w:rsidRPr="78221579">
        <w:rPr>
          <w:rFonts w:asciiTheme="minorBidi" w:eastAsiaTheme="minorBidi" w:hAnsiTheme="minorBidi"/>
          <w:sz w:val="24"/>
          <w:szCs w:val="24"/>
          <w:rtl/>
        </w:rPr>
        <w:t xml:space="preserve">אנגלית </w:t>
      </w:r>
      <w:r w:rsidR="0042665B">
        <w:rPr>
          <w:rFonts w:asciiTheme="minorBidi" w:eastAsiaTheme="minorBidi" w:hAnsiTheme="minorBidi"/>
          <w:sz w:val="24"/>
          <w:szCs w:val="24"/>
          <w:rtl/>
        </w:rPr>
        <w:t>–</w:t>
      </w:r>
      <w:r w:rsidRPr="78221579">
        <w:rPr>
          <w:rFonts w:asciiTheme="minorBidi" w:eastAsiaTheme="minorBidi" w:hAnsiTheme="minorBidi"/>
          <w:sz w:val="24"/>
          <w:szCs w:val="24"/>
          <w:rtl/>
        </w:rPr>
        <w:t xml:space="preserve"> </w:t>
      </w:r>
      <w:r w:rsidR="0042665B">
        <w:rPr>
          <w:rFonts w:asciiTheme="minorBidi" w:eastAsiaTheme="minorBidi" w:hAnsiTheme="minorBidi" w:hint="cs"/>
          <w:sz w:val="24"/>
          <w:szCs w:val="24"/>
          <w:rtl/>
        </w:rPr>
        <w:t>שליטה מלאה</w:t>
      </w:r>
    </w:p>
    <w:p w:rsidR="004F50DA" w:rsidRPr="004519EA" w:rsidP="78221579" w14:paraId="521994A5" w14:textId="77777777">
      <w:pPr>
        <w:spacing w:after="0" w:line="240" w:lineRule="auto"/>
        <w:rPr>
          <w:rFonts w:asciiTheme="minorBidi" w:eastAsiaTheme="minorBidi" w:hAnsiTheme="minorBidi"/>
          <w:b/>
          <w:bCs/>
          <w:sz w:val="24"/>
          <w:szCs w:val="24"/>
          <w:u w:val="single"/>
          <w:rtl/>
        </w:rPr>
      </w:pPr>
    </w:p>
    <w:p w:rsidR="00D10499" w:rsidRPr="009B1024" w:rsidP="78221579" w14:paraId="3A684E57" w14:textId="77777777">
      <w:pPr>
        <w:spacing w:after="0" w:line="240" w:lineRule="auto"/>
        <w:rPr>
          <w:rFonts w:asciiTheme="minorBidi" w:eastAsiaTheme="minorBidi" w:hAnsiTheme="minorBidi"/>
          <w:sz w:val="26"/>
          <w:szCs w:val="26"/>
        </w:rPr>
      </w:pPr>
    </w:p>
    <w:sectPr w:rsidSect="00724D7B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277E8" w:rsidP="001277E8" w14:paraId="24994D6F" w14:textId="77777777">
    <w:pPr>
      <w:pStyle w:val="Header"/>
      <w:jc w:val="right"/>
      <w:rPr>
        <w:rtl/>
      </w:rPr>
    </w:pPr>
    <w:r>
      <w:rPr>
        <w:rtl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8316CF"/>
    <w:multiLevelType w:val="hybridMultilevel"/>
    <w:tmpl w:val="389C11AE"/>
    <w:lvl w:ilvl="0">
      <w:start w:val="2011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AC1A7F"/>
    <w:multiLevelType w:val="hybridMultilevel"/>
    <w:tmpl w:val="5E60FB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43199D"/>
    <w:multiLevelType w:val="hybridMultilevel"/>
    <w:tmpl w:val="A8DA26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CD7200"/>
    <w:multiLevelType w:val="hybridMultilevel"/>
    <w:tmpl w:val="726649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4C6E0C"/>
    <w:multiLevelType w:val="hybridMultilevel"/>
    <w:tmpl w:val="63BA2C68"/>
    <w:lvl w:ilvl="0">
      <w:start w:val="2011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B2315C"/>
    <w:multiLevelType w:val="hybridMultilevel"/>
    <w:tmpl w:val="8F1CB2F6"/>
    <w:lvl w:ilvl="0">
      <w:start w:val="2014"/>
      <w:numFmt w:val="bullet"/>
      <w:lvlText w:val="-"/>
      <w:lvlJc w:val="left"/>
      <w:pPr>
        <w:ind w:left="720" w:hanging="360"/>
      </w:pPr>
      <w:rPr>
        <w:rFonts w:ascii="Arial" w:hAnsi="Arial" w:eastAsiaTheme="minorBid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D26AFF"/>
    <w:multiLevelType w:val="hybridMultilevel"/>
    <w:tmpl w:val="23E6AB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AE66A4"/>
    <w:multiLevelType w:val="hybridMultilevel"/>
    <w:tmpl w:val="DCD45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F449B0"/>
    <w:multiLevelType w:val="hybridMultilevel"/>
    <w:tmpl w:val="6C4882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C791A1B"/>
    <w:multiLevelType w:val="hybridMultilevel"/>
    <w:tmpl w:val="9AF64F10"/>
    <w:lvl w:ilvl="0">
      <w:start w:val="2011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4A4E69"/>
    <w:multiLevelType w:val="hybridMultilevel"/>
    <w:tmpl w:val="BBA05C8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8"/>
  </w:num>
  <w:num w:numId="6">
    <w:abstractNumId w:val="7"/>
  </w:num>
  <w:num w:numId="7">
    <w:abstractNumId w:val="9"/>
  </w:num>
  <w:num w:numId="8">
    <w:abstractNumId w:val="0"/>
  </w:num>
  <w:num w:numId="9">
    <w:abstractNumId w:val="4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13"/>
    <w:rsid w:val="00002A54"/>
    <w:rsid w:val="000407A0"/>
    <w:rsid w:val="00080DB5"/>
    <w:rsid w:val="00083290"/>
    <w:rsid w:val="000841D8"/>
    <w:rsid w:val="00093109"/>
    <w:rsid w:val="000C6EE2"/>
    <w:rsid w:val="000D1A91"/>
    <w:rsid w:val="000F6CC9"/>
    <w:rsid w:val="000F75CE"/>
    <w:rsid w:val="00102B78"/>
    <w:rsid w:val="0012078D"/>
    <w:rsid w:val="001277E8"/>
    <w:rsid w:val="0013391B"/>
    <w:rsid w:val="00173037"/>
    <w:rsid w:val="001824A4"/>
    <w:rsid w:val="00193B20"/>
    <w:rsid w:val="00196034"/>
    <w:rsid w:val="00196B98"/>
    <w:rsid w:val="001A56EC"/>
    <w:rsid w:val="001C7CF0"/>
    <w:rsid w:val="002016CF"/>
    <w:rsid w:val="00204D56"/>
    <w:rsid w:val="00213AD3"/>
    <w:rsid w:val="002166EE"/>
    <w:rsid w:val="00220356"/>
    <w:rsid w:val="0023438D"/>
    <w:rsid w:val="00236666"/>
    <w:rsid w:val="00243380"/>
    <w:rsid w:val="00260D9C"/>
    <w:rsid w:val="00270CC3"/>
    <w:rsid w:val="00273C72"/>
    <w:rsid w:val="002A5417"/>
    <w:rsid w:val="002B1693"/>
    <w:rsid w:val="00347AF0"/>
    <w:rsid w:val="0038080E"/>
    <w:rsid w:val="00382E45"/>
    <w:rsid w:val="003832C7"/>
    <w:rsid w:val="003903C3"/>
    <w:rsid w:val="00391355"/>
    <w:rsid w:val="00395D10"/>
    <w:rsid w:val="003B17B6"/>
    <w:rsid w:val="003B1D2F"/>
    <w:rsid w:val="003B2AD6"/>
    <w:rsid w:val="003C058B"/>
    <w:rsid w:val="003C46F1"/>
    <w:rsid w:val="003D469F"/>
    <w:rsid w:val="003D577B"/>
    <w:rsid w:val="003F15D7"/>
    <w:rsid w:val="003F3F1E"/>
    <w:rsid w:val="00413A58"/>
    <w:rsid w:val="0042665B"/>
    <w:rsid w:val="0045152B"/>
    <w:rsid w:val="004519EA"/>
    <w:rsid w:val="00462C83"/>
    <w:rsid w:val="00465EE5"/>
    <w:rsid w:val="00471957"/>
    <w:rsid w:val="00471F46"/>
    <w:rsid w:val="00481C37"/>
    <w:rsid w:val="00497CA0"/>
    <w:rsid w:val="004C1FAD"/>
    <w:rsid w:val="004C6F6B"/>
    <w:rsid w:val="004E1C3A"/>
    <w:rsid w:val="004E391F"/>
    <w:rsid w:val="004E465E"/>
    <w:rsid w:val="004F0A44"/>
    <w:rsid w:val="004F3B18"/>
    <w:rsid w:val="004F50DA"/>
    <w:rsid w:val="004F5A2B"/>
    <w:rsid w:val="004F5D58"/>
    <w:rsid w:val="00503F66"/>
    <w:rsid w:val="00506334"/>
    <w:rsid w:val="00522463"/>
    <w:rsid w:val="0054663D"/>
    <w:rsid w:val="005805E8"/>
    <w:rsid w:val="00587208"/>
    <w:rsid w:val="005C0EF6"/>
    <w:rsid w:val="005D215E"/>
    <w:rsid w:val="005E2161"/>
    <w:rsid w:val="005E716B"/>
    <w:rsid w:val="006046F8"/>
    <w:rsid w:val="00610EE3"/>
    <w:rsid w:val="0061792E"/>
    <w:rsid w:val="00621F97"/>
    <w:rsid w:val="00673AF8"/>
    <w:rsid w:val="00694682"/>
    <w:rsid w:val="006979C3"/>
    <w:rsid w:val="006B5948"/>
    <w:rsid w:val="006B763B"/>
    <w:rsid w:val="006C744C"/>
    <w:rsid w:val="006F5746"/>
    <w:rsid w:val="006F7A33"/>
    <w:rsid w:val="00704842"/>
    <w:rsid w:val="00724D7B"/>
    <w:rsid w:val="00726B66"/>
    <w:rsid w:val="00737059"/>
    <w:rsid w:val="00750ACA"/>
    <w:rsid w:val="00773FDE"/>
    <w:rsid w:val="00776D95"/>
    <w:rsid w:val="007815FC"/>
    <w:rsid w:val="007975B2"/>
    <w:rsid w:val="007A42EE"/>
    <w:rsid w:val="007A7114"/>
    <w:rsid w:val="007B19B1"/>
    <w:rsid w:val="007C5C25"/>
    <w:rsid w:val="007D10F3"/>
    <w:rsid w:val="007F3DC1"/>
    <w:rsid w:val="007F71F8"/>
    <w:rsid w:val="0080092C"/>
    <w:rsid w:val="00800EE0"/>
    <w:rsid w:val="008031AA"/>
    <w:rsid w:val="00806CE6"/>
    <w:rsid w:val="00811798"/>
    <w:rsid w:val="0081326A"/>
    <w:rsid w:val="00855A68"/>
    <w:rsid w:val="00890350"/>
    <w:rsid w:val="0089268D"/>
    <w:rsid w:val="008A175A"/>
    <w:rsid w:val="008A2450"/>
    <w:rsid w:val="008A6C02"/>
    <w:rsid w:val="008C5FAB"/>
    <w:rsid w:val="008C64AE"/>
    <w:rsid w:val="008D72AC"/>
    <w:rsid w:val="008E00FA"/>
    <w:rsid w:val="008E12CD"/>
    <w:rsid w:val="008F12BA"/>
    <w:rsid w:val="00941C8F"/>
    <w:rsid w:val="00943B5E"/>
    <w:rsid w:val="0095098E"/>
    <w:rsid w:val="00992E92"/>
    <w:rsid w:val="009934E5"/>
    <w:rsid w:val="00997C04"/>
    <w:rsid w:val="009B1024"/>
    <w:rsid w:val="009C7E7A"/>
    <w:rsid w:val="009E11D8"/>
    <w:rsid w:val="009E159A"/>
    <w:rsid w:val="009F4484"/>
    <w:rsid w:val="009F5695"/>
    <w:rsid w:val="009F7527"/>
    <w:rsid w:val="00A028D5"/>
    <w:rsid w:val="00A04F7E"/>
    <w:rsid w:val="00A059FA"/>
    <w:rsid w:val="00A664C7"/>
    <w:rsid w:val="00A76E37"/>
    <w:rsid w:val="00A94DE4"/>
    <w:rsid w:val="00A953BA"/>
    <w:rsid w:val="00AC50A9"/>
    <w:rsid w:val="00AC55ED"/>
    <w:rsid w:val="00AE3A87"/>
    <w:rsid w:val="00AF4E66"/>
    <w:rsid w:val="00B129F4"/>
    <w:rsid w:val="00B268E3"/>
    <w:rsid w:val="00B43EAA"/>
    <w:rsid w:val="00B6751F"/>
    <w:rsid w:val="00B70D50"/>
    <w:rsid w:val="00B800F6"/>
    <w:rsid w:val="00BA0CEE"/>
    <w:rsid w:val="00BA636E"/>
    <w:rsid w:val="00BE373B"/>
    <w:rsid w:val="00BF15E4"/>
    <w:rsid w:val="00C030D7"/>
    <w:rsid w:val="00C0540B"/>
    <w:rsid w:val="00C05DD1"/>
    <w:rsid w:val="00C112E4"/>
    <w:rsid w:val="00C14957"/>
    <w:rsid w:val="00C1638A"/>
    <w:rsid w:val="00C31F9F"/>
    <w:rsid w:val="00C353AB"/>
    <w:rsid w:val="00C459B0"/>
    <w:rsid w:val="00C51E23"/>
    <w:rsid w:val="00C564A0"/>
    <w:rsid w:val="00C725E0"/>
    <w:rsid w:val="00C847B4"/>
    <w:rsid w:val="00C951EA"/>
    <w:rsid w:val="00CC054E"/>
    <w:rsid w:val="00CC6F57"/>
    <w:rsid w:val="00CD5E03"/>
    <w:rsid w:val="00CD6463"/>
    <w:rsid w:val="00CE1401"/>
    <w:rsid w:val="00CF6B9C"/>
    <w:rsid w:val="00CF7CB9"/>
    <w:rsid w:val="00D03947"/>
    <w:rsid w:val="00D05AA8"/>
    <w:rsid w:val="00D10499"/>
    <w:rsid w:val="00D13CEA"/>
    <w:rsid w:val="00D277C8"/>
    <w:rsid w:val="00D30B1D"/>
    <w:rsid w:val="00D33FAE"/>
    <w:rsid w:val="00D42A3D"/>
    <w:rsid w:val="00D476D0"/>
    <w:rsid w:val="00D50128"/>
    <w:rsid w:val="00D73A98"/>
    <w:rsid w:val="00D8112D"/>
    <w:rsid w:val="00D83C11"/>
    <w:rsid w:val="00D90491"/>
    <w:rsid w:val="00D91F31"/>
    <w:rsid w:val="00DA4811"/>
    <w:rsid w:val="00DB3C27"/>
    <w:rsid w:val="00DC0444"/>
    <w:rsid w:val="00DC7C5E"/>
    <w:rsid w:val="00E20E4E"/>
    <w:rsid w:val="00E30019"/>
    <w:rsid w:val="00E356DA"/>
    <w:rsid w:val="00E44BB2"/>
    <w:rsid w:val="00E51DE5"/>
    <w:rsid w:val="00E65E57"/>
    <w:rsid w:val="00E71A97"/>
    <w:rsid w:val="00E838C3"/>
    <w:rsid w:val="00E854CC"/>
    <w:rsid w:val="00E861C0"/>
    <w:rsid w:val="00EA488B"/>
    <w:rsid w:val="00ED7013"/>
    <w:rsid w:val="00EE55E9"/>
    <w:rsid w:val="00F24DE1"/>
    <w:rsid w:val="00F35378"/>
    <w:rsid w:val="00F35FF9"/>
    <w:rsid w:val="00F66700"/>
    <w:rsid w:val="00F669EB"/>
    <w:rsid w:val="00F90726"/>
    <w:rsid w:val="00F949E5"/>
    <w:rsid w:val="00FA4529"/>
    <w:rsid w:val="00FB368D"/>
    <w:rsid w:val="00FC3AE2"/>
    <w:rsid w:val="00FD3C37"/>
    <w:rsid w:val="00FE22D8"/>
    <w:rsid w:val="149D2A52"/>
    <w:rsid w:val="241B4DBA"/>
    <w:rsid w:val="471C9875"/>
    <w:rsid w:val="78221579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CB65247-D724-410A-A75A-DD499A8F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701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50DA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1277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1277E8"/>
  </w:style>
  <w:style w:type="paragraph" w:styleId="Footer">
    <w:name w:val="footer"/>
    <w:basedOn w:val="Normal"/>
    <w:link w:val="a0"/>
    <w:uiPriority w:val="99"/>
    <w:unhideWhenUsed/>
    <w:rsid w:val="001277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1277E8"/>
  </w:style>
  <w:style w:type="character" w:customStyle="1" w:styleId="UnresolvedMention">
    <w:name w:val="Unresolved Mention"/>
    <w:basedOn w:val="DefaultParagraphFont"/>
    <w:uiPriority w:val="99"/>
    <w:semiHidden/>
    <w:unhideWhenUsed/>
    <w:rsid w:val="003B2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ZJ7Z99" Type="http://schemas.openxmlformats.org/officeDocument/2006/relationships/image" Target="media/CVPLQ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310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טל טל</dc:creator>
  <cp:lastModifiedBy>חיה לבקוביץ</cp:lastModifiedBy>
  <cp:revision>170</cp:revision>
  <cp:lastPrinted>2015-09-15T10:42:00Z</cp:lastPrinted>
  <dcterms:created xsi:type="dcterms:W3CDTF">2022-02-02T08:37:00Z</dcterms:created>
  <dcterms:modified xsi:type="dcterms:W3CDTF">2022-05-03T08:02:00Z</dcterms:modified>
</cp:coreProperties>
</file>