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965"/>
                    <pic:cNvPicPr/>
                  </pic:nvPicPr>
                  <pic:blipFill>
                    <a:blip xmlns:r="http://schemas.openxmlformats.org/officeDocument/2006/relationships" r:embed="rId5VJTU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0482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581"/>
        <w:gridCol w:w="256"/>
        <w:gridCol w:w="6645"/>
      </w:tblGrid>
      <w:tr>
        <w:trPr>
          <w:trHeight w:val="15309" w:hRule="atLeast"/>
        </w:trPr>
        <w:tc>
          <w:tcPr>
            <w:tcW w:type="dxa" w:w="35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  <w:bCs/>
                <w:sz w:val="34"/>
                <w:szCs w:val="34"/>
                <w:rtl/>
              </w:rPr>
            </w:pPr>
            <w:r>
              <w:rPr>
                <w:rFonts w:ascii="Tahoma" w:eastAsia="Tahoma" w:hAnsi="Tahoma" w:cs="Tahoma" w:hint="cs"/>
                <w:bCs/>
                <w:sz w:val="34"/>
                <w:szCs w:val="34"/>
                <w:rtl/>
              </w:rPr>
              <w:t xml:space="preserve">               </w:t>
            </w:r>
            <w:r>
              <w:rPr>
                <w:rFonts w:ascii="Tahoma" w:eastAsia="Tahoma" w:hAnsi="Tahoma" w:cs="Tahoma" w:hint="cs"/>
                <w:bCs/>
                <w:sz w:val="40"/>
                <w:szCs w:val="40"/>
                <w:rtl/>
              </w:rPr>
              <w:t xml:space="preserve">טל קרן</w:t>
            </w:r>
          </w:p>
          <w:p>
            <w:pPr>
              <w:pStyle w:val="3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76" w:lineRule="auto"/>
              <w:rPr>
                <w:rFonts w:hAnsiTheme="minorBidi" w:cstheme="minorBidi" w:ascii="Arial" w:eastAsia="Arial"/>
                <w:b/>
                <w:color w:val="000000"/>
                <w:sz w:val="22"/>
                <w:u w:val="single"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בעל יחסי אנוש מעולים, קליטה מהירה, אחראי, מסור, רציני ואמין, עומד במצבי לחץ ובעל תודעת שירות גבוהה.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ind w:left="720"/>
              <w:rPr>
                <w:rFonts w:hAnsiTheme="minorBidi" w:cstheme="minorBidi" w:ascii="Arial" w:eastAsia="Arial"/>
                <w:color w:val="000000"/>
                <w:sz w:val="22"/>
              </w:rPr>
            </w:pPr>
          </w:p>
          <w:p>
            <w:pPr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hAnsiTheme="minorBidi" w:cstheme="minorBidi" w:ascii="Arial" w:eastAsia="Arial"/>
                <w:color w:val="000000"/>
                <w:sz w:val="22"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בעל ניסיון רב בניהול תשתיות, שרתים בכל פלטפורמות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Windows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ופתרונות תקשורת, בתכנון יעיל, התקנה, קביעת תצורה ואופטימיזציה של תשתיות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IT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כדי להשיג זמינות גבוהה וביצועים גבוהים.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  <w:sz w:val="20"/>
                <w:szCs w:val="20"/>
              </w:rPr>
            </w:pPr>
          </w:p>
          <w:p>
            <w:pPr>
              <w:pStyle w:val="3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 w:val="0"/>
                <w:rtl/>
              </w:rPr>
              <w:t xml:space="preserve">פרטי קשר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 w:hint="cs"/>
                <w:sz w:val="22"/>
                <w:rtl/>
              </w:rPr>
              <w:t xml:space="preserve">מגורים: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 w:hint="cs"/>
                <w:sz w:val="22"/>
                <w:rtl/>
              </w:rPr>
              <w:t xml:space="preserve">ראשון לציון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נייד: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054-6283826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LinkedIn: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hyperlink r:id="rId1" w:history="1">
              <w:r>
                <w:rPr>
                  <w:rStyle w:val="Hyperlink"/>
                  <w:rFonts w:hAnsiTheme="minorBidi" w:cstheme="minorBidi" w:ascii="Arial" w:eastAsia="Arial"/>
                  <w:sz w:val="22"/>
                </w:rPr>
                <w:t xml:space="preserve">www.linkedin.com/in/talkeren</w:t>
              </w:r>
            </w:hyperlink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E-Mail: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hyperlink r:id="rId2" w:history="1">
              <w:r>
                <w:rPr>
                  <w:rStyle w:val="Hyperlink"/>
                  <w:rFonts w:hAnsiTheme="minorBidi" w:cstheme="minorBidi" w:ascii="Arial" w:eastAsia="Arial"/>
                  <w:sz w:val="22"/>
                </w:rPr>
                <w:t xml:space="preserve">8306671@gmail.com</w:t>
              </w:r>
            </w:hyperlink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6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</w:p>
          <w:p>
            <w:pPr>
              <w:bidi/>
              <w:spacing/>
              <w:rPr>
                <w:rFonts w:eastAsiaTheme="majorEastAsia" w:hAnsiTheme="minorBidi" w:cstheme="minorBidi" w:ascii="Arial"/>
                <w:b/>
                <w:bCs/>
                <w:caps/>
                <w:sz w:val="22"/>
                <w:szCs w:val="24"/>
                <w:rtl/>
              </w:rPr>
            </w:pPr>
            <w:r>
              <w:rPr>
                <w:rFonts w:eastAsiaTheme="majorEastAsia" w:hAnsiTheme="minorBidi" w:cstheme="minorBidi" w:ascii="Arial"/>
                <w:b/>
                <w:bCs/>
                <w:caps/>
                <w:sz w:val="22"/>
                <w:szCs w:val="24"/>
                <w:rtl/>
              </w:rPr>
              <w:t xml:space="preserve">השכלה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noProof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47570EDB" id="מחבר ישר 1" o:spid="_x0000_s1026" style="position:absolute;left:0;text-align:lef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5pt,2.2pt" to="321.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" strokecolor="#94b6d2 [3204]">
                  <v:stroke joinstyle="miter"/>
                </v:line>
              </w:pict>
            </w:r>
          </w:p>
          <w:p>
            <w:pPr>
              <w:pStyle w:val="4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מכללת סלע</w:t>
            </w:r>
          </w:p>
          <w:p>
            <w:pPr>
              <w:pStyle w:val="a6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rtl/>
              </w:rPr>
              <w:t xml:space="preserve">2018</w:t>
            </w:r>
            <w:r>
              <w:rPr>
                <w:rFonts w:hAnsiTheme="minorBidi" w:cstheme="minorBidi" w:ascii="Arial" w:eastAsia="Arial"/>
                <w:rtl/>
              </w:rPr>
              <w:t xml:space="preserve"> - </w:t>
            </w:r>
            <w:r>
              <w:rPr>
                <w:rFonts w:hAnsiTheme="minorBidi" w:cstheme="minorBidi" w:ascii="Arial" w:eastAsia="Arial"/>
                <w:rtl/>
              </w:rPr>
              <w:t xml:space="preserve">2019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rtl/>
              </w:rPr>
              <w:t xml:space="preserve">לימודי הסמכה כמנהל אבטחת מידע ולוחמת סייבר, הסמכות: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</w:rPr>
              <w:t xml:space="preserve">CISO &amp; CWS, PowerShell Foundation Skill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pStyle w:val="4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</w:rPr>
              <w:t xml:space="preserve">Ness College</w:t>
            </w:r>
          </w:p>
          <w:p>
            <w:pPr>
              <w:pStyle w:val="a6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</w:rPr>
              <w:t xml:space="preserve">2012</w:t>
            </w:r>
            <w:r>
              <w:rPr>
                <w:rFonts w:hAnsiTheme="minorBidi" w:cstheme="minorBidi" w:ascii="Arial" w:eastAsia="Arial"/>
                <w:rtl/>
              </w:rPr>
              <w:t xml:space="preserve"> - </w:t>
            </w:r>
            <w:r>
              <w:rPr>
                <w:rFonts w:hAnsiTheme="minorBidi" w:cstheme="minorBidi" w:ascii="Arial" w:eastAsia="Arial"/>
              </w:rPr>
              <w:t xml:space="preserve">2013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rtl/>
              </w:rPr>
              <w:t xml:space="preserve">לימודי הסמכה כמנהל רשת, הסמכות: </w:t>
            </w:r>
            <w:r>
              <w:rPr>
                <w:rFonts w:hAnsiTheme="minorBidi" w:cstheme="minorBidi" w:ascii="Arial" w:eastAsia="Arial"/>
              </w:rPr>
              <w:t xml:space="preserve">MCSA. MCSE, CCNA.</w:t>
            </w:r>
          </w:p>
          <w:p>
            <w:pPr>
              <w:pStyle w:val="2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ניסיון תעסוקתי</w:t>
            </w:r>
          </w:p>
          <w:p>
            <w:pPr>
              <w:pStyle w:val="4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Cynet Security</w:t>
            </w:r>
            <w:r>
              <w:rPr>
                <w:rFonts w:hAnsiTheme="minorBidi" w:cstheme="minorBidi" w:ascii="Arial" w:eastAsia="Arial"/>
                <w:bCs/>
                <w:sz w:val="22"/>
                <w:rtl/>
              </w:rPr>
              <w:t xml:space="preserve"> – </w:t>
            </w:r>
            <w:r>
              <w:rPr>
                <w:rFonts w:hAnsiTheme="minorBidi" w:cstheme="minorBidi" w:ascii="Arial" w:eastAsia="Arial" w:hint="cs"/>
                <w:sz w:val="22"/>
              </w:rPr>
              <w:t xml:space="preserve">S</w:t>
            </w:r>
            <w:r>
              <w:rPr>
                <w:rFonts w:hAnsiTheme="minorBidi" w:cstheme="minorBidi" w:ascii="Arial" w:eastAsia="Arial"/>
                <w:sz w:val="22"/>
              </w:rPr>
              <w:t xml:space="preserve">ystem </w:t>
            </w:r>
            <w:r>
              <w:rPr>
                <w:rFonts w:hAnsiTheme="minorBidi" w:cstheme="minorBidi" w:ascii="Arial" w:eastAsia="Arial"/>
                <w:sz w:val="22"/>
              </w:rPr>
              <w:t xml:space="preserve">Administrator</w:t>
            </w:r>
          </w:p>
          <w:p>
            <w:pPr>
              <w:pStyle w:val="a6"/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2022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–</w:t>
            </w:r>
            <w:r>
              <w:rPr>
                <w:rFonts w:hAnsiTheme="minorBidi" w:cstheme="minorBidi" w:ascii="Arial" w:eastAsia="Arial" w:hint="cs"/>
                <w:sz w:val="22"/>
                <w:rtl/>
              </w:rPr>
              <w:t xml:space="preserve">2024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ניהול 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תשתיות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החברה בראשון לציון ובתל אביב בדגש על מענה מהיר ואפקטיבי בתקלות בשרתים ובציוד התקשורת.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תחזוקה והקמה של שרתי החברה וציוד האחסון</w:t>
            </w: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: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Dell PowerEdge, </w:t>
            </w:r>
            <w:r>
              <w:rPr>
                <w:rFonts w:hAnsiTheme="minorBidi" w:cstheme="minorBidi" w:ascii="Arial" w:eastAsia="Arial"/>
                <w:sz w:val="22"/>
              </w:rPr>
              <w:t xml:space="preserve">WD</w:t>
            </w:r>
            <w:r>
              <w:rPr>
                <w:rFonts w:hAnsiTheme="minorBidi" w:cstheme="minorBidi" w:ascii="Arial" w:eastAsia="Arial"/>
                <w:sz w:val="22"/>
              </w:rPr>
              <w:t xml:space="preserve">, QNAP,  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תחזוקה מלאה על ציוד התקשורת בחברה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– </w:t>
            </w:r>
            <w:r>
              <w:rPr>
                <w:rFonts w:hAnsiTheme="minorBidi" w:cstheme="minorBidi" w:ascii="Arial" w:eastAsia="Arial"/>
                <w:sz w:val="22"/>
              </w:rPr>
              <w:t xml:space="preserve">Fortinet Firewall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ו</w:t>
            </w:r>
            <w:r>
              <w:rPr>
                <w:rFonts w:hAnsiTheme="minorBidi" w:cstheme="minorBidi" w:ascii="Arial" w:eastAsia="Arial"/>
                <w:sz w:val="22"/>
              </w:rPr>
              <w:t xml:space="preserve">Cisco Switches</w:t>
            </w:r>
            <w:r>
              <w:rPr>
                <w:rFonts w:hAnsiTheme="minorBidi" w:cstheme="minorBidi" w:ascii="Arial" w:eastAsia="Arial"/>
                <w:sz w:val="22"/>
              </w:rPr>
              <w:t xml:space="preserve">-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התמחות בסביבה הווירטואלית – 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הקמה, ניהול ותחזוקה של 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שרתי </w:t>
            </w:r>
            <w:r>
              <w:rPr>
                <w:rFonts w:hAnsiTheme="minorBidi" w:cstheme="minorBidi" w:ascii="Arial" w:eastAsia="Arial"/>
                <w:sz w:val="22"/>
              </w:rPr>
              <w:t xml:space="preserve">Esxi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ומאות מכונות</w:t>
            </w:r>
            <w:r>
              <w:rPr>
                <w:rFonts w:hAnsiTheme="minorBidi" w:cstheme="minorBidi" w:ascii="Arial" w:eastAsia="Arial" w:hint="cs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sz w:val="22"/>
              </w:rPr>
              <w:t xml:space="preserve">(Microsoft-Linux)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ב</w:t>
            </w:r>
            <w:r>
              <w:rPr>
                <w:rFonts w:hAnsiTheme="minorBidi" w:cstheme="minorBidi" w:ascii="Arial" w:eastAsia="Arial"/>
                <w:sz w:val="22"/>
              </w:rPr>
              <w:t xml:space="preserve">cluster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של </w:t>
            </w:r>
            <w:r>
              <w:rPr>
                <w:rFonts w:hAnsiTheme="minorBidi" w:cstheme="minorBidi" w:ascii="Arial" w:eastAsia="Arial"/>
                <w:sz w:val="22"/>
              </w:rPr>
              <w:t xml:space="preserve">VMware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.</w:t>
            </w:r>
          </w:p>
          <w:p>
            <w:pPr>
              <w:bidi/>
              <w:spacing/>
              <w:ind w:right="-142"/>
              <w:rPr>
                <w:rFonts w:hAnsiTheme="minorBidi" w:cstheme="minorBidi" w:ascii="Arial" w:eastAsia="Arial"/>
                <w:sz w:val="22"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</w:t>
            </w:r>
            <w:r>
              <w:rPr>
                <w:rFonts w:hAnsiTheme="minorBidi" w:cstheme="minorBidi" w:ascii="Arial" w:eastAsia="Arial"/>
                <w:sz w:val="22"/>
              </w:rPr>
              <w:t xml:space="preserve"> </w:t>
            </w: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תמיכה מלאה בשירותי הענן של </w:t>
            </w:r>
            <w:r>
              <w:rPr>
                <w:rFonts w:hAnsiTheme="minorBidi" w:cstheme="minorBidi" w:ascii="Arial" w:eastAsia="Arial"/>
                <w:b/>
                <w:bCs/>
                <w:sz w:val="22"/>
              </w:rPr>
              <w:t xml:space="preserve">Microsoft</w:t>
            </w:r>
            <w:r>
              <w:rPr>
                <w:rFonts w:hAnsiTheme="minorBidi" w:cstheme="minorBidi" w:ascii="Arial" w:eastAsia="Arial"/>
                <w:b/>
                <w:bCs/>
                <w:sz w:val="22"/>
                <w:rtl/>
              </w:rPr>
              <w:t xml:space="preserve"> ו </w:t>
            </w:r>
            <w:r>
              <w:rPr>
                <w:rFonts w:hAnsiTheme="minorBidi" w:cstheme="minorBidi" w:ascii="Arial" w:eastAsia="Arial"/>
                <w:b/>
                <w:bCs/>
                <w:sz w:val="22"/>
              </w:rPr>
              <w:t xml:space="preserve"> AWS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– </w:t>
            </w:r>
            <w:r>
              <w:rPr>
                <w:rFonts w:hAnsiTheme="minorBidi" w:cstheme="minorBidi" w:ascii="Arial" w:eastAsia="Arial"/>
                <w:sz w:val="22"/>
              </w:rPr>
              <w:t xml:space="preserve">Azure AD, Endpoint Manager, SharePoint, Teams, </w:t>
            </w:r>
          </w:p>
          <w:p>
            <w:pPr>
              <w:bidi/>
              <w:spacing/>
              <w:ind w:right="-142"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Exchange Online, Security and Compliance</w:t>
            </w:r>
          </w:p>
          <w:p>
            <w:pPr>
              <w:bidi/>
              <w:spacing/>
              <w:ind w:right="-142"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ניהול גיבויים ושחזורים במערכת </w:t>
            </w:r>
            <w:r>
              <w:rPr>
                <w:rFonts w:hAnsiTheme="minorBidi" w:cstheme="minorBidi" w:ascii="Arial" w:eastAsia="Arial"/>
                <w:sz w:val="22"/>
              </w:rPr>
              <w:t xml:space="preserve">VEEAM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pStyle w:val="4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sz w:val="22"/>
              </w:rPr>
              <w:t xml:space="preserve">- Align Technology</w:t>
            </w:r>
            <w:r>
              <w:rPr>
                <w:rFonts w:hAnsiTheme="minorBidi" w:cstheme="minorBidi" w:ascii="Arial" w:eastAsia="Arial"/>
                <w:bCs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sz w:val="22"/>
              </w:rPr>
              <w:t xml:space="preserve">IT </w:t>
            </w:r>
            <w:r>
              <w:rPr>
                <w:rFonts w:hAnsiTheme="minorBidi" w:cstheme="minorBidi" w:ascii="Arial" w:eastAsia="Arial"/>
                <w:sz w:val="22"/>
              </w:rPr>
              <w:t xml:space="preserve">Infrastructure</w:t>
            </w:r>
            <w:r>
              <w:rPr>
                <w:rFonts w:hAnsiTheme="minorBidi" w:cstheme="minorBidi" w:ascii="Arial" w:eastAsia="Arial"/>
                <w:sz w:val="22"/>
              </w:rPr>
              <w:t xml:space="preserve"> Engineer</w:t>
            </w:r>
          </w:p>
          <w:p>
            <w:pPr>
              <w:pStyle w:val="a6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rtl/>
              </w:rPr>
              <w:t xml:space="preserve">2019</w:t>
            </w:r>
            <w:r>
              <w:rPr>
                <w:rFonts w:hAnsiTheme="minorBidi" w:cstheme="minorBidi" w:ascii="Arial" w:eastAsia="Arial"/>
                <w:rtl/>
              </w:rPr>
              <w:t xml:space="preserve">–</w:t>
            </w:r>
            <w:r>
              <w:rPr>
                <w:rFonts w:hAnsiTheme="minorBidi" w:cstheme="minorBidi" w:ascii="Arial" w:eastAsia="Arial"/>
                <w:rtl/>
              </w:rPr>
              <w:t xml:space="preserve">2022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תמיכה ומתן פתרונות לכ-</w:t>
            </w:r>
            <w:r>
              <w:rPr>
                <w:rFonts w:hAnsiTheme="minorBidi" w:cstheme="minorBidi" w:ascii="Arial" w:eastAsia="Arial"/>
                <w:sz w:val="22"/>
              </w:rPr>
              <w:t xml:space="preserve">600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עובדים בישראל ולכ-1000 עובדים בכל בעולם.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ניהול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ה-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Forest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AD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 בחברה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: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DNS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,DHCP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Group Policy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הרשאות, גיבוי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שחזור ואבטחה.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הקמה, ניהול ותחזוקה במערכת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: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VMware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 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מרמת ה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Hypervisor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וכן ניהול כ1000 שרתים וירטואליים</w:t>
            </w:r>
            <w:r>
              <w:rPr>
                <w:rFonts w:hAnsiTheme="minorBidi" w:cstheme="minorBidi" w:ascii="Arial" w:eastAsia="Arial" w:hint="cs"/>
                <w:color w:val="000000"/>
                <w:sz w:val="22"/>
                <w:rtl/>
              </w:rPr>
              <w:t xml:space="preserve"> (</w:t>
            </w:r>
            <w:r>
              <w:rPr>
                <w:rFonts w:hAnsiTheme="minorBidi" w:cstheme="minorBidi" w:ascii="Arial" w:eastAsia="Arial"/>
                <w:sz w:val="22"/>
              </w:rPr>
              <w:t xml:space="preserve">(Microsoft-Linux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ב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VCenter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התמחות בסביבת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: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</w:rPr>
              <w:t xml:space="preserve">Cloud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Exchange 365 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 Azure(Intune, MDM, AD)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SharePoint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Microsoft Teams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,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AWS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.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- ניהול </w:t>
            </w:r>
            <w:r>
              <w:rPr>
                <w:rFonts w:hAnsiTheme="minorBidi" w:cstheme="minorBidi" w:ascii="Arial" w:eastAsia="Arial"/>
                <w:sz w:val="22"/>
              </w:rPr>
              <w:t xml:space="preserve">NetApp Storage</w:t>
            </w:r>
            <w:r>
              <w:rPr>
                <w:rFonts w:hAnsiTheme="minorBidi" w:cstheme="minorBidi" w:ascii="Arial" w:eastAsia="Arial"/>
                <w:sz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</w:p>
          <w:p>
            <w:pPr>
              <w:pStyle w:val="4"/>
              <w:bidi/>
              <w:spacing/>
              <w:rPr>
                <w:rFonts w:hAnsiTheme="minorBidi" w:cstheme="minorBidi" w:ascii="Arial" w:eastAsia="Arial"/>
                <w:b w:val="0"/>
                <w:bCs w:val="0"/>
                <w:rtl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שירותי בריאות כללית</w:t>
            </w:r>
            <w:r>
              <w:rPr>
                <w:rFonts w:hAnsiTheme="minorBidi" w:cstheme="minorBidi" w:ascii="Arial" w:eastAsia="Arial"/>
                <w:b w:val="0"/>
                <w:rtl/>
              </w:rPr>
              <w:t xml:space="preserve"> – טכנאי מחשבים בכיר</w:t>
            </w:r>
          </w:p>
          <w:p>
            <w:pPr>
              <w:pStyle w:val="a6"/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rtl/>
              </w:rPr>
              <w:t xml:space="preserve">2014</w:t>
            </w:r>
            <w:r>
              <w:rPr>
                <w:rFonts w:hAnsiTheme="minorBidi" w:cstheme="minorBidi" w:ascii="Arial" w:eastAsia="Arial"/>
                <w:rtl/>
              </w:rPr>
              <w:t xml:space="preserve">–</w:t>
            </w:r>
            <w:r>
              <w:rPr>
                <w:rFonts w:hAnsiTheme="minorBidi" w:cstheme="minorBidi" w:ascii="Arial" w:eastAsia="Arial"/>
                <w:rtl/>
              </w:rPr>
              <w:t xml:space="preserve">2019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תמיכה ומתן פתרונות של 3500 משתמשים וכ2000 תחנות קצה ע"י תמיכה מרחוק/ הגעה לאתר כולל מתן מענה מעבר לשעות העבודה.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hAnsiTheme="minorBidi" w:cstheme="minorBidi" w:ascii="Arial" w:eastAsia="Arial"/>
                <w:color w:val="000000"/>
                <w:sz w:val="22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ניהול ותמיכה מלאה במערכות הפעלה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Windows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 7/8/10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ו</w:t>
            </w:r>
            <w:r>
              <w:rPr>
                <w:rFonts w:hAnsiTheme="minorBidi" w:cstheme="minorBidi" w:ascii="Arial" w:eastAsia="Arial"/>
                <w:color w:val="000000"/>
                <w:sz w:val="22"/>
              </w:rPr>
              <w:t xml:space="preserve">Server 2008, 2012-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hAnsiTheme="minorBidi" w:cstheme="minorBidi" w:ascii="Arial" w:eastAsia="Arial"/>
                <w:color w:val="000000"/>
                <w:sz w:val="22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ניהול תחנות וציודי הקצה במרפאות המחוז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– מחשבים, מדפסות, סורקים וכל הציוד הפריפריאלי.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hAnsiTheme="minorBidi" w:cstheme="minorBidi" w:ascii="Arial" w:eastAsia="Arial"/>
                <w:color w:val="000000"/>
                <w:sz w:val="22"/>
                <w:rtl/>
              </w:rPr>
            </w:pP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- </w:t>
            </w:r>
            <w:r>
              <w:rPr>
                <w:rFonts w:hAnsiTheme="minorBidi" w:cstheme="minorBidi" w:ascii="Arial" w:eastAsia="Arial"/>
                <w:b/>
                <w:bCs/>
                <w:color w:val="000000"/>
                <w:sz w:val="22"/>
                <w:rtl/>
              </w:rPr>
              <w:t xml:space="preserve">מתן מענה שותף לאפליקציות הארגוניות של כללית</w:t>
            </w:r>
            <w:r>
              <w:rPr>
                <w:rFonts w:hAnsiTheme="minorBidi" w:cstheme="minorBidi" w:ascii="Arial" w:eastAsia="Arial"/>
                <w:color w:val="000000"/>
                <w:sz w:val="22"/>
                <w:rtl/>
              </w:rPr>
              <w:t xml:space="preserve"> – הדרכה הטמעה ותמיכה.</w:t>
            </w:r>
          </w:p>
          <w:p>
            <w:pPr>
              <w:bidi/>
              <w:spacing/>
              <w:rPr>
                <w:rFonts w:eastAsiaTheme="majorEastAsia" w:hAnsiTheme="minorBidi" w:cstheme="minorBidi" w:ascii="Arial"/>
                <w:b/>
                <w:bCs/>
                <w:caps/>
                <w:sz w:val="22"/>
                <w:szCs w:val="24"/>
              </w:rPr>
            </w:pPr>
          </w:p>
          <w:p>
            <w:pPr>
              <w:bidi/>
              <w:spacing/>
              <w:rPr>
                <w:rFonts w:eastAsiaTheme="majorEastAsia" w:hAnsiTheme="minorBidi" w:cstheme="minorBidi" w:ascii="Arial"/>
                <w:b/>
                <w:bCs/>
                <w:caps/>
                <w:sz w:val="22"/>
                <w:szCs w:val="24"/>
                <w:rtl/>
              </w:rPr>
            </w:pPr>
            <w:r>
              <w:rPr>
                <w:rFonts w:eastAsiaTheme="majorEastAsia" w:hAnsiTheme="minorBidi" w:cstheme="minorBidi" w:ascii="Arial" w:hint="cs"/>
                <w:b/>
                <w:bCs/>
                <w:caps/>
                <w:sz w:val="22"/>
                <w:szCs w:val="24"/>
                <w:rtl/>
              </w:rPr>
              <w:t xml:space="preserve">שירות צבאי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/>
                <w:noProof/>
              </w:rPr>
              <w:pict xmlns:w="http://schemas.openxmlformats.org/wordprocessingml/2006/main">
                <v:line xmlns:o="urn:schemas-microsoft-com:office:office" xmlns:w14="http://schemas.microsoft.com/office/word/2010/wordml" xmlns:v="urn:schemas-microsoft-com:vml" w14:anchorId="75752A73" id="מחבר ישר 2" o:spid="_x0000_s1026" style="position:absolute;left:0;text-align:lef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.5pt" to="321.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" strokecolor="#94b6d2 [3204]">
                  <v:stroke joinstyle="miter"/>
                </v:line>
              </w:pict>
            </w:r>
          </w:p>
          <w:p>
            <w:pPr>
              <w:bidi/>
              <w:spacing/>
              <w:rPr>
                <w:rFonts w:hAnsiTheme="minorBidi" w:cstheme="minorBidi" w:ascii="Arial" w:eastAsia="Arial"/>
                <w:rtl/>
              </w:rPr>
            </w:pPr>
            <w:r>
              <w:rPr>
                <w:rFonts w:hAnsiTheme="minorBidi" w:cstheme="minorBidi" w:ascii="Arial" w:eastAsia="Arial" w:hint="cs"/>
                <w:rtl/>
              </w:rPr>
              <w:t xml:space="preserve">2003-2006 </w:t>
            </w:r>
          </w:p>
          <w:p>
            <w:pPr>
              <w:bidi/>
              <w:spacing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 w:hint="cs"/>
                <w:rtl/>
              </w:rPr>
              <w:t xml:space="preserve">ניהול מערך הלוגיסטיקה ב-מפקדת מצ"ח בתל השומר (שחרור בדרגת סמ"ר)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hAnsiTheme="minorBidi" w:cstheme="minorBidi" w:ascii="Arial" w:eastAsia="Arial"/>
                <w:color w:val="000000"/>
                <w:sz w:val="22"/>
              </w:rPr>
            </w:pPr>
          </w:p>
          <w:p>
            <w:pPr>
              <w:pStyle w:val="2"/>
              <w:bidi/>
              <w:spacing/>
              <w:rPr>
                <w:rFonts w:hAnsiTheme="minorBidi" w:cstheme="minorBidi" w:ascii="Arial" w:eastAsia="Arial"/>
                <w:bCs/>
                <w:rtl/>
              </w:rPr>
            </w:pPr>
            <w:r>
              <w:rPr>
                <w:rFonts w:hAnsiTheme="minorBidi" w:cstheme="minorBidi" w:ascii="Arial" w:eastAsia="Arial"/>
                <w:bCs/>
                <w:rtl/>
              </w:rPr>
              <w:t xml:space="preserve">שפות</w:t>
            </w:r>
          </w:p>
          <w:p>
            <w:pPr>
              <w:bidi/>
              <w:spacing/>
              <w:rPr>
                <w:rFonts w:hAnsiTheme="minorBidi" w:cstheme="minorBidi" w:ascii="Arial" w:eastAsia="Arial"/>
                <w:sz w:val="22"/>
                <w:rtl/>
              </w:rPr>
            </w:pPr>
            <w:r>
              <w:rPr>
                <w:rFonts w:hAnsiTheme="minorBidi" w:cstheme="minorBidi" w:ascii="Arial" w:eastAsia="Arial"/>
                <w:sz w:val="22"/>
                <w:rtl/>
              </w:rPr>
              <w:t xml:space="preserve">עברית - שפת אם | אנגלית – טובה מאוד</w: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0" w:right="720" w:bottom="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1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2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8D9DDA2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a8" w:customStyle="1">
    <w:name w:val="Unresolved Mention"/>
    <w:basedOn w:val="a0"/>
    <w:semiHidden/>
    <w:rPr>
      <w:color w:val="605E5C"/>
      <w:shd w:val="clear" w:color="auto" w:fill="E1DFDD"/>
    </w:rPr>
  </w:style>
  <w:style w:type="paragraph" w:styleId="a9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b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c" w:customStyle="1">
    <w:name w:val="כותרת תחתונה תו"/>
    <w:basedOn w:val="a0"/>
    <w:link w:val="Footer"/>
    <w:semiHidden/>
    <w:rPr>
      <w:sz w:val="22"/>
      <w:szCs w:val="22"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e" w:customStyle="1">
    <w:name w:val="Placeholder Text"/>
    <w:basedOn w:val="a0"/>
    <w:semiHidden/>
    <w:rPr>
      <w:color w:val="808080"/>
    </w:rPr>
  </w:style>
  <w:style w:type="paragraph" w:styleId="af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0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1" w:customStyle="1">
    <w:name w:val="No Spacing"/>
    <w:qFormat/>
    <w:pPr>
      <w:spacing/>
    </w:pPr>
    <w:rPr>
      <w:rFonts w:cs="Tahoma"/>
      <w:sz w:val="18"/>
      <w:szCs w:val="22"/>
    </w:rPr>
  </w:style>
  <w:style w:type="paragraph" w:styleId="af2" w:customStyle="1">
    <w:name w:val="List Paragraph"/>
    <w:basedOn w:val="a"/>
    <w:qFormat/>
    <w:pPr>
      <w:bidi/>
      <w:spacing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FollowedHyperlink">
    <w:name w:val="FollowedHyperlink"/>
    <w:basedOn w:val="a0"/>
    <w:semiHidden/>
    <w:unhideWhenUsed/>
    <w:rPr>
      <w:color w:val="704404"/>
      <w:u w:val="single"/>
    </w:rPr>
  </w:style>
  <w:style w:type="character" w:styleId="time" w:customStyle="1">
    <w:name w:val="time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http://www.linkedin.com/in/talkeren" TargetMode="External" /><Relationship Id="rId2" Type="http://schemas.openxmlformats.org/officeDocument/2006/relationships/hyperlink" Target="mailto:8306671@gmail.com" TargetMode="External" /><Relationship Id="rId5VJTUD" Type="http://schemas.openxmlformats.org/officeDocument/2006/relationships/image" Target="media/M5QBYB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ren's\AppData\Local\Microsoft\Office\16.0\DTS\he-IL%7b41BBDCA0-2C45-4C60-8BC8-D98E9CB93AA6%7d\%7bF48460E2-55EA-449C-8CE0-82F20264B473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{F48460E2-55EA-449C-8CE0-82F20264B473}tf00546271_win32</Template>
  <TotalTime>0</TotalTime>
  <Pages>1</Pages>
  <Words>379</Words>
  <Characters>1895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2024-02-07T20:39:00Z</dcterms:created>
  <dcterms:modified xsi:type="dcterms:W3CDTF">2024-04-01T13:04:00Z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