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260"/>
                    <pic:cNvPicPr/>
                  </pic:nvPicPr>
                  <pic:blipFill>
                    <a:blip xmlns:r="http://schemas.openxmlformats.org/officeDocument/2006/relationships" r:embed="rIdY8JRN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  <w:r>
        <w:rPr>
          <w:rtl/>
          <w:lang w:val="en-GB"/>
        </w:rPr>
        <w:t xml:space="preserve">בן 56 </w:t>
      </w:r>
      <w:r>
        <w:rPr>
          <w:rtl/>
          <w:lang w:val="en-GB"/>
        </w:rPr>
        <w:t xml:space="preserve">אבא ל2 בנות גרים </w:t>
      </w:r>
      <w:r>
        <w:rPr>
          <w:rtl/>
          <w:lang w:val="en-GB"/>
        </w:rPr>
        <w:t xml:space="preserve">בב"ש</w:t>
      </w:r>
      <w:r>
        <w:rPr/>
        <w:t xml:space="preserve">          </w:t>
      </w:r>
    </w:p>
    <w:p>
      <w:pPr>
        <w:spacing/>
        <w:rPr/>
      </w:pPr>
      <w:r>
        <w:rPr>
          <w:rtl/>
          <w:lang w:val="en-GB"/>
        </w:rPr>
        <w:t xml:space="preserve">בוגר בי"ס </w:t>
      </w:r>
      <w:r>
        <w:rPr>
          <w:rtl/>
          <w:lang w:val="en-GB"/>
        </w:rPr>
        <w:t xml:space="preserve">מיקצועי</w:t>
      </w:r>
      <w:r>
        <w:rPr>
          <w:rtl/>
          <w:lang w:val="en-GB"/>
        </w:rPr>
        <w:t xml:space="preserve"> במגמת מתכת </w:t>
      </w:r>
      <w:r>
        <w:rPr>
          <w:rtl/>
          <w:lang w:val="en-GB"/>
        </w:rPr>
        <w:t xml:space="preserve">מ86 עד89 שרות צבאי</w:t>
      </w:r>
      <w:r>
        <w:rPr>
          <w:rtl/>
          <w:lang w:val="en-GB"/>
        </w:rPr>
        <w:t xml:space="preserve">(</w:t>
      </w:r>
      <w:r>
        <w:rPr>
          <w:rtl/>
          <w:lang w:val="en-GB"/>
        </w:rPr>
        <w:t xml:space="preserve">גבעתי</w:t>
      </w:r>
      <w:r>
        <w:rPr>
          <w:rtl/>
          <w:lang w:val="en-GB"/>
        </w:rPr>
        <w:t xml:space="preserve">+חמוש</w:t>
      </w:r>
      <w:r>
        <w:rPr>
          <w:rtl/>
          <w:lang w:val="en-GB"/>
        </w:rPr>
        <w:t xml:space="preserve">)</w:t>
      </w:r>
      <w:r>
        <w:rPr>
          <w:rtl/>
          <w:lang w:val="en-GB"/>
        </w:rPr>
        <w:t xml:space="preserve"> </w:t>
      </w:r>
      <w:r>
        <w:rPr>
          <w:rtl/>
          <w:lang w:val="en-GB"/>
        </w:rPr>
        <w:t xml:space="preserve">עבודה </w:t>
      </w:r>
      <w:r>
        <w:rPr>
          <w:rtl/>
          <w:lang w:val="en-GB"/>
        </w:rPr>
        <w:t xml:space="preserve">עים</w:t>
      </w:r>
      <w:r>
        <w:rPr>
          <w:rtl/>
          <w:lang w:val="en-GB"/>
        </w:rPr>
        <w:t xml:space="preserve"> קבלנים כמו מתכת סדום </w:t>
      </w:r>
      <w:r>
        <w:rPr>
          <w:rtl/>
          <w:lang w:val="en-GB"/>
        </w:rPr>
        <w:t xml:space="preserve">קדמני מתכות ועוד כמה קבלני מסגרות וצנרת </w:t>
      </w:r>
      <w:r>
        <w:rPr>
          <w:rtl/>
          <w:lang w:val="en-GB"/>
        </w:rPr>
        <w:t xml:space="preserve">ששם רכשתי ניסיון תעסוקתי </w:t>
      </w:r>
      <w:r>
        <w:rPr>
          <w:rtl/>
          <w:lang w:val="en-GB"/>
        </w:rPr>
        <w:t xml:space="preserve">במסגרות </w:t>
      </w:r>
      <w:r>
        <w:rPr>
          <w:rtl/>
          <w:lang w:val="en-GB"/>
        </w:rPr>
        <w:t xml:space="preserve">משנת97-2003 כאיש אחזקה </w:t>
      </w:r>
      <w:r>
        <w:rPr>
          <w:rtl/>
          <w:lang w:val="en-GB"/>
        </w:rPr>
        <w:t xml:space="preserve">בתרכובות ברום </w:t>
      </w:r>
      <w:r>
        <w:rPr>
          <w:rtl/>
          <w:lang w:val="en-GB"/>
        </w:rPr>
        <w:t xml:space="preserve">החלפת קטעי צנרת מתכת ופלסטיק טיפול במשאבות </w:t>
      </w:r>
      <w:r>
        <w:rPr>
          <w:rtl/>
          <w:lang w:val="en-GB"/>
        </w:rPr>
        <w:t xml:space="preserve">מחליפי חום ושאר ציוד המתקן </w:t>
      </w:r>
      <w:r>
        <w:rPr>
          <w:rtl/>
          <w:lang w:val="en-GB"/>
        </w:rPr>
        <w:t xml:space="preserve">2003-2012</w:t>
      </w:r>
      <w:r>
        <w:rPr>
          <w:rtl/>
          <w:lang w:val="en-GB"/>
        </w:rPr>
        <w:t xml:space="preserve"> מנהל עבודה בחברת בנייה כאחראי על תחום </w:t>
      </w:r>
      <w:r>
        <w:rPr>
          <w:rtl/>
          <w:lang w:val="en-GB"/>
        </w:rPr>
        <w:t xml:space="preserve">האינסטלציה </w:t>
      </w:r>
      <w:r>
        <w:rPr>
          <w:rtl/>
          <w:lang w:val="en-GB"/>
        </w:rPr>
        <w:t xml:space="preserve">וספרינקלרים</w:t>
      </w:r>
      <w:r>
        <w:rPr>
          <w:rtl/>
          <w:lang w:val="en-GB"/>
        </w:rPr>
        <w:t xml:space="preserve"> </w:t>
      </w:r>
      <w:r>
        <w:rPr>
          <w:rtl/>
          <w:lang w:val="en-GB"/>
        </w:rPr>
        <w:t xml:space="preserve">לומד מהר יכולת עבודה עצמאית </w:t>
      </w:r>
      <w:r>
        <w:rPr>
          <w:rtl/>
          <w:lang w:val="en-GB"/>
        </w:rPr>
        <w:t xml:space="preserve">וצוות קורא </w:t>
      </w:r>
      <w:r>
        <w:rPr>
          <w:rtl/>
          <w:lang w:val="en-GB"/>
        </w:rPr>
        <w:t xml:space="preserve">שירטוטים</w:t>
      </w:r>
      <w:r>
        <w:rPr>
          <w:rtl/>
          <w:lang w:val="en-GB"/>
        </w:rPr>
        <w:t xml:space="preserve"> </w:t>
      </w:r>
      <w:r>
        <w:rPr>
          <w:rtl/>
          <w:lang w:val="en-GB"/>
        </w:rPr>
        <w:t xml:space="preserve">עברית שפה </w:t>
      </w:r>
      <w:r>
        <w:rPr>
          <w:rtl/>
          <w:lang w:val="en-GB"/>
        </w:rPr>
        <w:t xml:space="preserve">אם יכולת ניהול שיחה באנגלית ספרדית </w:t>
      </w:r>
      <w:r>
        <w:rPr>
          <w:rtl/>
          <w:lang w:val="en-GB"/>
        </w:rPr>
        <w:t xml:space="preserve">מ2013 עד לתחילת המלחמה הנוכחית </w:t>
      </w:r>
      <w:r>
        <w:rPr>
          <w:rtl/>
          <w:lang w:val="en-GB"/>
        </w:rPr>
        <w:t xml:space="preserve">שזה יותר מעשור בעל עסק פרטי שלא קשור </w:t>
      </w:r>
      <w:r>
        <w:rPr>
          <w:rtl/>
          <w:lang w:val="en-GB"/>
        </w:rPr>
        <w:t xml:space="preserve">למקצוע המתכת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1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CE1E8D2"/>
  <w15:chartTrackingRefBased xmlns:w15="http://schemas.microsoft.com/office/word/2012/wordml"/>
  <w15:docId xmlns:w15="http://schemas.microsoft.com/office/word/2012/wordml" w15:val="{FEAA1714-BF5C-3C45-BAA2-729778843164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Aptos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360" w:after="80"/>
      <w:outlineLvl w:val="0"/>
    </w:pPr>
    <w:rPr>
      <w:rFonts w:eastAsiaTheme="majorEastAsia" w:hAnsiTheme="majorHAnsi" w:cstheme="majorBidi" w:ascii="Aptos Display"/>
      <w:color w:val="0F4761"/>
      <w:sz w:val="40"/>
      <w:szCs w:val="40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keepNext/>
      <w:keepLines/>
      <w:spacing w:before="160" w:after="80"/>
      <w:outlineLvl w:val="1"/>
    </w:pPr>
    <w:rPr>
      <w:rFonts w:eastAsiaTheme="majorEastAsia" w:hAnsiTheme="majorHAnsi" w:cstheme="majorBidi" w:ascii="Aptos Display"/>
      <w:color w:val="0F4761"/>
      <w:sz w:val="32"/>
      <w:szCs w:val="32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Aptos Display"/>
      <w:color w:val="0F4761"/>
      <w:sz w:val="40"/>
      <w:szCs w:val="40"/>
    </w:rPr>
  </w:style>
  <w:style w:type="character" w:styleId="20" w:customStyle="1">
    <w:name w:val="כותרת 2 תו"/>
    <w:basedOn w:val="a0"/>
    <w:link w:val="Heading2"/>
    <w:semiHidden/>
    <w:rPr>
      <w:rFonts w:eastAsiaTheme="majorEastAsia" w:hAnsiTheme="majorHAnsi" w:cstheme="majorBidi" w:ascii="Aptos Display"/>
      <w:color w:val="0F4761"/>
      <w:sz w:val="32"/>
      <w:szCs w:val="32"/>
    </w:rPr>
  </w:style>
  <w:style w:type="character" w:styleId="30" w:customStyle="1">
    <w:name w:val="כותרת 3 תו"/>
    <w:basedOn w:val="a0"/>
    <w:link w:val="Heading3"/>
    <w:semiHidden/>
    <w:rPr>
      <w:rFonts w:eastAsiaTheme="majorEastAsia" w:cstheme="majorBidi"/>
      <w:color w:val="0F4761"/>
      <w:sz w:val="28"/>
      <w:szCs w:val="28"/>
    </w:rPr>
  </w:style>
  <w:style w:type="character" w:styleId="40" w:customStyle="1">
    <w:name w:val="כותרת 4 תו"/>
    <w:basedOn w:val="a0"/>
    <w:link w:val="Heading4"/>
    <w:semiHidden/>
    <w:rPr>
      <w:rFonts w:eastAsiaTheme="majorEastAsia" w:cstheme="majorBidi"/>
      <w:i/>
      <w:iCs/>
      <w:color w:val="0F4761"/>
    </w:rPr>
  </w:style>
  <w:style w:type="character" w:styleId="50" w:customStyle="1">
    <w:name w:val="כותרת 5 תו"/>
    <w:basedOn w:val="a0"/>
    <w:link w:val="Heading5"/>
    <w:semiHidden/>
    <w:rPr>
      <w:rFonts w:eastAsiaTheme="majorEastAsia" w:cstheme="majorBidi"/>
      <w:color w:val="0F4761"/>
    </w:rPr>
  </w:style>
  <w:style w:type="character" w:styleId="60" w:customStyle="1">
    <w:name w:val="כותרת 6 תו"/>
    <w:basedOn w:val="a0"/>
    <w:link w:val="Heading6"/>
    <w:semiHidden/>
    <w:rPr>
      <w:rFonts w:eastAsiaTheme="majorEastAsia" w:cstheme="majorBidi"/>
      <w:i/>
      <w:iCs/>
      <w:color w:val="595959"/>
    </w:rPr>
  </w:style>
  <w:style w:type="character" w:styleId="70" w:customStyle="1">
    <w:name w:val="כותרת 7 תו"/>
    <w:basedOn w:val="a0"/>
    <w:link w:val="Heading7"/>
    <w:semiHidden/>
    <w:rPr>
      <w:rFonts w:eastAsiaTheme="majorEastAsia" w:cstheme="majorBidi"/>
      <w:color w:val="595959"/>
    </w:rPr>
  </w:style>
  <w:style w:type="character" w:styleId="80" w:customStyle="1">
    <w:name w:val="כותרת 8 תו"/>
    <w:basedOn w:val="a0"/>
    <w:link w:val="Heading8"/>
    <w:semiHidden/>
    <w:rPr>
      <w:rFonts w:eastAsiaTheme="majorEastAsia" w:cstheme="majorBidi"/>
      <w:i/>
      <w:iCs/>
      <w:color w:val="272727"/>
    </w:rPr>
  </w:style>
  <w:style w:type="character" w:styleId="90" w:customStyle="1">
    <w:name w:val="כותרת 9 תו"/>
    <w:basedOn w:val="a0"/>
    <w:link w:val="Heading9"/>
    <w:semiHidden/>
    <w:rPr>
      <w:rFonts w:eastAsiaTheme="majorEastAsia" w:cstheme="majorBidi"/>
      <w:color w:val="272727"/>
    </w:rPr>
  </w:style>
  <w:style w:type="paragraph" w:styleId="a3">
    <w:name w:val="Title"/>
    <w:basedOn w:val="a"/>
    <w:link w:val="כותרתטקסטתו"/>
    <w:next w:val="Normal"/>
    <w:qFormat/>
    <w:pPr>
      <w:spacing w:after="80" w:line="240" w:lineRule="auto"/>
      <w:contextualSpacing/>
    </w:pPr>
    <w:rPr>
      <w:rFonts w:eastAsiaTheme="majorEastAsia" w:hAnsiTheme="majorHAnsi" w:cstheme="majorBidi" w:ascii="Aptos Display"/>
      <w:spacing w:val="-10"/>
      <w:sz w:val="56"/>
      <w:szCs w:val="56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cstheme="majorBidi" w:ascii="Aptos Display"/>
      <w:spacing w:val="-10"/>
      <w:sz w:val="56"/>
      <w:szCs w:val="56"/>
    </w:rPr>
  </w:style>
  <w:style w:type="paragraph" w:styleId="a5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6" w:customStyle="1">
    <w:name w:val="כותרת משנה תו"/>
    <w:basedOn w:val="a0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styleId="a7" w:customStyle="1">
    <w:name w:val="Quote"/>
    <w:basedOn w:val="a"/>
    <w:link w:val="ציטוטתו"/>
    <w:next w:val="Normal"/>
    <w:qFormat/>
    <w:pPr>
      <w:spacing w:before="160"/>
      <w:jc w:val="center"/>
    </w:pPr>
    <w:rPr>
      <w:i/>
      <w:iCs/>
      <w:color w:val="404040"/>
    </w:rPr>
  </w:style>
  <w:style w:type="character" w:styleId="a8" w:customStyle="1">
    <w:name w:val="ציטוט תו"/>
    <w:basedOn w:val="a0"/>
    <w:link w:val="Quote"/>
    <w:rPr>
      <w:i/>
      <w:iCs/>
      <w:color w:val="404040"/>
    </w:rPr>
  </w:style>
  <w:style w:type="paragraph" w:styleId="a9" w:customStyle="1">
    <w:name w:val="List Paragraph"/>
    <w:basedOn w:val="a"/>
    <w:qFormat/>
    <w:pPr>
      <w:spacing/>
      <w:ind w:left="720"/>
      <w:contextualSpacing/>
    </w:pPr>
    <w:rPr/>
  </w:style>
  <w:style w:type="character" w:styleId="aa" w:customStyle="1">
    <w:name w:val="Intense Emphasis"/>
    <w:basedOn w:val="a0"/>
    <w:qFormat/>
    <w:rPr>
      <w:i/>
      <w:iCs/>
      <w:color w:val="0F4761"/>
    </w:rPr>
  </w:style>
  <w:style w:type="paragraph" w:styleId="ab" w:customStyle="1">
    <w:name w:val="Intense Quote"/>
    <w:basedOn w:val="a"/>
    <w:link w:val="ציטוטחזקתו"/>
    <w:next w:val="Normal"/>
    <w:qFormat/>
    <w:pPr>
      <w:pBdr>
        <w:top w:val="single" w:sz="4" w:space="8" w:color="0F4761"/>
        <w:bottom w:val="single" w:sz="4" w:space="8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c" w:customStyle="1">
    <w:name w:val="ציטוט חזק תו"/>
    <w:basedOn w:val="a0"/>
    <w:link w:val="IntenseQuote"/>
    <w:rPr>
      <w:i/>
      <w:iCs/>
      <w:color w:val="0F4761"/>
    </w:rPr>
  </w:style>
  <w:style w:type="character" w:styleId="ad" w:customStyle="1">
    <w:name w:val="Intense Reference"/>
    <w:basedOn w:val="a0"/>
    <w:qFormat/>
    <w:rPr>
      <w:b/>
      <w:bCs/>
      <w:smallCaps/>
      <w:color w:val="0F4761"/>
      <w:spacing w:val="5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Y8JRNU" Type="http://schemas.openxmlformats.org/officeDocument/2006/relationships/image" Target="media/6AEB2K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23</TotalTime>
  <Pages>1</Pages>
  <Words>92</Words>
  <Characters>462</Characters>
  <Application>Microsoft Office Word</Application>
  <DocSecurity>0</DocSecurity>
  <Lines>3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הדס סויסה</dc:creator>
  <cp:keywords/>
  <dc:description/>
  <cp:lastModifiedBy>הדס סויסה</cp:lastModifiedBy>
  <cp:revision>31</cp:revision>
  <dcterms:created xsi:type="dcterms:W3CDTF">2024-06-13T10:18:00Z</dcterms:created>
  <dcterms:modified xsi:type="dcterms:W3CDTF">2024-06-13T10:41:00Z</dcterms:modified>
</cp:coreProperties>
</file>