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27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8993"/>
                    <pic:cNvPicPr/>
                  </pic:nvPicPr>
                  <pic:blipFill>
                    <a:blip xmlns:r="http://schemas.openxmlformats.org/officeDocument/2006/relationships" r:embed="rId6AVVE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75433" w:rsidRPr="00175E17" w:rsidRDefault="00575433">
      <w:pPr>
        <w:tabs>
          <w:tab w:val="right" w:pos="0"/>
          <w:tab w:val="left" w:pos="389"/>
        </w:tabs>
        <w:bidi/>
        <w:spacing w:line="23" w:lineRule="atLeast"/>
        <w:ind w:left="-856" w:right="180"/>
        <w:rPr>
          <w:rFonts w:ascii="Arial" w:eastAsia="Arial" w:hAnsi="Arial" w:cs="Arial" w:hint="cs"/>
          <w:b/>
          <w:bCs/>
          <w:sz w:val="20"/>
          <w:szCs w:val="20"/>
          <w:rtl/>
        </w:rPr>
      </w:pPr>
      <w:r w:rsidRPr="00175E17">
        <w:rPr>
          <w:rFonts w:ascii="Arial" w:eastAsia="Arial" w:hAnsi="Arial" w:cs="Arial"/>
          <w:b/>
          <w:bCs/>
          <w:sz w:val="20"/>
          <w:szCs w:val="20"/>
          <w:rtl/>
        </w:rPr>
        <w:t>יוחאי קלוגמן</w:t>
      </w:r>
    </w:p>
    <w:p w:rsidR="00575433" w:rsidRPr="00175E17" w:rsidRDefault="00175E17">
      <w:pPr>
        <w:tabs>
          <w:tab w:val="right" w:pos="0"/>
          <w:tab w:val="left" w:pos="389"/>
        </w:tabs>
        <w:bidi/>
        <w:spacing w:line="23" w:lineRule="atLeast"/>
        <w:ind w:left="-856" w:right="180"/>
        <w:rPr>
          <w:rFonts w:ascii="Arial" w:eastAsia="Arial" w:hAnsi="Arial" w:cs="Arial" w:hint="cs"/>
          <w:sz w:val="20"/>
          <w:szCs w:val="20"/>
          <w:rtl/>
        </w:rPr>
      </w:pPr>
      <w:r w:rsidRPr="00175E17">
        <w:rPr>
          <w:rFonts w:ascii="Arial" w:eastAsia="Arial" w:hAnsi="Arial" w:cs="Arial" w:hint="cs"/>
          <w:sz w:val="20"/>
          <w:szCs w:val="20"/>
          <w:rtl/>
        </w:rPr>
        <w:t>הוד השרון</w:t>
      </w:r>
    </w:p>
    <w:p w:rsidR="00D26467" w:rsidRPr="00175E17" w:rsidRDefault="00A2606E">
      <w:pPr>
        <w:tabs>
          <w:tab w:val="right" w:pos="0"/>
          <w:tab w:val="left" w:pos="389"/>
        </w:tabs>
        <w:bidi/>
        <w:spacing w:line="23" w:lineRule="atLeast"/>
        <w:ind w:left="-856" w:right="180"/>
        <w:rPr>
          <w:rFonts w:ascii="Arial" w:eastAsia="Arial" w:hAnsi="Arial" w:cs="Arial" w:hint="cs"/>
          <w:sz w:val="20"/>
          <w:szCs w:val="20"/>
          <w:rtl/>
        </w:rPr>
      </w:pPr>
      <w:r w:rsidRPr="00175E17">
        <w:rPr>
          <w:rFonts w:ascii="Arial" w:eastAsia="Arial" w:hAnsi="Arial" w:cs="Arial" w:hint="cs"/>
          <w:sz w:val="20"/>
          <w:szCs w:val="20"/>
          <w:rtl/>
        </w:rPr>
        <w:t xml:space="preserve">ת.ז: </w:t>
      </w:r>
      <w:r w:rsidR="00575433" w:rsidRPr="00175E17">
        <w:rPr>
          <w:rFonts w:ascii="Arial" w:eastAsia="Arial" w:hAnsi="Arial" w:cs="Arial"/>
          <w:sz w:val="20"/>
          <w:szCs w:val="20"/>
          <w:rtl/>
        </w:rPr>
        <w:t xml:space="preserve">029094182 </w:t>
      </w:r>
      <w:r w:rsidR="00575433" w:rsidRPr="00175E17">
        <w:rPr>
          <w:rFonts w:ascii="Arial" w:eastAsia="Arial" w:hAnsi="Arial" w:cs="Arial"/>
          <w:sz w:val="20"/>
          <w:szCs w:val="20"/>
          <w:rtl/>
        </w:rPr>
        <w:tab/>
      </w:r>
    </w:p>
    <w:p w:rsidR="00683848" w:rsidRDefault="00DC071B">
      <w:pPr>
        <w:tabs>
          <w:tab w:val="right" w:pos="0"/>
          <w:tab w:val="left" w:pos="389"/>
        </w:tabs>
        <w:bidi/>
        <w:spacing w:line="23" w:lineRule="atLeast"/>
        <w:ind w:left="-856" w:right="180"/>
        <w:rPr>
          <w:rFonts w:ascii="Arial" w:eastAsia="Arial" w:hAnsi="Arial" w:cs="Arial"/>
          <w:sz w:val="20"/>
          <w:szCs w:val="20"/>
          <w:rtl/>
        </w:rPr>
      </w:pPr>
      <w:r w:rsidRPr="00175E17">
        <w:rPr>
          <w:rFonts w:ascii="Arial" w:eastAsia="Arial" w:hAnsi="Arial" w:cs="Arial" w:hint="cs"/>
          <w:sz w:val="20"/>
          <w:szCs w:val="20"/>
          <w:rtl/>
        </w:rPr>
        <w:pict>
          <v:group id="_x0000_s1026" editas="canvas" style="position:absolute;left:0;text-align:left;margin-left:-99pt;margin-top:7.6pt;width:630pt;height:20.05pt;z-index:-2" coordorigin="-900,1929" coordsize="11880,401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-900;top:1929;width:11880;height:401" o:preferrelative="f">
              <v:fill o:detectmouseclick="t"/>
              <v:path o:extrusionok="t" o:connecttype="none"/>
              <o:lock v:ext="edit" text="t"/>
            </v:shape>
          </v:group>
        </w:pict>
      </w:r>
      <w:r w:rsidRPr="00175E17">
        <w:rPr>
          <w:rFonts w:ascii="Arial" w:eastAsia="Arial" w:hAnsi="Arial" w:cs="Arial" w:hint="cs"/>
          <w:sz w:val="20"/>
          <w:szCs w:val="20"/>
          <w:rtl/>
        </w:rPr>
        <w:t xml:space="preserve"> </w:t>
      </w:r>
      <w:r w:rsidR="00564A07" w:rsidRPr="00175E17">
        <w:rPr>
          <w:rFonts w:ascii="Arial" w:eastAsia="Arial" w:hAnsi="Arial" w:cs="Arial" w:hint="cs"/>
          <w:sz w:val="20"/>
          <w:szCs w:val="20"/>
          <w:rtl/>
        </w:rPr>
        <w:t xml:space="preserve"> </w:t>
      </w:r>
      <w:r w:rsidR="00B71DF8" w:rsidRPr="00175E17">
        <w:rPr>
          <w:rFonts w:ascii="Arial" w:eastAsia="Arial" w:hAnsi="Arial" w:cs="Arial" w:hint="cs"/>
          <w:sz w:val="20"/>
          <w:szCs w:val="20"/>
          <w:rtl/>
        </w:rPr>
        <w:t>05</w:t>
      </w:r>
      <w:r w:rsidR="00575433" w:rsidRPr="00175E17">
        <w:rPr>
          <w:rFonts w:ascii="Arial" w:eastAsia="Arial" w:hAnsi="Arial" w:cs="Arial" w:hint="cs"/>
          <w:sz w:val="20"/>
          <w:szCs w:val="20"/>
          <w:rtl/>
        </w:rPr>
        <w:t>4</w:t>
      </w:r>
      <w:r w:rsidR="00B71DF8" w:rsidRPr="00175E17">
        <w:rPr>
          <w:rFonts w:ascii="Arial" w:eastAsia="Arial" w:hAnsi="Arial" w:cs="Arial" w:hint="cs"/>
          <w:sz w:val="20"/>
          <w:szCs w:val="20"/>
          <w:rtl/>
        </w:rPr>
        <w:t>-</w:t>
      </w:r>
      <w:r w:rsidR="00DB703A">
        <w:rPr>
          <w:rFonts w:ascii="Arial" w:eastAsia="Arial" w:hAnsi="Arial" w:cs="Arial" w:hint="cs"/>
          <w:sz w:val="20"/>
          <w:szCs w:val="20"/>
          <w:rtl/>
        </w:rPr>
        <w:t>9600210</w:t>
      </w:r>
      <w:r w:rsidR="001E341F" w:rsidRPr="00175E17">
        <w:rPr>
          <w:rFonts w:ascii="Arial" w:eastAsia="Arial" w:hAnsi="Arial" w:cs="Arial" w:hint="cs"/>
          <w:sz w:val="20"/>
          <w:szCs w:val="20"/>
          <w:rtl/>
        </w:rPr>
        <w:t xml:space="preserve">, </w:t>
      </w:r>
      <w:r w:rsidR="00B71DF8" w:rsidRPr="00175E17">
        <w:rPr>
          <w:rFonts w:ascii="Arial" w:eastAsia="Arial" w:hAnsi="Arial" w:cs="Arial" w:hint="cs"/>
          <w:sz w:val="20"/>
          <w:szCs w:val="20"/>
          <w:rtl/>
        </w:rPr>
        <w:t xml:space="preserve"> </w:t>
      </w:r>
      <w:hyperlink r:id="rId7" w:history="1">
        <w:r w:rsidR="00B41D3E" w:rsidRPr="00A85A7D">
          <w:rPr>
            <w:rStyle w:val="Hyperlink"/>
            <w:rFonts w:ascii="Arial" w:eastAsia="Arial" w:hAnsi="Arial" w:cs="Arial"/>
            <w:sz w:val="20"/>
            <w:szCs w:val="20"/>
          </w:rPr>
          <w:t>klugmany@gmail.com</w:t>
        </w:r>
      </w:hyperlink>
    </w:p>
    <w:p w:rsidR="00B41D3E" w:rsidRPr="00B41D3E" w:rsidRDefault="00B41D3E">
      <w:pPr>
        <w:tabs>
          <w:tab w:val="right" w:pos="0"/>
          <w:tab w:val="left" w:pos="389"/>
        </w:tabs>
        <w:bidi/>
        <w:spacing w:line="23" w:lineRule="atLeast"/>
        <w:ind w:left="-856" w:right="180"/>
        <w:rPr>
          <w:rFonts w:ascii="Arial" w:eastAsia="Arial" w:hAnsi="Arial" w:cs="Arial"/>
          <w:b/>
          <w:bCs/>
          <w:sz w:val="28"/>
          <w:szCs w:val="28"/>
        </w:rPr>
      </w:pPr>
      <w:r w:rsidRPr="00B41D3E">
        <w:rPr>
          <w:rFonts w:ascii="Arial" w:eastAsia="Arial" w:hAnsi="Arial" w:cs="Arial" w:hint="cs"/>
          <w:b/>
          <w:bCs/>
          <w:sz w:val="28"/>
          <w:szCs w:val="28"/>
          <w:rtl/>
        </w:rPr>
        <w:t>דיסקרטי</w:t>
      </w:r>
    </w:p>
    <w:p w:rsidR="00A43C3B" w:rsidRPr="00175E17" w:rsidRDefault="00B41D3E">
      <w:pPr>
        <w:bidi/>
        <w:spacing w:line="23" w:lineRule="atLeast"/>
        <w:ind w:left="-760"/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</w:pPr>
      <w:r>
        <w:rPr>
          <w:rFonts w:ascii="Arial" w:eastAsia="Arial" w:hAnsi="Arial" w:cs="Arial" w:hint="cs"/>
          <w:b/>
          <w:bCs/>
          <w:noProof/>
          <w:sz w:val="28"/>
          <w:szCs w:val="28"/>
          <w:rtl/>
        </w:rPr>
        <w:pict>
          <v:line id="_x0000_s1028" style="position:absolute;left:0;text-align:left;z-index:-1" from="-10.65pt,6.4pt" to="520.85pt,6.45pt">
            <w10:wrap anchorx="page"/>
          </v:line>
        </w:pict>
      </w:r>
    </w:p>
    <w:p w:rsidR="00F47D08" w:rsidRPr="00175E17" w:rsidRDefault="00F47D08">
      <w:pPr>
        <w:bidi/>
        <w:spacing w:line="23" w:lineRule="atLeast"/>
        <w:ind w:left="-760"/>
        <w:rPr>
          <w:rFonts w:ascii="Arial" w:eastAsia="Arial" w:hAnsi="Arial" w:cs="Arial" w:hint="cs"/>
          <w:sz w:val="20"/>
          <w:szCs w:val="20"/>
          <w:rtl/>
        </w:rPr>
      </w:pPr>
      <w:r w:rsidRPr="00175E17"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>תמצית</w:t>
      </w:r>
      <w:r w:rsidRPr="00175E17">
        <w:rPr>
          <w:rFonts w:ascii="Arial" w:eastAsia="Arial" w:hAnsi="Arial" w:cs="Arial" w:hint="cs"/>
          <w:sz w:val="20"/>
          <w:szCs w:val="20"/>
          <w:rtl/>
        </w:rPr>
        <w:t xml:space="preserve">: </w:t>
      </w:r>
    </w:p>
    <w:p w:rsidR="001F61A6" w:rsidRPr="00175E17" w:rsidRDefault="00065DC6">
      <w:pPr>
        <w:numPr>
          <w:ilvl w:val="0"/>
          <w:numId w:val="3"/>
        </w:numPr>
        <w:tabs>
          <w:tab w:val="right" w:pos="-430"/>
        </w:tabs>
        <w:bidi/>
        <w:spacing w:line="23" w:lineRule="atLeast"/>
        <w:ind w:left="-40" w:right="-1134" w:hanging="674"/>
        <w:rPr>
          <w:rFonts w:cs="Arial" w:hint="cs"/>
          <w:b/>
          <w:bCs/>
          <w:sz w:val="20"/>
          <w:szCs w:val="20"/>
        </w:rPr>
      </w:pPr>
      <w:r w:rsidRPr="00175E17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בעל </w:t>
      </w:r>
      <w:r w:rsidR="00F13264" w:rsidRPr="00175E17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ידע </w:t>
      </w:r>
      <w:r w:rsidR="00BB1C93" w:rsidRPr="00175E17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וניסיון </w:t>
      </w:r>
      <w:r w:rsidR="0006625E" w:rsidRPr="00175E17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רב </w:t>
      </w:r>
      <w:r w:rsidR="00224BE2" w:rsidRPr="00175E17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בניהול והובלת מערכי מכירות מול שוק מקומי ושווקים בינלאומיים, </w:t>
      </w:r>
      <w:r w:rsidR="00224BE2" w:rsidRPr="00175E17">
        <w:rPr>
          <w:rFonts w:cs="Arial" w:hint="cs"/>
          <w:b/>
          <w:bCs/>
          <w:sz w:val="20"/>
          <w:szCs w:val="20"/>
          <w:rtl/>
        </w:rPr>
        <w:t xml:space="preserve">אוריינטציה טכנולוגית </w:t>
      </w:r>
      <w:r w:rsidRPr="00175E17">
        <w:rPr>
          <w:rFonts w:cs="Arial" w:hint="cs"/>
          <w:b/>
          <w:bCs/>
          <w:sz w:val="20"/>
          <w:szCs w:val="20"/>
          <w:rtl/>
        </w:rPr>
        <w:t>גבוהה.</w:t>
      </w:r>
    </w:p>
    <w:p w:rsidR="00224BE2" w:rsidRPr="00175E17" w:rsidRDefault="00224BE2">
      <w:pPr>
        <w:numPr>
          <w:ilvl w:val="0"/>
          <w:numId w:val="3"/>
        </w:numPr>
        <w:tabs>
          <w:tab w:val="right" w:pos="-430"/>
        </w:tabs>
        <w:bidi/>
        <w:spacing w:line="23" w:lineRule="atLeast"/>
        <w:ind w:left="-40" w:right="-1134" w:hanging="674"/>
        <w:rPr>
          <w:rFonts w:cs="Arial" w:hint="cs"/>
          <w:b/>
          <w:bCs/>
          <w:sz w:val="20"/>
          <w:szCs w:val="20"/>
        </w:rPr>
      </w:pPr>
      <w:r w:rsidRPr="00175E17">
        <w:rPr>
          <w:rFonts w:ascii="Arial" w:eastAsia="Arial" w:hAnsi="Arial" w:cs="Arial" w:hint="cs"/>
          <w:b/>
          <w:bCs/>
          <w:sz w:val="20"/>
          <w:szCs w:val="20"/>
          <w:rtl/>
        </w:rPr>
        <w:t>הבנה מעמיקה של צרכי שוק מקומי והתאמת פתרונות טכנולוגיים, יכולת ניהול מו"מ תוך פיתוח וביסוס מערכי אמון.</w:t>
      </w:r>
    </w:p>
    <w:p w:rsidR="00224BE2" w:rsidRPr="00175E17" w:rsidRDefault="00224BE2">
      <w:pPr>
        <w:numPr>
          <w:ilvl w:val="0"/>
          <w:numId w:val="3"/>
        </w:numPr>
        <w:tabs>
          <w:tab w:val="right" w:pos="-430"/>
        </w:tabs>
        <w:bidi/>
        <w:spacing w:line="23" w:lineRule="atLeast"/>
        <w:ind w:left="-40" w:right="-1134" w:hanging="674"/>
        <w:rPr>
          <w:rFonts w:cs="Arial" w:hint="cs"/>
          <w:b/>
          <w:bCs/>
          <w:sz w:val="20"/>
          <w:szCs w:val="20"/>
        </w:rPr>
      </w:pPr>
      <w:r w:rsidRPr="00175E17">
        <w:rPr>
          <w:rFonts w:cs="Arial" w:hint="cs"/>
          <w:b/>
          <w:bCs/>
          <w:sz w:val="20"/>
          <w:szCs w:val="20"/>
          <w:rtl/>
        </w:rPr>
        <w:t>יכולת פיתוח עסקי מול לקוחות וספקים אסטרטגיים, יכולת הובלה והנעת תהליכים ארגוניים וצוותים מולטידיסיפלינארים.</w:t>
      </w:r>
    </w:p>
    <w:p w:rsidR="00224BE2" w:rsidRPr="00175E17" w:rsidRDefault="00065DC6">
      <w:pPr>
        <w:numPr>
          <w:ilvl w:val="0"/>
          <w:numId w:val="3"/>
        </w:numPr>
        <w:tabs>
          <w:tab w:val="right" w:pos="-430"/>
        </w:tabs>
        <w:bidi/>
        <w:spacing w:line="23" w:lineRule="atLeast"/>
        <w:ind w:left="-40" w:right="-1134" w:hanging="674"/>
        <w:rPr>
          <w:rFonts w:cs="Arial" w:hint="cs"/>
          <w:b/>
          <w:bCs/>
          <w:sz w:val="20"/>
          <w:szCs w:val="20"/>
        </w:rPr>
      </w:pPr>
      <w:r w:rsidRPr="00175E17">
        <w:rPr>
          <w:rFonts w:cs="Arial" w:hint="cs"/>
          <w:b/>
          <w:bCs/>
          <w:sz w:val="20"/>
          <w:szCs w:val="20"/>
          <w:rtl/>
        </w:rPr>
        <w:t xml:space="preserve">בעל </w:t>
      </w:r>
      <w:r w:rsidR="00224BE2" w:rsidRPr="00175E17">
        <w:rPr>
          <w:rFonts w:cs="Arial" w:hint="cs"/>
          <w:b/>
          <w:bCs/>
          <w:sz w:val="20"/>
          <w:szCs w:val="20"/>
          <w:rtl/>
        </w:rPr>
        <w:t xml:space="preserve">יחסי אנוש מצוינים, </w:t>
      </w:r>
      <w:r w:rsidR="00F5562D" w:rsidRPr="00175E17">
        <w:rPr>
          <w:rFonts w:cs="Arial" w:hint="cs"/>
          <w:b/>
          <w:bCs/>
          <w:sz w:val="20"/>
          <w:szCs w:val="20"/>
          <w:rtl/>
        </w:rPr>
        <w:t xml:space="preserve">ממוקד מטרה תוך השגה ומעבר של יעדים, </w:t>
      </w:r>
      <w:r w:rsidR="00224BE2" w:rsidRPr="00175E17">
        <w:rPr>
          <w:rFonts w:cs="Arial" w:hint="cs"/>
          <w:b/>
          <w:bCs/>
          <w:sz w:val="20"/>
          <w:szCs w:val="20"/>
          <w:rtl/>
        </w:rPr>
        <w:t>כושר מנהיגות, ראייה מערכתית, , מוטיבציה להצליח.</w:t>
      </w:r>
    </w:p>
    <w:p w:rsidR="00C20510" w:rsidRPr="00175E17" w:rsidRDefault="00C20510">
      <w:pPr>
        <w:tabs>
          <w:tab w:val="num" w:pos="845"/>
        </w:tabs>
        <w:bidi/>
        <w:spacing w:line="23" w:lineRule="atLeast"/>
        <w:ind w:right="-360"/>
        <w:rPr>
          <w:rFonts w:ascii="Arial" w:eastAsia="Arial" w:hAnsi="Arial" w:cs="Arial"/>
          <w:sz w:val="20"/>
          <w:szCs w:val="20"/>
          <w:rtl/>
        </w:rPr>
      </w:pPr>
    </w:p>
    <w:p w:rsidR="00721E7E" w:rsidRDefault="00E76E58">
      <w:pPr>
        <w:bidi/>
        <w:spacing w:line="23" w:lineRule="atLeast"/>
        <w:ind w:left="-760"/>
        <w:rPr>
          <w:rFonts w:ascii="Arial" w:eastAsia="Arial" w:hAnsi="Arial" w:cs="Arial"/>
          <w:sz w:val="20"/>
          <w:szCs w:val="20"/>
          <w:rtl/>
        </w:rPr>
      </w:pPr>
      <w:r w:rsidRPr="00175E17"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>נ</w:t>
      </w:r>
      <w:r w:rsidRPr="00175E17"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>יסיון תעסוקתי</w:t>
      </w:r>
      <w:r w:rsidRPr="00175E17">
        <w:rPr>
          <w:rFonts w:ascii="Arial" w:eastAsia="Arial" w:hAnsi="Arial" w:cs="Arial" w:hint="cs"/>
          <w:sz w:val="20"/>
          <w:szCs w:val="20"/>
          <w:rtl/>
        </w:rPr>
        <w:t>:</w:t>
      </w:r>
    </w:p>
    <w:p w:rsidR="004844F9" w:rsidRDefault="00C947C6">
      <w:pPr>
        <w:pStyle w:val="ListParagraph"/>
        <w:ind w:left="0"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 w:hint="cs"/>
          <w:sz w:val="20"/>
          <w:szCs w:val="20"/>
          <w:rtl/>
        </w:rPr>
        <w:t>7/20</w:t>
      </w:r>
      <w:r w:rsidR="004844F9">
        <w:rPr>
          <w:rFonts w:ascii="Arial" w:eastAsia="Arial" w:hAnsi="Arial" w:cs="Arial" w:hint="cs"/>
          <w:sz w:val="20"/>
          <w:szCs w:val="20"/>
          <w:rtl/>
        </w:rPr>
        <w:t>20</w:t>
      </w:r>
      <w:r>
        <w:rPr>
          <w:rFonts w:ascii="Arial" w:eastAsia="Arial" w:hAnsi="Arial" w:cs="Arial" w:hint="cs"/>
          <w:sz w:val="20"/>
          <w:szCs w:val="20"/>
          <w:rtl/>
        </w:rPr>
        <w:t xml:space="preserve"> - עדיין</w:t>
      </w:r>
      <w:r w:rsidRPr="00175E17">
        <w:rPr>
          <w:rFonts w:ascii="Arial" w:eastAsia="Arial" w:hAnsi="Arial" w:cs="Arial" w:hint="cs"/>
          <w:sz w:val="20"/>
          <w:szCs w:val="20"/>
          <w:rtl/>
        </w:rPr>
        <w:t>:</w:t>
      </w:r>
      <w:r>
        <w:rPr>
          <w:rFonts w:ascii="Arial" w:eastAsia="Arial" w:hAnsi="Arial" w:cs="Arial" w:hint="cs"/>
          <w:sz w:val="20"/>
          <w:szCs w:val="20"/>
          <w:rtl/>
        </w:rPr>
        <w:t xml:space="preserve"> </w:t>
      </w:r>
      <w:r w:rsidRPr="004844F9"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>סמנכ"ל סחר</w:t>
      </w:r>
      <w:r w:rsidR="005A3DBA"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 xml:space="preserve"> ומכירות</w:t>
      </w:r>
    </w:p>
    <w:p w:rsidR="00547238" w:rsidRDefault="00B001DE">
      <w:pPr>
        <w:pStyle w:val="ListParagraph"/>
        <w:ind w:left="0"/>
        <w:rPr>
          <w:rFonts w:ascii="Arial" w:eastAsia="Arial" w:hAnsi="Arial" w:cs="Arial"/>
          <w:b/>
          <w:bCs/>
          <w:sz w:val="20"/>
          <w:szCs w:val="20"/>
          <w:rtl/>
        </w:rPr>
      </w:pP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ייבוא ומכירה בהפצה של </w:t>
      </w:r>
      <w:r w:rsidR="00547238" w:rsidRPr="004844F9">
        <w:rPr>
          <w:rFonts w:ascii="Arial" w:eastAsia="Arial" w:hAnsi="Arial" w:cs="Arial" w:hint="cs"/>
          <w:b/>
          <w:bCs/>
          <w:sz w:val="20"/>
          <w:szCs w:val="20"/>
          <w:rtl/>
        </w:rPr>
        <w:t>חומרי גלם לתעשיית הכימיקלים (</w:t>
      </w:r>
      <w:r w:rsidR="00547238" w:rsidRPr="004844F9">
        <w:rPr>
          <w:rFonts w:ascii="Arial" w:eastAsia="Arial" w:hAnsi="Arial" w:cs="Arial"/>
          <w:b/>
          <w:bCs/>
          <w:sz w:val="20"/>
          <w:szCs w:val="20"/>
          <w:rtl/>
        </w:rPr>
        <w:t>דפוס, צבע, אגרוכימיה, דטרגנטים, קוסמטיקה, פארמה ועוד)</w:t>
      </w:r>
      <w:r w:rsidR="00547238" w:rsidRPr="004844F9">
        <w:rPr>
          <w:rFonts w:ascii="Arial" w:eastAsia="Arial" w:hAnsi="Arial" w:cs="Arial" w:hint="cs"/>
          <w:b/>
          <w:bCs/>
          <w:sz w:val="20"/>
          <w:szCs w:val="20"/>
          <w:rtl/>
        </w:rPr>
        <w:t>.</w:t>
      </w:r>
    </w:p>
    <w:p w:rsidR="004844F9" w:rsidRDefault="004844F9">
      <w:pPr>
        <w:pStyle w:val="ListParagraph"/>
        <w:ind w:left="0"/>
        <w:rPr>
          <w:rFonts w:ascii="Arial" w:eastAsia="Arial" w:hAnsi="Arial" w:cs="Arial"/>
          <w:b/>
          <w:bCs/>
          <w:sz w:val="20"/>
          <w:szCs w:val="20"/>
          <w:rtl/>
        </w:rPr>
      </w:pPr>
    </w:p>
    <w:p w:rsidR="005A3DBA" w:rsidRPr="004844F9" w:rsidRDefault="005A3DBA">
      <w:pPr>
        <w:pStyle w:val="ListParagraph"/>
        <w:ind w:left="0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 w:hint="cs"/>
          <w:b/>
          <w:bCs/>
          <w:sz w:val="20"/>
          <w:szCs w:val="20"/>
          <w:rtl/>
        </w:rPr>
        <w:t>הישג מרכזי: מכירה ללקוחות חו"ל, הכנסת 20 לקוחות חדשים, הגדלת הרווחיות, הגדרת מתודולוגיית עבודה.</w:t>
      </w:r>
    </w:p>
    <w:p w:rsidR="00C947C6" w:rsidRPr="00175E17" w:rsidRDefault="00C947C6">
      <w:pPr>
        <w:bidi/>
        <w:spacing w:line="23" w:lineRule="atLeast"/>
        <w:rPr>
          <w:rFonts w:ascii="Arial" w:eastAsia="Arial" w:hAnsi="Arial" w:cs="Arial" w:hint="cs"/>
          <w:sz w:val="20"/>
          <w:szCs w:val="20"/>
          <w:rtl/>
        </w:rPr>
      </w:pPr>
      <w:r w:rsidRPr="00175E17">
        <w:rPr>
          <w:rFonts w:ascii="Arial" w:eastAsia="Arial" w:hAnsi="Arial" w:cs="Arial" w:hint="cs"/>
          <w:sz w:val="20"/>
          <w:szCs w:val="20"/>
          <w:u w:val="single"/>
          <w:rtl/>
        </w:rPr>
        <w:t>התפקיד כולל</w:t>
      </w:r>
      <w:r w:rsidRPr="00175E17">
        <w:rPr>
          <w:rFonts w:ascii="Arial" w:eastAsia="Arial" w:hAnsi="Arial" w:cs="Arial" w:hint="cs"/>
          <w:sz w:val="20"/>
          <w:szCs w:val="20"/>
          <w:rtl/>
        </w:rPr>
        <w:t>:</w:t>
      </w:r>
    </w:p>
    <w:p w:rsidR="00C947C6" w:rsidRPr="00175E17" w:rsidRDefault="00C947C6">
      <w:pPr>
        <w:numPr>
          <w:ilvl w:val="0"/>
          <w:numId w:val="4"/>
        </w:numPr>
        <w:tabs>
          <w:tab w:val="num" w:pos="704"/>
        </w:tabs>
        <w:bidi/>
        <w:spacing w:line="23" w:lineRule="atLeast"/>
        <w:ind w:left="540" w:right="-720" w:hanging="122"/>
        <w:rPr>
          <w:rFonts w:ascii="Arial" w:eastAsia="Arial" w:hAnsi="Arial" w:cs="Arial" w:hint="cs"/>
          <w:sz w:val="20"/>
          <w:szCs w:val="20"/>
        </w:rPr>
      </w:pPr>
      <w:r w:rsidRPr="00175E17">
        <w:rPr>
          <w:rFonts w:ascii="Arial" w:eastAsia="Arial" w:hAnsi="Arial" w:cs="Arial" w:hint="cs"/>
          <w:sz w:val="20"/>
          <w:szCs w:val="20"/>
          <w:rtl/>
        </w:rPr>
        <w:t>ניהול</w:t>
      </w:r>
      <w:r w:rsidR="00547238">
        <w:rPr>
          <w:rFonts w:ascii="Arial" w:eastAsia="Arial" w:hAnsi="Arial" w:cs="Arial" w:hint="cs"/>
          <w:sz w:val="20"/>
          <w:szCs w:val="20"/>
          <w:rtl/>
        </w:rPr>
        <w:t xml:space="preserve"> ישיר של</w:t>
      </w:r>
      <w:r>
        <w:rPr>
          <w:rFonts w:ascii="Arial" w:eastAsia="Arial" w:hAnsi="Arial" w:cs="Arial" w:hint="cs"/>
          <w:sz w:val="20"/>
          <w:szCs w:val="20"/>
          <w:rtl/>
        </w:rPr>
        <w:t xml:space="preserve"> </w:t>
      </w:r>
      <w:r w:rsidR="00547238">
        <w:rPr>
          <w:rFonts w:ascii="Arial" w:eastAsia="Arial" w:hAnsi="Arial" w:cs="Arial" w:hint="cs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>10</w:t>
      </w:r>
      <w:r w:rsidR="00547238">
        <w:rPr>
          <w:rFonts w:ascii="Arial" w:eastAsia="Arial" w:hAnsi="Arial" w:cs="Arial" w:hint="cs"/>
          <w:sz w:val="20"/>
          <w:szCs w:val="20"/>
          <w:rtl/>
        </w:rPr>
        <w:t xml:space="preserve"> עובדים</w:t>
      </w:r>
      <w:r>
        <w:rPr>
          <w:rFonts w:ascii="Arial" w:eastAsia="Arial" w:hAnsi="Arial" w:cs="Arial" w:hint="cs"/>
          <w:sz w:val="20"/>
          <w:szCs w:val="20"/>
          <w:rtl/>
        </w:rPr>
        <w:t xml:space="preserve"> </w:t>
      </w:r>
      <w:r w:rsidR="00547238">
        <w:rPr>
          <w:rFonts w:ascii="Arial" w:eastAsia="Arial" w:hAnsi="Arial" w:cs="Arial" w:hint="cs"/>
          <w:sz w:val="20"/>
          <w:szCs w:val="20"/>
          <w:rtl/>
        </w:rPr>
        <w:t xml:space="preserve">- </w:t>
      </w:r>
      <w:r>
        <w:rPr>
          <w:rFonts w:ascii="Arial" w:eastAsia="Arial" w:hAnsi="Arial" w:cs="Arial" w:hint="cs"/>
          <w:sz w:val="20"/>
          <w:szCs w:val="20"/>
          <w:rtl/>
        </w:rPr>
        <w:t>מכירות, רכש, תפעול</w:t>
      </w:r>
      <w:r w:rsidR="00547238">
        <w:rPr>
          <w:rFonts w:ascii="Arial" w:eastAsia="Arial" w:hAnsi="Arial" w:cs="Arial" w:hint="cs"/>
          <w:sz w:val="20"/>
          <w:szCs w:val="20"/>
          <w:rtl/>
        </w:rPr>
        <w:t xml:space="preserve">, </w:t>
      </w:r>
      <w:r>
        <w:rPr>
          <w:rFonts w:ascii="Arial" w:eastAsia="Arial" w:hAnsi="Arial" w:cs="Arial" w:hint="cs"/>
          <w:sz w:val="20"/>
          <w:szCs w:val="20"/>
          <w:rtl/>
        </w:rPr>
        <w:t>שרשרת אספקה</w:t>
      </w:r>
      <w:r w:rsidR="00547238">
        <w:rPr>
          <w:rFonts w:ascii="Arial" w:eastAsia="Arial" w:hAnsi="Arial" w:cs="Arial" w:hint="cs"/>
          <w:sz w:val="20"/>
          <w:szCs w:val="20"/>
          <w:rtl/>
        </w:rPr>
        <w:t>, כספים ורצפת ייצור.</w:t>
      </w:r>
    </w:p>
    <w:p w:rsidR="00C947C6" w:rsidRPr="00175E17" w:rsidRDefault="00C947C6">
      <w:pPr>
        <w:numPr>
          <w:ilvl w:val="0"/>
          <w:numId w:val="4"/>
        </w:numPr>
        <w:tabs>
          <w:tab w:val="num" w:pos="704"/>
        </w:tabs>
        <w:bidi/>
        <w:spacing w:line="23" w:lineRule="atLeast"/>
        <w:ind w:left="540" w:right="-720" w:hanging="122"/>
        <w:rPr>
          <w:rFonts w:ascii="Arial" w:eastAsia="Arial" w:hAnsi="Arial" w:cs="Arial" w:hint="cs"/>
          <w:sz w:val="20"/>
          <w:szCs w:val="20"/>
        </w:rPr>
      </w:pPr>
      <w:r w:rsidRPr="00175E17">
        <w:rPr>
          <w:rFonts w:ascii="Arial" w:eastAsia="Arial" w:hAnsi="Arial" w:cs="Arial" w:hint="cs"/>
          <w:sz w:val="20"/>
          <w:szCs w:val="20"/>
          <w:rtl/>
        </w:rPr>
        <w:t xml:space="preserve">ניהול מו"מ מול דרגים בכירים, חתימת הסכמים </w:t>
      </w:r>
      <w:r>
        <w:rPr>
          <w:rFonts w:ascii="Arial" w:eastAsia="Arial" w:hAnsi="Arial" w:cs="Arial" w:hint="cs"/>
          <w:sz w:val="20"/>
          <w:szCs w:val="20"/>
          <w:rtl/>
        </w:rPr>
        <w:t>ופיתוח עסקי</w:t>
      </w:r>
      <w:r w:rsidR="00547238">
        <w:rPr>
          <w:rFonts w:ascii="Arial" w:eastAsia="Arial" w:hAnsi="Arial" w:cs="Arial" w:hint="cs"/>
          <w:sz w:val="20"/>
          <w:szCs w:val="20"/>
          <w:rtl/>
        </w:rPr>
        <w:t xml:space="preserve"> מול חברות יצרניות בחו"ל.</w:t>
      </w:r>
    </w:p>
    <w:p w:rsidR="00C947C6" w:rsidRPr="00175E17" w:rsidRDefault="00C947C6">
      <w:pPr>
        <w:numPr>
          <w:ilvl w:val="0"/>
          <w:numId w:val="4"/>
        </w:numPr>
        <w:tabs>
          <w:tab w:val="num" w:pos="704"/>
        </w:tabs>
        <w:bidi/>
        <w:spacing w:line="23" w:lineRule="atLeast"/>
        <w:ind w:left="540" w:right="-720" w:hanging="122"/>
        <w:rPr>
          <w:rFonts w:ascii="Arial" w:eastAsia="Arial" w:hAnsi="Arial" w:cs="Arial" w:hint="cs"/>
          <w:sz w:val="20"/>
          <w:szCs w:val="20"/>
        </w:rPr>
      </w:pPr>
      <w:r>
        <w:rPr>
          <w:rFonts w:ascii="Arial" w:eastAsia="Arial" w:hAnsi="Arial" w:cs="Arial" w:hint="cs"/>
          <w:sz w:val="20"/>
          <w:szCs w:val="20"/>
          <w:rtl/>
        </w:rPr>
        <w:t>הגדרת יעדי</w:t>
      </w:r>
      <w:r w:rsidR="00547238">
        <w:rPr>
          <w:rFonts w:ascii="Arial" w:eastAsia="Arial" w:hAnsi="Arial" w:cs="Arial" w:hint="cs"/>
          <w:sz w:val="20"/>
          <w:szCs w:val="20"/>
          <w:rtl/>
        </w:rPr>
        <w:t xml:space="preserve"> מכירות</w:t>
      </w:r>
      <w:r w:rsidR="005A3DBA">
        <w:rPr>
          <w:rFonts w:ascii="Arial" w:eastAsia="Arial" w:hAnsi="Arial" w:cs="Arial" w:hint="cs"/>
          <w:sz w:val="20"/>
          <w:szCs w:val="20"/>
          <w:rtl/>
        </w:rPr>
        <w:t xml:space="preserve"> ורווחיות</w:t>
      </w:r>
      <w:r>
        <w:rPr>
          <w:rFonts w:ascii="Arial" w:eastAsia="Arial" w:hAnsi="Arial" w:cs="Arial" w:hint="cs"/>
          <w:sz w:val="20"/>
          <w:szCs w:val="20"/>
          <w:rtl/>
        </w:rPr>
        <w:t xml:space="preserve">, </w:t>
      </w:r>
      <w:r w:rsidR="00547238">
        <w:rPr>
          <w:rFonts w:ascii="Arial" w:eastAsia="Arial" w:hAnsi="Arial" w:cs="Arial" w:hint="cs"/>
          <w:sz w:val="20"/>
          <w:szCs w:val="20"/>
          <w:rtl/>
        </w:rPr>
        <w:t xml:space="preserve">התוויית נהלי עבודה, נהלי איכות, בטיחות ועוד. </w:t>
      </w:r>
    </w:p>
    <w:p w:rsidR="00547238" w:rsidRDefault="00C947C6">
      <w:pPr>
        <w:numPr>
          <w:ilvl w:val="0"/>
          <w:numId w:val="4"/>
        </w:numPr>
        <w:tabs>
          <w:tab w:val="num" w:pos="704"/>
        </w:tabs>
        <w:bidi/>
        <w:spacing w:line="23" w:lineRule="atLeast"/>
        <w:ind w:left="540" w:right="-720" w:hanging="122"/>
        <w:rPr>
          <w:rFonts w:ascii="Arial" w:eastAsia="Arial" w:hAnsi="Arial" w:cs="Arial"/>
          <w:sz w:val="20"/>
          <w:szCs w:val="20"/>
        </w:rPr>
      </w:pPr>
      <w:r w:rsidRPr="00175E17">
        <w:rPr>
          <w:rFonts w:ascii="Arial" w:eastAsia="Arial" w:hAnsi="Arial" w:cs="Arial" w:hint="cs"/>
          <w:sz w:val="20"/>
          <w:szCs w:val="20"/>
          <w:rtl/>
        </w:rPr>
        <w:t xml:space="preserve">תכנון וקביעת אסטרטגיות שיווקיות ומכירתיות, ניתוח מתחרים </w:t>
      </w:r>
      <w:r w:rsidR="00547238">
        <w:rPr>
          <w:rFonts w:ascii="Arial" w:eastAsia="Arial" w:hAnsi="Arial" w:cs="Arial" w:hint="cs"/>
          <w:sz w:val="20"/>
          <w:szCs w:val="20"/>
          <w:rtl/>
        </w:rPr>
        <w:t>ותחרות בשוק המקומי והבינ"ל.</w:t>
      </w:r>
    </w:p>
    <w:p w:rsidR="00C947C6" w:rsidRPr="00547238" w:rsidRDefault="00C947C6">
      <w:pPr>
        <w:numPr>
          <w:ilvl w:val="0"/>
          <w:numId w:val="4"/>
        </w:numPr>
        <w:tabs>
          <w:tab w:val="num" w:pos="704"/>
        </w:tabs>
        <w:bidi/>
        <w:spacing w:line="23" w:lineRule="atLeast"/>
        <w:ind w:left="540" w:right="-720" w:hanging="122"/>
        <w:rPr>
          <w:rFonts w:ascii="Arial" w:eastAsia="Arial" w:hAnsi="Arial" w:cs="Arial"/>
          <w:sz w:val="20"/>
          <w:szCs w:val="20"/>
        </w:rPr>
      </w:pPr>
      <w:r w:rsidRPr="00547238">
        <w:rPr>
          <w:rFonts w:ascii="Arial" w:eastAsia="Arial" w:hAnsi="Arial" w:cs="Arial" w:hint="cs"/>
          <w:sz w:val="20"/>
          <w:szCs w:val="20"/>
          <w:rtl/>
        </w:rPr>
        <w:t>הרחבת סל המוצרים ויצירת קשרים עסקיים ומסחריים מול ספקים ולקוחות.</w:t>
      </w:r>
    </w:p>
    <w:p w:rsidR="00C947C6" w:rsidRPr="00175E17" w:rsidRDefault="00C947C6">
      <w:pPr>
        <w:bidi/>
        <w:spacing w:line="23" w:lineRule="atLeast"/>
        <w:ind w:left="-760"/>
        <w:rPr>
          <w:rFonts w:ascii="Arial" w:eastAsia="Arial" w:hAnsi="Arial" w:cs="Arial" w:hint="cs"/>
          <w:sz w:val="20"/>
          <w:szCs w:val="20"/>
          <w:rtl/>
        </w:rPr>
      </w:pPr>
    </w:p>
    <w:p w:rsidR="004844F9" w:rsidRDefault="00B13C3B">
      <w:pPr>
        <w:bidi/>
        <w:spacing w:line="23" w:lineRule="atLeast"/>
        <w:ind w:left="-760"/>
        <w:rPr>
          <w:rFonts w:ascii="Arial" w:eastAsia="Arial" w:hAnsi="Arial" w:cs="Arial"/>
          <w:sz w:val="20"/>
          <w:szCs w:val="20"/>
          <w:rtl/>
        </w:rPr>
      </w:pPr>
      <w:r w:rsidRPr="00175E17">
        <w:rPr>
          <w:rFonts w:ascii="Arial" w:eastAsia="Arial" w:hAnsi="Arial" w:cs="Arial" w:hint="cs"/>
          <w:sz w:val="20"/>
          <w:szCs w:val="20"/>
          <w:rtl/>
        </w:rPr>
        <w:t xml:space="preserve">    </w:t>
      </w:r>
      <w:r w:rsidR="004844F9">
        <w:rPr>
          <w:rFonts w:ascii="Arial" w:eastAsia="Arial" w:hAnsi="Arial" w:cs="Arial"/>
          <w:sz w:val="20"/>
          <w:szCs w:val="20"/>
          <w:rtl/>
        </w:rPr>
        <w:tab/>
      </w:r>
      <w:r w:rsidR="009D3EEF">
        <w:rPr>
          <w:rFonts w:ascii="Arial" w:eastAsia="Arial" w:hAnsi="Arial" w:cs="Arial"/>
          <w:sz w:val="20"/>
          <w:szCs w:val="20"/>
        </w:rPr>
        <w:t>2014</w:t>
      </w:r>
      <w:r w:rsidR="00721E7E" w:rsidRPr="00175E17">
        <w:rPr>
          <w:rFonts w:ascii="Arial" w:eastAsia="Arial" w:hAnsi="Arial" w:cs="Arial" w:hint="cs"/>
          <w:sz w:val="20"/>
          <w:szCs w:val="20"/>
          <w:rtl/>
        </w:rPr>
        <w:t xml:space="preserve">- </w:t>
      </w:r>
      <w:r w:rsidR="00C947C6">
        <w:rPr>
          <w:rFonts w:ascii="Arial" w:eastAsia="Arial" w:hAnsi="Arial" w:cs="Arial" w:hint="cs"/>
          <w:sz w:val="20"/>
          <w:szCs w:val="20"/>
          <w:rtl/>
        </w:rPr>
        <w:t>7/</w:t>
      </w:r>
      <w:r w:rsidR="00DB703A">
        <w:rPr>
          <w:rFonts w:ascii="Arial" w:eastAsia="Arial" w:hAnsi="Arial" w:cs="Arial" w:hint="cs"/>
          <w:sz w:val="20"/>
          <w:szCs w:val="20"/>
          <w:rtl/>
        </w:rPr>
        <w:t>2020</w:t>
      </w:r>
      <w:r w:rsidR="00721E7E" w:rsidRPr="00175E17">
        <w:rPr>
          <w:rFonts w:ascii="Arial" w:eastAsia="Arial" w:hAnsi="Arial" w:cs="Arial" w:hint="cs"/>
          <w:sz w:val="20"/>
          <w:szCs w:val="20"/>
          <w:rtl/>
        </w:rPr>
        <w:t xml:space="preserve">: </w:t>
      </w:r>
      <w:r w:rsidR="00DB703A">
        <w:rPr>
          <w:rFonts w:ascii="Arial" w:eastAsia="Arial" w:hAnsi="Arial" w:cs="Arial" w:hint="cs"/>
          <w:sz w:val="20"/>
          <w:szCs w:val="20"/>
          <w:rtl/>
        </w:rPr>
        <w:t xml:space="preserve">לידור כימיקלים - </w:t>
      </w:r>
      <w:r w:rsidR="00721E7E" w:rsidRPr="004844F9"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 xml:space="preserve">מנהל </w:t>
      </w:r>
      <w:r w:rsidR="00B001DE"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 xml:space="preserve">תחום </w:t>
      </w:r>
      <w:r w:rsidR="00721E7E" w:rsidRPr="004844F9"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>מכירות</w:t>
      </w:r>
      <w:r w:rsidR="0071494E" w:rsidRPr="004844F9"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 xml:space="preserve"> </w:t>
      </w:r>
      <w:r w:rsidR="005A3DBA"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 xml:space="preserve">בכיר </w:t>
      </w:r>
      <w:r w:rsidR="0071494E" w:rsidRPr="004844F9"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>ופיתוח עסקי</w:t>
      </w:r>
      <w:r w:rsidR="00721E7E" w:rsidRPr="00175E17">
        <w:rPr>
          <w:rFonts w:ascii="Arial" w:eastAsia="Arial" w:hAnsi="Arial" w:cs="Arial" w:hint="cs"/>
          <w:sz w:val="20"/>
          <w:szCs w:val="20"/>
          <w:rtl/>
        </w:rPr>
        <w:t>.</w:t>
      </w:r>
    </w:p>
    <w:p w:rsidR="00721E7E" w:rsidRPr="00175E17" w:rsidRDefault="004844F9">
      <w:pPr>
        <w:bidi/>
        <w:spacing w:line="23" w:lineRule="atLeast"/>
        <w:ind w:left="2160"/>
        <w:rPr>
          <w:rFonts w:ascii="Arial" w:eastAsia="Arial" w:hAnsi="Arial" w:cs="Arial" w:hint="cs"/>
          <w:sz w:val="20"/>
          <w:szCs w:val="20"/>
          <w:rtl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        </w:t>
      </w:r>
      <w:r w:rsidR="00721E7E" w:rsidRPr="00175E17">
        <w:rPr>
          <w:rFonts w:ascii="Arial" w:eastAsia="Arial" w:hAnsi="Arial" w:cs="Arial" w:hint="cs"/>
          <w:sz w:val="20"/>
          <w:szCs w:val="20"/>
          <w:rtl/>
        </w:rPr>
        <w:t xml:space="preserve">מוביל ומנהל </w:t>
      </w:r>
      <w:r w:rsidR="009D3EEF">
        <w:rPr>
          <w:rFonts w:ascii="Arial" w:eastAsia="Arial" w:hAnsi="Arial" w:cs="Arial" w:hint="cs"/>
          <w:sz w:val="20"/>
          <w:szCs w:val="20"/>
          <w:rtl/>
        </w:rPr>
        <w:t>חומרי גלם</w:t>
      </w:r>
      <w:r w:rsidR="00721E7E" w:rsidRPr="00175E17">
        <w:rPr>
          <w:rFonts w:ascii="Arial" w:eastAsia="Arial" w:hAnsi="Arial" w:cs="Arial" w:hint="cs"/>
          <w:sz w:val="20"/>
          <w:szCs w:val="20"/>
          <w:rtl/>
        </w:rPr>
        <w:t xml:space="preserve"> בתחום </w:t>
      </w:r>
      <w:r w:rsidR="00175E17" w:rsidRPr="00175E17">
        <w:rPr>
          <w:rFonts w:ascii="Arial" w:eastAsia="Arial" w:hAnsi="Arial" w:cs="Arial" w:hint="cs"/>
          <w:sz w:val="20"/>
          <w:szCs w:val="20"/>
          <w:rtl/>
        </w:rPr>
        <w:t xml:space="preserve">הפולימרים </w:t>
      </w:r>
      <w:r w:rsidR="00721E7E" w:rsidRPr="00175E17">
        <w:rPr>
          <w:rFonts w:ascii="Arial" w:eastAsia="Arial" w:hAnsi="Arial" w:cs="Arial" w:hint="cs"/>
          <w:sz w:val="20"/>
          <w:szCs w:val="20"/>
          <w:rtl/>
        </w:rPr>
        <w:t>לתעשייה הישראלית.</w:t>
      </w:r>
    </w:p>
    <w:p w:rsidR="00065DC6" w:rsidRPr="00175E17" w:rsidRDefault="00065DC6">
      <w:pPr>
        <w:bidi/>
        <w:spacing w:line="23" w:lineRule="atLeast"/>
        <w:ind w:left="360"/>
        <w:rPr>
          <w:rFonts w:ascii="Arial" w:eastAsia="Arial" w:hAnsi="Arial" w:cs="Arial" w:hint="cs"/>
          <w:sz w:val="20"/>
          <w:szCs w:val="20"/>
          <w:rtl/>
        </w:rPr>
      </w:pPr>
      <w:r w:rsidRPr="00175E17">
        <w:rPr>
          <w:rFonts w:ascii="Arial" w:eastAsia="Arial" w:hAnsi="Arial" w:cs="Arial" w:hint="cs"/>
          <w:sz w:val="20"/>
          <w:szCs w:val="20"/>
          <w:u w:val="single"/>
          <w:rtl/>
        </w:rPr>
        <w:t>הישג מרכזי</w:t>
      </w:r>
      <w:r w:rsidRPr="00175E17">
        <w:rPr>
          <w:rFonts w:ascii="Arial" w:eastAsia="Arial" w:hAnsi="Arial" w:cs="Arial" w:hint="cs"/>
          <w:sz w:val="20"/>
          <w:szCs w:val="20"/>
          <w:rtl/>
        </w:rPr>
        <w:t>:</w:t>
      </w:r>
    </w:p>
    <w:p w:rsidR="009D3EEF" w:rsidRDefault="00065DC6">
      <w:pPr>
        <w:numPr>
          <w:ilvl w:val="0"/>
          <w:numId w:val="4"/>
        </w:numPr>
        <w:tabs>
          <w:tab w:val="num" w:pos="704"/>
        </w:tabs>
        <w:bidi/>
        <w:spacing w:line="23" w:lineRule="atLeast"/>
        <w:ind w:left="540" w:right="-720" w:hanging="122"/>
        <w:rPr>
          <w:rFonts w:ascii="Arial" w:eastAsia="Arial" w:hAnsi="Arial" w:cs="Arial"/>
          <w:b/>
          <w:bCs/>
          <w:sz w:val="20"/>
          <w:szCs w:val="20"/>
        </w:rPr>
      </w:pPr>
      <w:r w:rsidRPr="00175E17">
        <w:rPr>
          <w:rFonts w:ascii="Arial" w:eastAsia="Arial" w:hAnsi="Arial" w:cs="Arial" w:hint="cs"/>
          <w:b/>
          <w:bCs/>
          <w:sz w:val="20"/>
          <w:szCs w:val="20"/>
          <w:rtl/>
        </w:rPr>
        <w:t>פיתוח עסקי ויצירת קשרים מסחר</w:t>
      </w:r>
      <w:r w:rsidR="00A14A7A" w:rsidRPr="00175E17">
        <w:rPr>
          <w:rFonts w:ascii="Arial" w:eastAsia="Arial" w:hAnsi="Arial" w:cs="Arial" w:hint="cs"/>
          <w:b/>
          <w:bCs/>
          <w:sz w:val="20"/>
          <w:szCs w:val="20"/>
          <w:rtl/>
        </w:rPr>
        <w:t>יים מול ספקים ולקוחות אסטרטגיים</w:t>
      </w:r>
      <w:r w:rsidR="005216E0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בתעשייה הישראלי</w:t>
      </w:r>
      <w:r w:rsidR="006D691C">
        <w:rPr>
          <w:rFonts w:ascii="Arial" w:eastAsia="Arial" w:hAnsi="Arial" w:cs="Arial" w:hint="cs"/>
          <w:b/>
          <w:bCs/>
          <w:sz w:val="20"/>
          <w:szCs w:val="20"/>
          <w:rtl/>
        </w:rPr>
        <w:t>ת</w:t>
      </w:r>
    </w:p>
    <w:p w:rsidR="00065DC6" w:rsidRPr="00175E17" w:rsidRDefault="00A14A7A">
      <w:pPr>
        <w:bidi/>
        <w:spacing w:line="23" w:lineRule="atLeast"/>
        <w:ind w:left="540" w:right="-720" w:firstLine="180"/>
        <w:rPr>
          <w:rFonts w:ascii="Arial" w:eastAsia="Arial" w:hAnsi="Arial" w:cs="Arial" w:hint="cs"/>
          <w:b/>
          <w:bCs/>
          <w:sz w:val="20"/>
          <w:szCs w:val="20"/>
        </w:rPr>
      </w:pPr>
      <w:r w:rsidRPr="00175E17">
        <w:rPr>
          <w:rFonts w:ascii="Arial" w:eastAsia="Arial" w:hAnsi="Arial" w:cs="Arial" w:hint="cs"/>
          <w:b/>
          <w:bCs/>
          <w:sz w:val="20"/>
          <w:szCs w:val="20"/>
          <w:rtl/>
        </w:rPr>
        <w:t>בתחום</w:t>
      </w:r>
      <w:r w:rsidR="005216E0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חומרי הגלם</w:t>
      </w:r>
      <w:r w:rsidR="0071494E" w:rsidRPr="00175E17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</w:t>
      </w:r>
      <w:r w:rsidR="005216E0">
        <w:rPr>
          <w:rFonts w:ascii="Arial" w:eastAsia="Arial" w:hAnsi="Arial" w:cs="Arial" w:hint="cs"/>
          <w:b/>
          <w:bCs/>
          <w:sz w:val="20"/>
          <w:szCs w:val="20"/>
          <w:rtl/>
        </w:rPr>
        <w:t>הפולימרים ו</w:t>
      </w:r>
      <w:r w:rsidR="0071494E" w:rsidRPr="00175E17">
        <w:rPr>
          <w:rFonts w:ascii="Arial" w:eastAsia="Arial" w:hAnsi="Arial" w:cs="Arial" w:hint="cs"/>
          <w:b/>
          <w:bCs/>
          <w:sz w:val="20"/>
          <w:szCs w:val="20"/>
          <w:rtl/>
        </w:rPr>
        <w:t>הכימיקלים</w:t>
      </w:r>
      <w:r w:rsidR="005216E0">
        <w:rPr>
          <w:rFonts w:ascii="Arial" w:eastAsia="Arial" w:hAnsi="Arial" w:cs="Arial" w:hint="cs"/>
          <w:b/>
          <w:bCs/>
          <w:sz w:val="20"/>
          <w:szCs w:val="20"/>
          <w:rtl/>
        </w:rPr>
        <w:t>.</w:t>
      </w:r>
    </w:p>
    <w:p w:rsidR="000346EB" w:rsidRPr="00175E17" w:rsidRDefault="000346EB">
      <w:pPr>
        <w:bidi/>
        <w:spacing w:line="23" w:lineRule="atLeast"/>
        <w:ind w:left="360"/>
        <w:rPr>
          <w:rFonts w:ascii="Arial" w:eastAsia="Arial" w:hAnsi="Arial" w:cs="Arial" w:hint="cs"/>
          <w:sz w:val="20"/>
          <w:szCs w:val="20"/>
          <w:rtl/>
        </w:rPr>
      </w:pPr>
      <w:r w:rsidRPr="00175E17">
        <w:rPr>
          <w:rFonts w:ascii="Arial" w:eastAsia="Arial" w:hAnsi="Arial" w:cs="Arial" w:hint="cs"/>
          <w:sz w:val="20"/>
          <w:szCs w:val="20"/>
          <w:u w:val="single"/>
          <w:rtl/>
        </w:rPr>
        <w:t>התפקיד כ</w:t>
      </w:r>
      <w:r w:rsidR="00380036" w:rsidRPr="00175E17">
        <w:rPr>
          <w:rFonts w:ascii="Arial" w:eastAsia="Arial" w:hAnsi="Arial" w:cs="Arial" w:hint="cs"/>
          <w:sz w:val="20"/>
          <w:szCs w:val="20"/>
          <w:u w:val="single"/>
          <w:rtl/>
        </w:rPr>
        <w:t>ו</w:t>
      </w:r>
      <w:r w:rsidRPr="00175E17">
        <w:rPr>
          <w:rFonts w:ascii="Arial" w:eastAsia="Arial" w:hAnsi="Arial" w:cs="Arial" w:hint="cs"/>
          <w:sz w:val="20"/>
          <w:szCs w:val="20"/>
          <w:u w:val="single"/>
          <w:rtl/>
        </w:rPr>
        <w:t>לל</w:t>
      </w:r>
      <w:r w:rsidRPr="00175E17">
        <w:rPr>
          <w:rFonts w:ascii="Arial" w:eastAsia="Arial" w:hAnsi="Arial" w:cs="Arial" w:hint="cs"/>
          <w:sz w:val="20"/>
          <w:szCs w:val="20"/>
          <w:rtl/>
        </w:rPr>
        <w:t>:</w:t>
      </w:r>
    </w:p>
    <w:p w:rsidR="00380036" w:rsidRPr="00175E17" w:rsidRDefault="00A14A7A">
      <w:pPr>
        <w:numPr>
          <w:ilvl w:val="0"/>
          <w:numId w:val="4"/>
        </w:numPr>
        <w:tabs>
          <w:tab w:val="num" w:pos="704"/>
        </w:tabs>
        <w:bidi/>
        <w:spacing w:line="23" w:lineRule="atLeast"/>
        <w:ind w:left="540" w:right="-720" w:hanging="122"/>
        <w:rPr>
          <w:rFonts w:ascii="Arial" w:eastAsia="Arial" w:hAnsi="Arial" w:cs="Arial" w:hint="cs"/>
          <w:sz w:val="20"/>
          <w:szCs w:val="20"/>
        </w:rPr>
      </w:pPr>
      <w:r w:rsidRPr="00175E17">
        <w:rPr>
          <w:rFonts w:ascii="Arial" w:eastAsia="Arial" w:hAnsi="Arial" w:cs="Arial" w:hint="cs"/>
          <w:sz w:val="20"/>
          <w:szCs w:val="20"/>
          <w:rtl/>
        </w:rPr>
        <w:t xml:space="preserve">ניהול </w:t>
      </w:r>
      <w:r w:rsidR="008F1B6E" w:rsidRPr="00175E17">
        <w:rPr>
          <w:rFonts w:ascii="Arial" w:eastAsia="Arial" w:hAnsi="Arial" w:cs="Arial" w:hint="cs"/>
          <w:sz w:val="20"/>
          <w:szCs w:val="20"/>
          <w:rtl/>
        </w:rPr>
        <w:t>המכי</w:t>
      </w:r>
      <w:r w:rsidR="0071494E" w:rsidRPr="00175E17">
        <w:rPr>
          <w:rFonts w:ascii="Arial" w:eastAsia="Arial" w:hAnsi="Arial" w:cs="Arial" w:hint="cs"/>
          <w:sz w:val="20"/>
          <w:szCs w:val="20"/>
          <w:rtl/>
        </w:rPr>
        <w:t>רות מול לקוחות אסטרטגיים קיימים.</w:t>
      </w:r>
    </w:p>
    <w:p w:rsidR="008F1B6E" w:rsidRPr="00175E17" w:rsidRDefault="008F1B6E">
      <w:pPr>
        <w:numPr>
          <w:ilvl w:val="0"/>
          <w:numId w:val="4"/>
        </w:numPr>
        <w:tabs>
          <w:tab w:val="num" w:pos="704"/>
        </w:tabs>
        <w:bidi/>
        <w:spacing w:line="23" w:lineRule="atLeast"/>
        <w:ind w:left="540" w:right="-720" w:hanging="122"/>
        <w:rPr>
          <w:rFonts w:ascii="Arial" w:eastAsia="Arial" w:hAnsi="Arial" w:cs="Arial" w:hint="cs"/>
          <w:sz w:val="20"/>
          <w:szCs w:val="20"/>
        </w:rPr>
      </w:pPr>
      <w:r w:rsidRPr="00175E17">
        <w:rPr>
          <w:rFonts w:ascii="Arial" w:eastAsia="Arial" w:hAnsi="Arial" w:cs="Arial" w:hint="cs"/>
          <w:sz w:val="20"/>
          <w:szCs w:val="20"/>
          <w:rtl/>
        </w:rPr>
        <w:t>ניהול מו"מ מול דרגים בכירים, חתימת הסכמים תוך הגדלת פלח השוק.</w:t>
      </w:r>
    </w:p>
    <w:p w:rsidR="008F1B6E" w:rsidRPr="00175E17" w:rsidRDefault="00A14A7A">
      <w:pPr>
        <w:numPr>
          <w:ilvl w:val="0"/>
          <w:numId w:val="4"/>
        </w:numPr>
        <w:tabs>
          <w:tab w:val="num" w:pos="704"/>
        </w:tabs>
        <w:bidi/>
        <w:spacing w:line="23" w:lineRule="atLeast"/>
        <w:ind w:left="540" w:right="-720" w:hanging="122"/>
        <w:rPr>
          <w:rFonts w:ascii="Arial" w:eastAsia="Arial" w:hAnsi="Arial" w:cs="Arial" w:hint="cs"/>
          <w:sz w:val="20"/>
          <w:szCs w:val="20"/>
        </w:rPr>
      </w:pPr>
      <w:r w:rsidRPr="00175E17">
        <w:rPr>
          <w:rFonts w:ascii="Arial" w:eastAsia="Arial" w:hAnsi="Arial" w:cs="Arial" w:hint="cs"/>
          <w:sz w:val="20"/>
          <w:szCs w:val="20"/>
          <w:rtl/>
        </w:rPr>
        <w:t>אפיון צרכים ו</w:t>
      </w:r>
      <w:r w:rsidR="008F1B6E" w:rsidRPr="00175E17">
        <w:rPr>
          <w:rFonts w:ascii="Arial" w:eastAsia="Arial" w:hAnsi="Arial" w:cs="Arial" w:hint="cs"/>
          <w:sz w:val="20"/>
          <w:szCs w:val="20"/>
          <w:rtl/>
        </w:rPr>
        <w:t xml:space="preserve">התאמת פתרונות ייעודיים וספציפיים, </w:t>
      </w:r>
      <w:r w:rsidR="00D848E7" w:rsidRPr="00175E17">
        <w:rPr>
          <w:rFonts w:ascii="Arial" w:eastAsia="Arial" w:hAnsi="Arial" w:cs="Arial" w:hint="cs"/>
          <w:sz w:val="20"/>
          <w:szCs w:val="20"/>
          <w:rtl/>
        </w:rPr>
        <w:t>ליווי ובקרת תהלי</w:t>
      </w:r>
      <w:r w:rsidRPr="00175E17">
        <w:rPr>
          <w:rFonts w:ascii="Arial" w:eastAsia="Arial" w:hAnsi="Arial" w:cs="Arial" w:hint="cs"/>
          <w:sz w:val="20"/>
          <w:szCs w:val="20"/>
          <w:rtl/>
        </w:rPr>
        <w:t>כים.</w:t>
      </w:r>
    </w:p>
    <w:p w:rsidR="00D848E7" w:rsidRPr="00175E17" w:rsidRDefault="00D848E7">
      <w:pPr>
        <w:numPr>
          <w:ilvl w:val="0"/>
          <w:numId w:val="4"/>
        </w:numPr>
        <w:tabs>
          <w:tab w:val="num" w:pos="704"/>
        </w:tabs>
        <w:bidi/>
        <w:spacing w:line="23" w:lineRule="atLeast"/>
        <w:ind w:left="540" w:right="-720" w:hanging="122"/>
        <w:rPr>
          <w:rFonts w:ascii="Arial" w:eastAsia="Arial" w:hAnsi="Arial" w:cs="Arial" w:hint="cs"/>
          <w:sz w:val="20"/>
          <w:szCs w:val="20"/>
        </w:rPr>
      </w:pPr>
      <w:r w:rsidRPr="00175E17">
        <w:rPr>
          <w:rFonts w:ascii="Arial" w:eastAsia="Arial" w:hAnsi="Arial" w:cs="Arial" w:hint="cs"/>
          <w:sz w:val="20"/>
          <w:szCs w:val="20"/>
          <w:rtl/>
        </w:rPr>
        <w:t>תכנון וקביעת אסטרטגיות שיווקיות ומכירתיות, ניתוח מתחרים ומוצרים מקבילים בשוק, קביעת יע</w:t>
      </w:r>
      <w:r w:rsidR="0071494E" w:rsidRPr="00175E17">
        <w:rPr>
          <w:rFonts w:ascii="Arial" w:eastAsia="Arial" w:hAnsi="Arial" w:cs="Arial" w:hint="cs"/>
          <w:sz w:val="20"/>
          <w:szCs w:val="20"/>
          <w:rtl/>
        </w:rPr>
        <w:t>דים.</w:t>
      </w:r>
    </w:p>
    <w:p w:rsidR="0071494E" w:rsidRDefault="0071494E">
      <w:pPr>
        <w:numPr>
          <w:ilvl w:val="0"/>
          <w:numId w:val="4"/>
        </w:numPr>
        <w:bidi/>
        <w:spacing w:line="23" w:lineRule="atLeast"/>
        <w:rPr>
          <w:rFonts w:ascii="Arial" w:eastAsia="Arial" w:hAnsi="Arial" w:cs="Arial"/>
          <w:sz w:val="20"/>
          <w:szCs w:val="20"/>
        </w:rPr>
      </w:pPr>
      <w:r w:rsidRPr="00175E17">
        <w:rPr>
          <w:rFonts w:ascii="Arial" w:eastAsia="Arial" w:hAnsi="Arial" w:cs="Arial" w:hint="cs"/>
          <w:sz w:val="20"/>
          <w:szCs w:val="20"/>
          <w:rtl/>
        </w:rPr>
        <w:t>הרחבת סל המוצרים ויצירת קשרים עסקיים ומסחריים מול ספקים ולקוחות.</w:t>
      </w:r>
    </w:p>
    <w:p w:rsidR="009D3EEF" w:rsidRDefault="009D3EEF">
      <w:pPr>
        <w:bidi/>
        <w:spacing w:line="23" w:lineRule="atLeast"/>
        <w:ind w:left="-760"/>
        <w:rPr>
          <w:rFonts w:ascii="Arial" w:eastAsia="Arial" w:hAnsi="Arial" w:cs="Arial"/>
          <w:sz w:val="20"/>
          <w:szCs w:val="20"/>
          <w:rtl/>
        </w:rPr>
      </w:pPr>
    </w:p>
    <w:p w:rsidR="004844F9" w:rsidRPr="00175E17" w:rsidRDefault="004844F9">
      <w:pPr>
        <w:bidi/>
        <w:spacing w:line="23" w:lineRule="atLeast"/>
        <w:ind w:left="-760"/>
        <w:rPr>
          <w:rFonts w:ascii="Arial" w:eastAsia="Arial" w:hAnsi="Arial" w:cs="Arial" w:hint="cs"/>
          <w:sz w:val="20"/>
          <w:szCs w:val="20"/>
          <w:rtl/>
        </w:rPr>
      </w:pPr>
    </w:p>
    <w:p w:rsidR="009D3EEF" w:rsidRPr="00175E17" w:rsidRDefault="009D3EEF">
      <w:pPr>
        <w:bidi/>
        <w:spacing w:line="23" w:lineRule="atLeast"/>
        <w:ind w:left="-760"/>
        <w:rPr>
          <w:rFonts w:ascii="Arial" w:eastAsia="Arial" w:hAnsi="Arial" w:cs="Arial" w:hint="cs"/>
          <w:sz w:val="20"/>
          <w:szCs w:val="20"/>
          <w:rtl/>
        </w:rPr>
      </w:pPr>
      <w:r w:rsidRPr="00175E17">
        <w:rPr>
          <w:rFonts w:ascii="Arial" w:eastAsia="Arial" w:hAnsi="Arial" w:cs="Arial" w:hint="cs"/>
          <w:sz w:val="20"/>
          <w:szCs w:val="20"/>
          <w:rtl/>
        </w:rPr>
        <w:t xml:space="preserve">    </w:t>
      </w:r>
      <w:r w:rsidR="004844F9">
        <w:rPr>
          <w:rFonts w:ascii="Arial" w:eastAsia="Arial" w:hAnsi="Arial" w:cs="Arial"/>
          <w:sz w:val="20"/>
          <w:szCs w:val="20"/>
          <w:rtl/>
        </w:rPr>
        <w:tab/>
      </w:r>
      <w:r>
        <w:rPr>
          <w:rFonts w:ascii="Arial" w:eastAsia="Arial" w:hAnsi="Arial" w:cs="Arial" w:hint="cs"/>
          <w:sz w:val="20"/>
          <w:szCs w:val="20"/>
          <w:rtl/>
        </w:rPr>
        <w:t>09</w:t>
      </w:r>
      <w:r>
        <w:rPr>
          <w:rFonts w:ascii="Arial" w:eastAsia="Arial" w:hAnsi="Arial" w:cs="Arial"/>
          <w:sz w:val="20"/>
          <w:szCs w:val="20"/>
        </w:rPr>
        <w:t>20</w:t>
      </w:r>
      <w:r w:rsidRPr="00175E17">
        <w:rPr>
          <w:rFonts w:ascii="Arial" w:eastAsia="Arial" w:hAnsi="Arial" w:cs="Arial" w:hint="cs"/>
          <w:sz w:val="20"/>
          <w:szCs w:val="20"/>
          <w:rtl/>
        </w:rPr>
        <w:t xml:space="preserve">- </w:t>
      </w:r>
      <w:r>
        <w:rPr>
          <w:rFonts w:ascii="Arial" w:eastAsia="Arial" w:hAnsi="Arial" w:cs="Arial" w:hint="cs"/>
          <w:sz w:val="20"/>
          <w:szCs w:val="20"/>
          <w:rtl/>
        </w:rPr>
        <w:t>2014</w:t>
      </w:r>
      <w:r w:rsidRPr="00175E17">
        <w:rPr>
          <w:rFonts w:ascii="Arial" w:eastAsia="Arial" w:hAnsi="Arial" w:cs="Arial" w:hint="cs"/>
          <w:sz w:val="20"/>
          <w:szCs w:val="20"/>
          <w:rtl/>
        </w:rPr>
        <w:t xml:space="preserve">: </w:t>
      </w:r>
      <w:r>
        <w:rPr>
          <w:rFonts w:ascii="Arial" w:eastAsia="Arial" w:hAnsi="Arial" w:cs="Arial" w:hint="cs"/>
          <w:sz w:val="20"/>
          <w:szCs w:val="20"/>
          <w:rtl/>
        </w:rPr>
        <w:t xml:space="preserve">גדות סחר והפצה - </w:t>
      </w:r>
      <w:r w:rsidRPr="004844F9"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>מנהל מכירות.</w:t>
      </w:r>
    </w:p>
    <w:p w:rsidR="009D3EEF" w:rsidRPr="00175E17" w:rsidRDefault="009D3EEF">
      <w:pPr>
        <w:bidi/>
        <w:spacing w:line="23" w:lineRule="atLeast"/>
        <w:ind w:left="360"/>
        <w:rPr>
          <w:rFonts w:ascii="Arial" w:eastAsia="Arial" w:hAnsi="Arial" w:cs="Arial" w:hint="cs"/>
          <w:sz w:val="20"/>
          <w:szCs w:val="20"/>
          <w:rtl/>
        </w:rPr>
      </w:pPr>
      <w:r w:rsidRPr="00175E17">
        <w:rPr>
          <w:rFonts w:ascii="Arial" w:eastAsia="Arial" w:hAnsi="Arial" w:cs="Arial" w:hint="cs"/>
          <w:sz w:val="20"/>
          <w:szCs w:val="20"/>
          <w:u w:val="single"/>
          <w:rtl/>
        </w:rPr>
        <w:t>הישג מרכזי</w:t>
      </w:r>
      <w:r w:rsidRPr="00175E17">
        <w:rPr>
          <w:rFonts w:ascii="Arial" w:eastAsia="Arial" w:hAnsi="Arial" w:cs="Arial" w:hint="cs"/>
          <w:sz w:val="20"/>
          <w:szCs w:val="20"/>
          <w:rtl/>
        </w:rPr>
        <w:t>:</w:t>
      </w:r>
    </w:p>
    <w:p w:rsidR="009D3EEF" w:rsidRPr="00C947C6" w:rsidRDefault="009D3EEF">
      <w:pPr>
        <w:numPr>
          <w:ilvl w:val="0"/>
          <w:numId w:val="4"/>
        </w:numPr>
        <w:tabs>
          <w:tab w:val="num" w:pos="704"/>
        </w:tabs>
        <w:bidi/>
        <w:spacing w:line="23" w:lineRule="atLeast"/>
        <w:ind w:left="540" w:right="-720" w:hanging="122"/>
        <w:rPr>
          <w:rFonts w:ascii="Arial" w:eastAsia="Arial" w:hAnsi="Arial" w:cs="Arial" w:hint="cs"/>
          <w:b/>
          <w:bCs/>
          <w:sz w:val="20"/>
          <w:szCs w:val="20"/>
        </w:rPr>
      </w:pPr>
      <w:r w:rsidRPr="00175E17">
        <w:rPr>
          <w:rFonts w:ascii="Arial" w:eastAsia="Arial" w:hAnsi="Arial" w:cs="Arial" w:hint="cs"/>
          <w:b/>
          <w:bCs/>
          <w:sz w:val="20"/>
          <w:szCs w:val="20"/>
          <w:rtl/>
        </w:rPr>
        <w:t>פיתוח עסקי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>, הקמת וניהול תחום מכירות חדש.</w:t>
      </w:r>
    </w:p>
    <w:p w:rsidR="009D3EEF" w:rsidRPr="00175E17" w:rsidRDefault="009D3EEF">
      <w:pPr>
        <w:bidi/>
        <w:spacing w:line="23" w:lineRule="atLeast"/>
        <w:ind w:left="360"/>
        <w:rPr>
          <w:rFonts w:ascii="Arial" w:eastAsia="Arial" w:hAnsi="Arial" w:cs="Arial" w:hint="cs"/>
          <w:sz w:val="20"/>
          <w:szCs w:val="20"/>
          <w:rtl/>
        </w:rPr>
      </w:pPr>
      <w:r w:rsidRPr="00175E17">
        <w:rPr>
          <w:rFonts w:ascii="Arial" w:eastAsia="Arial" w:hAnsi="Arial" w:cs="Arial" w:hint="cs"/>
          <w:sz w:val="20"/>
          <w:szCs w:val="20"/>
          <w:u w:val="single"/>
          <w:rtl/>
        </w:rPr>
        <w:t>התפקיד כולל</w:t>
      </w:r>
      <w:r w:rsidRPr="00175E17">
        <w:rPr>
          <w:rFonts w:ascii="Arial" w:eastAsia="Arial" w:hAnsi="Arial" w:cs="Arial" w:hint="cs"/>
          <w:sz w:val="20"/>
          <w:szCs w:val="20"/>
          <w:rtl/>
        </w:rPr>
        <w:t>:</w:t>
      </w:r>
    </w:p>
    <w:p w:rsidR="009D3EEF" w:rsidRPr="00175E17" w:rsidRDefault="009D3EEF">
      <w:pPr>
        <w:numPr>
          <w:ilvl w:val="0"/>
          <w:numId w:val="4"/>
        </w:numPr>
        <w:tabs>
          <w:tab w:val="num" w:pos="704"/>
        </w:tabs>
        <w:bidi/>
        <w:spacing w:line="23" w:lineRule="atLeast"/>
        <w:ind w:left="540" w:right="-720" w:hanging="122"/>
        <w:rPr>
          <w:rFonts w:ascii="Arial" w:eastAsia="Arial" w:hAnsi="Arial" w:cs="Arial" w:hint="cs"/>
          <w:sz w:val="20"/>
          <w:szCs w:val="20"/>
        </w:rPr>
      </w:pPr>
      <w:r w:rsidRPr="00175E17">
        <w:rPr>
          <w:rFonts w:ascii="Arial" w:eastAsia="Arial" w:hAnsi="Arial" w:cs="Arial" w:hint="cs"/>
          <w:sz w:val="20"/>
          <w:szCs w:val="20"/>
          <w:rtl/>
        </w:rPr>
        <w:t xml:space="preserve">ניהול המכירות </w:t>
      </w:r>
      <w:r>
        <w:rPr>
          <w:rFonts w:ascii="Arial" w:eastAsia="Arial" w:hAnsi="Arial" w:cs="Arial" w:hint="cs"/>
          <w:sz w:val="20"/>
          <w:szCs w:val="20"/>
          <w:rtl/>
        </w:rPr>
        <w:t>ללקוחות חדשים וקיימים.</w:t>
      </w:r>
    </w:p>
    <w:p w:rsidR="009D3EEF" w:rsidRPr="00175E17" w:rsidRDefault="009D3EEF">
      <w:pPr>
        <w:numPr>
          <w:ilvl w:val="0"/>
          <w:numId w:val="4"/>
        </w:numPr>
        <w:tabs>
          <w:tab w:val="num" w:pos="704"/>
        </w:tabs>
        <w:bidi/>
        <w:spacing w:line="23" w:lineRule="atLeast"/>
        <w:ind w:left="540" w:right="-720" w:hanging="122"/>
        <w:rPr>
          <w:rFonts w:ascii="Arial" w:eastAsia="Arial" w:hAnsi="Arial" w:cs="Arial" w:hint="cs"/>
          <w:sz w:val="20"/>
          <w:szCs w:val="20"/>
        </w:rPr>
      </w:pPr>
      <w:r w:rsidRPr="00175E17">
        <w:rPr>
          <w:rFonts w:ascii="Arial" w:eastAsia="Arial" w:hAnsi="Arial" w:cs="Arial" w:hint="cs"/>
          <w:sz w:val="20"/>
          <w:szCs w:val="20"/>
          <w:rtl/>
        </w:rPr>
        <w:t>ניהול מו"מ מול דרגים בכירים</w:t>
      </w:r>
      <w:r w:rsidR="00C947C6">
        <w:rPr>
          <w:rFonts w:ascii="Arial" w:eastAsia="Arial" w:hAnsi="Arial" w:cs="Arial" w:hint="cs"/>
          <w:sz w:val="20"/>
          <w:szCs w:val="20"/>
          <w:rtl/>
        </w:rPr>
        <w:t>.</w:t>
      </w:r>
    </w:p>
    <w:p w:rsidR="009D3EEF" w:rsidRDefault="009D3EEF">
      <w:pPr>
        <w:numPr>
          <w:ilvl w:val="0"/>
          <w:numId w:val="4"/>
        </w:numPr>
        <w:bidi/>
        <w:spacing w:line="23" w:lineRule="atLeast"/>
        <w:rPr>
          <w:rFonts w:ascii="Arial" w:eastAsia="Arial" w:hAnsi="Arial" w:cs="Arial"/>
          <w:sz w:val="20"/>
          <w:szCs w:val="20"/>
        </w:rPr>
      </w:pPr>
      <w:r w:rsidRPr="00175E17">
        <w:rPr>
          <w:rFonts w:ascii="Arial" w:eastAsia="Arial" w:hAnsi="Arial" w:cs="Arial" w:hint="cs"/>
          <w:sz w:val="20"/>
          <w:szCs w:val="20"/>
          <w:rtl/>
        </w:rPr>
        <w:t>הרחבת סל המוצרים ויצירת קשרים עסקיים ומסחריים מול ספקים ולקוחות.</w:t>
      </w:r>
    </w:p>
    <w:p w:rsidR="00C947C6" w:rsidRDefault="00C947C6">
      <w:pPr>
        <w:numPr>
          <w:ilvl w:val="0"/>
          <w:numId w:val="4"/>
        </w:numPr>
        <w:bidi/>
        <w:spacing w:line="23" w:lineRule="atLeas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 w:hint="cs"/>
          <w:sz w:val="20"/>
          <w:szCs w:val="20"/>
          <w:rtl/>
        </w:rPr>
        <w:t>ניהול מכירות בהיקף 5 מיליון דולר שנתי.</w:t>
      </w:r>
    </w:p>
    <w:p w:rsidR="008F1B6E" w:rsidRDefault="008F1B6E">
      <w:pPr>
        <w:bidi/>
        <w:spacing w:line="23" w:lineRule="atLeast"/>
        <w:ind w:right="-720"/>
        <w:rPr>
          <w:rFonts w:ascii="Arial" w:eastAsia="Arial" w:hAnsi="Arial" w:cs="Arial"/>
          <w:sz w:val="20"/>
          <w:szCs w:val="20"/>
          <w:rtl/>
        </w:rPr>
      </w:pPr>
    </w:p>
    <w:p w:rsidR="004844F9" w:rsidRPr="00175E17" w:rsidRDefault="004844F9">
      <w:pPr>
        <w:bidi/>
        <w:spacing w:line="23" w:lineRule="atLeast"/>
        <w:ind w:right="-720"/>
        <w:rPr>
          <w:rFonts w:ascii="Arial" w:eastAsia="Arial" w:hAnsi="Arial" w:cs="Arial" w:hint="cs"/>
          <w:sz w:val="20"/>
          <w:szCs w:val="20"/>
          <w:rtl/>
        </w:rPr>
      </w:pPr>
    </w:p>
    <w:p w:rsidR="00CA7E36" w:rsidRPr="00175E17" w:rsidRDefault="00CA7E36">
      <w:pPr>
        <w:bidi/>
        <w:spacing w:line="23" w:lineRule="atLeast"/>
        <w:ind w:left="-720" w:right="-720" w:firstLine="720"/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</w:pPr>
      <w:r w:rsidRPr="00175E17">
        <w:rPr>
          <w:rFonts w:ascii="Arial" w:eastAsia="Arial" w:hAnsi="Arial" w:cs="Arial" w:hint="cs"/>
          <w:sz w:val="20"/>
          <w:szCs w:val="20"/>
          <w:rtl/>
        </w:rPr>
        <w:t>200</w:t>
      </w:r>
      <w:r w:rsidR="0071494E" w:rsidRPr="00175E17">
        <w:rPr>
          <w:rFonts w:ascii="Arial" w:eastAsia="Arial" w:hAnsi="Arial" w:cs="Arial" w:hint="cs"/>
          <w:sz w:val="20"/>
          <w:szCs w:val="20"/>
          <w:rtl/>
        </w:rPr>
        <w:t>9</w:t>
      </w:r>
      <w:r w:rsidRPr="00175E17">
        <w:rPr>
          <w:rFonts w:ascii="Arial" w:eastAsia="Arial" w:hAnsi="Arial" w:cs="Arial" w:hint="cs"/>
          <w:sz w:val="20"/>
          <w:szCs w:val="20"/>
          <w:rtl/>
        </w:rPr>
        <w:t>-2005</w:t>
      </w:r>
      <w:r w:rsidR="00371E91" w:rsidRPr="00175E17">
        <w:rPr>
          <w:rFonts w:ascii="Arial" w:eastAsia="Arial" w:hAnsi="Arial" w:cs="Arial" w:hint="cs"/>
          <w:sz w:val="20"/>
          <w:szCs w:val="20"/>
          <w:rtl/>
        </w:rPr>
        <w:t xml:space="preserve">: </w:t>
      </w:r>
      <w:r w:rsidRPr="00175E17"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>מנהל מכירות שוק מקומי, חברת אופיר אופטרוניקה</w:t>
      </w:r>
    </w:p>
    <w:p w:rsidR="00371E91" w:rsidRPr="00175E17" w:rsidRDefault="00371E91">
      <w:pPr>
        <w:bidi/>
        <w:spacing w:line="23" w:lineRule="atLeast"/>
        <w:ind w:left="360"/>
        <w:rPr>
          <w:rFonts w:ascii="Arial" w:eastAsia="Arial" w:hAnsi="Arial" w:cs="Arial" w:hint="cs"/>
          <w:sz w:val="20"/>
          <w:szCs w:val="20"/>
          <w:rtl/>
        </w:rPr>
      </w:pPr>
      <w:r w:rsidRPr="00175E17">
        <w:rPr>
          <w:rFonts w:ascii="Arial" w:eastAsia="Arial" w:hAnsi="Arial" w:cs="Arial" w:hint="cs"/>
          <w:sz w:val="20"/>
          <w:szCs w:val="20"/>
          <w:u w:val="single"/>
          <w:rtl/>
        </w:rPr>
        <w:t>התפקיד כלל</w:t>
      </w:r>
      <w:r w:rsidRPr="00175E17">
        <w:rPr>
          <w:rFonts w:ascii="Arial" w:eastAsia="Arial" w:hAnsi="Arial" w:cs="Arial" w:hint="cs"/>
          <w:sz w:val="20"/>
          <w:szCs w:val="20"/>
          <w:rtl/>
        </w:rPr>
        <w:t>:</w:t>
      </w:r>
    </w:p>
    <w:p w:rsidR="00790C74" w:rsidRPr="00175E17" w:rsidRDefault="00CA7E36">
      <w:pPr>
        <w:numPr>
          <w:ilvl w:val="0"/>
          <w:numId w:val="4"/>
        </w:numPr>
        <w:tabs>
          <w:tab w:val="num" w:pos="704"/>
        </w:tabs>
        <w:bidi/>
        <w:spacing w:line="23" w:lineRule="atLeast"/>
        <w:ind w:left="540" w:right="-900" w:hanging="122"/>
        <w:rPr>
          <w:rFonts w:ascii="Arial" w:eastAsia="Arial" w:hAnsi="Arial" w:cs="Arial" w:hint="cs"/>
          <w:sz w:val="20"/>
          <w:szCs w:val="20"/>
        </w:rPr>
      </w:pPr>
      <w:r w:rsidRPr="00175E17">
        <w:rPr>
          <w:rFonts w:ascii="Arial" w:eastAsia="Arial" w:hAnsi="Arial" w:cs="Arial" w:hint="cs"/>
          <w:sz w:val="20"/>
          <w:szCs w:val="20"/>
          <w:rtl/>
        </w:rPr>
        <w:t xml:space="preserve">ניהול </w:t>
      </w:r>
      <w:r w:rsidRPr="00175E17">
        <w:rPr>
          <w:rFonts w:ascii="Arial" w:eastAsia="Arial" w:hAnsi="Arial" w:cs="Arial" w:hint="cs"/>
          <w:b/>
          <w:bCs/>
          <w:sz w:val="20"/>
          <w:szCs w:val="20"/>
          <w:rtl/>
        </w:rPr>
        <w:t>מכירות של כ- 60 מיליון $ בשנה</w:t>
      </w:r>
      <w:r w:rsidR="00A14A7A" w:rsidRPr="00175E17">
        <w:rPr>
          <w:rFonts w:ascii="Arial" w:eastAsia="Arial" w:hAnsi="Arial" w:cs="Arial" w:hint="cs"/>
          <w:sz w:val="20"/>
          <w:szCs w:val="20"/>
          <w:rtl/>
        </w:rPr>
        <w:t xml:space="preserve"> בתחום הרכיבים האופטיים ומכלולים אופטיים לתעשייה הביטחונית ותעשיית ההייטק</w:t>
      </w:r>
    </w:p>
    <w:p w:rsidR="00CA7E36" w:rsidRPr="00175E17" w:rsidRDefault="00D22517">
      <w:pPr>
        <w:numPr>
          <w:ilvl w:val="0"/>
          <w:numId w:val="4"/>
        </w:numPr>
        <w:tabs>
          <w:tab w:val="num" w:pos="704"/>
        </w:tabs>
        <w:bidi/>
        <w:spacing w:line="23" w:lineRule="atLeast"/>
        <w:ind w:left="540" w:right="-900" w:hanging="122"/>
        <w:rPr>
          <w:rFonts w:ascii="Arial" w:eastAsia="Arial" w:hAnsi="Arial" w:cs="Arial" w:hint="cs"/>
          <w:sz w:val="20"/>
          <w:szCs w:val="20"/>
        </w:rPr>
      </w:pPr>
      <w:r w:rsidRPr="00175E17">
        <w:rPr>
          <w:rFonts w:ascii="Arial" w:eastAsia="Arial" w:hAnsi="Arial" w:cs="Arial" w:hint="cs"/>
          <w:sz w:val="20"/>
          <w:szCs w:val="20"/>
          <w:rtl/>
        </w:rPr>
        <w:t>מכירה ו</w:t>
      </w:r>
      <w:r w:rsidR="00CA7E36" w:rsidRPr="00175E17">
        <w:rPr>
          <w:rFonts w:ascii="Arial" w:eastAsia="Arial" w:hAnsi="Arial" w:cs="Arial" w:hint="cs"/>
          <w:sz w:val="20"/>
          <w:szCs w:val="20"/>
          <w:rtl/>
        </w:rPr>
        <w:t>הובלת פרויקטים ומוצרים משלב האפיון מול הלקוח, התאמת פתרונות מתקדמים, ועד מסירה ללקוח.</w:t>
      </w:r>
    </w:p>
    <w:p w:rsidR="00CA7E36" w:rsidRPr="00175E17" w:rsidRDefault="00CA7E36">
      <w:pPr>
        <w:numPr>
          <w:ilvl w:val="0"/>
          <w:numId w:val="4"/>
        </w:numPr>
        <w:tabs>
          <w:tab w:val="num" w:pos="704"/>
        </w:tabs>
        <w:bidi/>
        <w:spacing w:line="23" w:lineRule="atLeast"/>
        <w:ind w:left="540" w:right="-900" w:hanging="122"/>
        <w:rPr>
          <w:rFonts w:ascii="Arial" w:eastAsia="Arial" w:hAnsi="Arial" w:cs="Arial" w:hint="cs"/>
          <w:sz w:val="20"/>
          <w:szCs w:val="20"/>
        </w:rPr>
      </w:pPr>
      <w:r w:rsidRPr="00175E17">
        <w:rPr>
          <w:rFonts w:ascii="Arial" w:eastAsia="Arial" w:hAnsi="Arial" w:cs="Arial" w:hint="cs"/>
          <w:sz w:val="20"/>
          <w:szCs w:val="20"/>
          <w:rtl/>
        </w:rPr>
        <w:t>ניהול רוחבי של צוותי פיתוח ב</w:t>
      </w:r>
      <w:r w:rsidRPr="00175E17">
        <w:rPr>
          <w:rFonts w:ascii="Arial" w:eastAsia="Arial" w:hAnsi="Arial" w:cs="Arial"/>
          <w:sz w:val="20"/>
          <w:szCs w:val="20"/>
          <w:rtl/>
        </w:rPr>
        <w:t xml:space="preserve">מחלקת </w:t>
      </w:r>
      <w:r w:rsidRPr="00175E17">
        <w:rPr>
          <w:rFonts w:ascii="Arial" w:eastAsia="Arial" w:hAnsi="Arial" w:cs="Arial"/>
          <w:sz w:val="20"/>
          <w:szCs w:val="20"/>
        </w:rPr>
        <w:t>R&amp;D</w:t>
      </w:r>
      <w:r w:rsidRPr="00175E17">
        <w:rPr>
          <w:rFonts w:ascii="Arial" w:eastAsia="Arial" w:hAnsi="Arial" w:cs="Arial" w:hint="cs"/>
          <w:sz w:val="20"/>
          <w:szCs w:val="20"/>
          <w:rtl/>
        </w:rPr>
        <w:t>, אפיון והגדרת מוצרים, ליווי ובקרת תהליכים לכל אורך חיי המוצר.</w:t>
      </w:r>
    </w:p>
    <w:p w:rsidR="00D22517" w:rsidRPr="00175E17" w:rsidRDefault="00D22517">
      <w:pPr>
        <w:numPr>
          <w:ilvl w:val="0"/>
          <w:numId w:val="4"/>
        </w:numPr>
        <w:tabs>
          <w:tab w:val="num" w:pos="704"/>
        </w:tabs>
        <w:bidi/>
        <w:spacing w:line="23" w:lineRule="atLeast"/>
        <w:ind w:left="540" w:right="-900" w:hanging="122"/>
        <w:rPr>
          <w:rFonts w:ascii="Arial" w:eastAsia="Arial" w:hAnsi="Arial" w:cs="Arial" w:hint="cs"/>
          <w:sz w:val="20"/>
          <w:szCs w:val="20"/>
        </w:rPr>
      </w:pPr>
      <w:r w:rsidRPr="00175E17">
        <w:rPr>
          <w:rFonts w:ascii="Arial" w:eastAsia="Arial" w:hAnsi="Arial" w:cs="Arial" w:hint="cs"/>
          <w:sz w:val="20"/>
          <w:szCs w:val="20"/>
          <w:rtl/>
        </w:rPr>
        <w:t>ניתוח מתחר</w:t>
      </w:r>
      <w:r w:rsidR="00F06986" w:rsidRPr="00175E17">
        <w:rPr>
          <w:rFonts w:ascii="Arial" w:eastAsia="Arial" w:hAnsi="Arial" w:cs="Arial" w:hint="cs"/>
          <w:sz w:val="20"/>
          <w:szCs w:val="20"/>
          <w:rtl/>
        </w:rPr>
        <w:t>ים, אפיון והגדרת צרכי שוק, קביעה ויישום</w:t>
      </w:r>
      <w:r w:rsidRPr="00175E17">
        <w:rPr>
          <w:rFonts w:ascii="Arial" w:eastAsia="Arial" w:hAnsi="Arial" w:cs="Arial" w:hint="cs"/>
          <w:sz w:val="20"/>
          <w:szCs w:val="20"/>
          <w:rtl/>
        </w:rPr>
        <w:t xml:space="preserve"> אסטרטגיות </w:t>
      </w:r>
      <w:r w:rsidR="00F06986" w:rsidRPr="00175E17">
        <w:rPr>
          <w:rFonts w:ascii="Arial" w:eastAsia="Arial" w:hAnsi="Arial" w:cs="Arial" w:hint="cs"/>
          <w:sz w:val="20"/>
          <w:szCs w:val="20"/>
          <w:rtl/>
        </w:rPr>
        <w:t>שיווקיות תוך העמקת קשרים עסקיים.</w:t>
      </w:r>
    </w:p>
    <w:p w:rsidR="00A14A7A" w:rsidRPr="00175E17" w:rsidRDefault="00A14A7A">
      <w:pPr>
        <w:numPr>
          <w:ilvl w:val="0"/>
          <w:numId w:val="4"/>
        </w:numPr>
        <w:tabs>
          <w:tab w:val="num" w:pos="704"/>
        </w:tabs>
        <w:bidi/>
        <w:spacing w:line="23" w:lineRule="atLeast"/>
        <w:ind w:left="540" w:right="-720" w:hanging="122"/>
        <w:rPr>
          <w:rFonts w:ascii="Arial" w:eastAsia="Arial" w:hAnsi="Arial" w:cs="Arial" w:hint="cs"/>
          <w:sz w:val="20"/>
          <w:szCs w:val="20"/>
        </w:rPr>
      </w:pPr>
      <w:r w:rsidRPr="00175E17">
        <w:rPr>
          <w:rFonts w:ascii="Arial" w:eastAsia="Arial" w:hAnsi="Arial" w:cs="Arial" w:hint="cs"/>
          <w:sz w:val="20"/>
          <w:szCs w:val="20"/>
          <w:rtl/>
        </w:rPr>
        <w:t>פיתוח עסקי וגיוס לקוחות חדשים, ניהול מו"מ מול דרגים בכירים, חתימת הסכמים תוך הגדלת פלח השוק.</w:t>
      </w:r>
    </w:p>
    <w:p w:rsidR="00563703" w:rsidRDefault="00563703">
      <w:pPr>
        <w:bidi/>
        <w:spacing w:line="23" w:lineRule="atLeast"/>
        <w:ind w:right="-720"/>
        <w:rPr>
          <w:rFonts w:ascii="Arial" w:eastAsia="Arial" w:hAnsi="Arial" w:cs="Arial"/>
          <w:sz w:val="20"/>
          <w:szCs w:val="20"/>
          <w:rtl/>
        </w:rPr>
      </w:pPr>
    </w:p>
    <w:p w:rsidR="004844F9" w:rsidRPr="00175E17" w:rsidRDefault="004844F9">
      <w:pPr>
        <w:bidi/>
        <w:spacing w:line="23" w:lineRule="atLeast"/>
        <w:ind w:right="-720"/>
        <w:rPr>
          <w:rFonts w:ascii="Arial" w:eastAsia="Arial" w:hAnsi="Arial" w:cs="Arial" w:hint="cs"/>
          <w:sz w:val="20"/>
          <w:szCs w:val="20"/>
          <w:rtl/>
        </w:rPr>
      </w:pPr>
    </w:p>
    <w:p w:rsidR="00563703" w:rsidRPr="00175E17" w:rsidRDefault="00F75778">
      <w:pPr>
        <w:bidi/>
        <w:spacing w:line="23" w:lineRule="atLeast"/>
        <w:ind w:left="-720" w:right="-720" w:firstLine="720"/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</w:pPr>
      <w:r w:rsidRPr="00175E17">
        <w:rPr>
          <w:rFonts w:ascii="Arial" w:eastAsia="Arial" w:hAnsi="Arial" w:cs="Arial" w:hint="cs"/>
          <w:sz w:val="20"/>
          <w:szCs w:val="20"/>
          <w:rtl/>
        </w:rPr>
        <w:t>2005-2002</w:t>
      </w:r>
      <w:r w:rsidR="00563703" w:rsidRPr="00175E17">
        <w:rPr>
          <w:rFonts w:ascii="Arial" w:eastAsia="Arial" w:hAnsi="Arial" w:cs="Arial" w:hint="cs"/>
          <w:sz w:val="20"/>
          <w:szCs w:val="20"/>
          <w:rtl/>
        </w:rPr>
        <w:t xml:space="preserve">: </w:t>
      </w:r>
      <w:r w:rsidRPr="00175E17"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>מנהל מחלקת שיווק ומכירות, חברת פטרוס</w:t>
      </w:r>
    </w:p>
    <w:p w:rsidR="00F75778" w:rsidRPr="00175E17" w:rsidRDefault="00F75778">
      <w:pPr>
        <w:bidi/>
        <w:spacing w:line="23" w:lineRule="atLeast"/>
        <w:ind w:left="360"/>
        <w:rPr>
          <w:rFonts w:ascii="Arial" w:eastAsia="Arial" w:hAnsi="Arial" w:cs="Arial" w:hint="cs"/>
          <w:sz w:val="20"/>
          <w:szCs w:val="20"/>
          <w:rtl/>
        </w:rPr>
      </w:pPr>
      <w:r w:rsidRPr="00175E17">
        <w:rPr>
          <w:rFonts w:ascii="Arial" w:eastAsia="Arial" w:hAnsi="Arial" w:cs="Arial" w:hint="cs"/>
          <w:sz w:val="20"/>
          <w:szCs w:val="20"/>
          <w:u w:val="single"/>
          <w:rtl/>
        </w:rPr>
        <w:t>הישגים מרכזיים</w:t>
      </w:r>
      <w:r w:rsidRPr="00175E17">
        <w:rPr>
          <w:rFonts w:ascii="Arial" w:eastAsia="Arial" w:hAnsi="Arial" w:cs="Arial" w:hint="cs"/>
          <w:sz w:val="20"/>
          <w:szCs w:val="20"/>
          <w:rtl/>
        </w:rPr>
        <w:t>:</w:t>
      </w:r>
    </w:p>
    <w:p w:rsidR="00F75778" w:rsidRPr="00175E17" w:rsidRDefault="000E39E4">
      <w:pPr>
        <w:numPr>
          <w:ilvl w:val="0"/>
          <w:numId w:val="4"/>
        </w:numPr>
        <w:tabs>
          <w:tab w:val="num" w:pos="704"/>
        </w:tabs>
        <w:bidi/>
        <w:spacing w:line="23" w:lineRule="atLeast"/>
        <w:ind w:left="540" w:right="-720" w:hanging="122"/>
        <w:rPr>
          <w:rFonts w:ascii="Arial" w:eastAsia="Arial" w:hAnsi="Arial" w:cs="Arial" w:hint="cs"/>
          <w:b/>
          <w:bCs/>
          <w:sz w:val="20"/>
          <w:szCs w:val="20"/>
        </w:rPr>
      </w:pPr>
      <w:r w:rsidRPr="00175E17">
        <w:rPr>
          <w:rFonts w:ascii="Arial" w:eastAsia="Arial" w:hAnsi="Arial" w:cs="Arial"/>
          <w:b/>
          <w:bCs/>
          <w:sz w:val="20"/>
          <w:szCs w:val="20"/>
          <w:rtl/>
        </w:rPr>
        <w:t>הגדלת פלח השוק בכ-</w:t>
      </w:r>
      <w:r w:rsidR="00A14A7A" w:rsidRPr="00175E17">
        <w:rPr>
          <w:rFonts w:ascii="Arial" w:eastAsia="Arial" w:hAnsi="Arial" w:cs="Arial"/>
          <w:b/>
          <w:bCs/>
          <w:sz w:val="20"/>
          <w:szCs w:val="20"/>
          <w:rtl/>
        </w:rPr>
        <w:t>30% בשנה הראשונה ו-10% מידי שנה</w:t>
      </w:r>
      <w:r w:rsidR="00A14A7A" w:rsidRPr="00175E17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בתחום האופטיקה והאלקטרו-אופטיקה.</w:t>
      </w:r>
    </w:p>
    <w:p w:rsidR="00F75778" w:rsidRPr="00175E17" w:rsidRDefault="000E39E4">
      <w:pPr>
        <w:numPr>
          <w:ilvl w:val="0"/>
          <w:numId w:val="4"/>
        </w:numPr>
        <w:tabs>
          <w:tab w:val="num" w:pos="704"/>
        </w:tabs>
        <w:bidi/>
        <w:spacing w:line="23" w:lineRule="atLeast"/>
        <w:ind w:left="540" w:right="-720" w:hanging="122"/>
        <w:rPr>
          <w:rFonts w:ascii="Arial" w:eastAsia="Arial" w:hAnsi="Arial" w:cs="Arial" w:hint="cs"/>
          <w:sz w:val="20"/>
          <w:szCs w:val="20"/>
        </w:rPr>
      </w:pPr>
      <w:r w:rsidRPr="00175E17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ניהול </w:t>
      </w:r>
      <w:r w:rsidRPr="00175E17">
        <w:rPr>
          <w:rFonts w:ascii="Arial" w:eastAsia="Arial" w:hAnsi="Arial" w:cs="Arial"/>
          <w:b/>
          <w:bCs/>
          <w:sz w:val="20"/>
          <w:szCs w:val="20"/>
          <w:rtl/>
        </w:rPr>
        <w:t xml:space="preserve">היקף מכירות </w:t>
      </w:r>
      <w:r w:rsidRPr="00175E17">
        <w:rPr>
          <w:rFonts w:ascii="Arial" w:eastAsia="Arial" w:hAnsi="Arial" w:cs="Arial" w:hint="cs"/>
          <w:b/>
          <w:bCs/>
          <w:sz w:val="20"/>
          <w:szCs w:val="20"/>
          <w:rtl/>
        </w:rPr>
        <w:t>של כ- 4 מיליון $</w:t>
      </w:r>
      <w:r w:rsidRPr="00175E17">
        <w:rPr>
          <w:rFonts w:ascii="Arial" w:eastAsia="Arial" w:hAnsi="Arial" w:cs="Arial"/>
          <w:b/>
          <w:bCs/>
          <w:sz w:val="20"/>
          <w:szCs w:val="20"/>
          <w:rtl/>
        </w:rPr>
        <w:t xml:space="preserve"> שנתי עם עלייה של 5% בממוצע בשנה.</w:t>
      </w:r>
    </w:p>
    <w:p w:rsidR="000E39E4" w:rsidRPr="00175E17" w:rsidRDefault="000E39E4">
      <w:pPr>
        <w:numPr>
          <w:ilvl w:val="0"/>
          <w:numId w:val="4"/>
        </w:numPr>
        <w:tabs>
          <w:tab w:val="num" w:pos="704"/>
        </w:tabs>
        <w:bidi/>
        <w:spacing w:line="23" w:lineRule="atLeast"/>
        <w:ind w:left="540" w:right="-720" w:hanging="122"/>
        <w:rPr>
          <w:rFonts w:ascii="Arial" w:eastAsia="Arial" w:hAnsi="Arial" w:cs="Arial" w:hint="cs"/>
          <w:sz w:val="20"/>
          <w:szCs w:val="20"/>
          <w:rtl/>
        </w:rPr>
      </w:pPr>
      <w:r w:rsidRPr="00175E17">
        <w:rPr>
          <w:rFonts w:ascii="Arial" w:eastAsia="Arial" w:hAnsi="Arial" w:cs="Arial" w:hint="cs"/>
          <w:b/>
          <w:bCs/>
          <w:sz w:val="20"/>
          <w:szCs w:val="20"/>
          <w:rtl/>
        </w:rPr>
        <w:t>הובלת מהלך עסקי אסטרטגי מול קונצרן יפני וזכייה לייצוג בלעדי בארץ.</w:t>
      </w:r>
    </w:p>
    <w:p w:rsidR="00563703" w:rsidRPr="00175E17" w:rsidRDefault="00563703">
      <w:pPr>
        <w:bidi/>
        <w:spacing w:line="23" w:lineRule="atLeast"/>
        <w:ind w:left="360"/>
        <w:rPr>
          <w:rFonts w:ascii="Arial" w:eastAsia="Arial" w:hAnsi="Arial" w:cs="Arial" w:hint="cs"/>
          <w:sz w:val="20"/>
          <w:szCs w:val="20"/>
          <w:rtl/>
        </w:rPr>
      </w:pPr>
      <w:r w:rsidRPr="00175E17">
        <w:rPr>
          <w:rFonts w:ascii="Arial" w:eastAsia="Arial" w:hAnsi="Arial" w:cs="Arial" w:hint="cs"/>
          <w:sz w:val="20"/>
          <w:szCs w:val="20"/>
          <w:u w:val="single"/>
          <w:rtl/>
        </w:rPr>
        <w:t>התפקיד כלל</w:t>
      </w:r>
      <w:r w:rsidRPr="00175E17">
        <w:rPr>
          <w:rFonts w:ascii="Arial" w:eastAsia="Arial" w:hAnsi="Arial" w:cs="Arial" w:hint="cs"/>
          <w:sz w:val="20"/>
          <w:szCs w:val="20"/>
          <w:rtl/>
        </w:rPr>
        <w:t>:</w:t>
      </w:r>
    </w:p>
    <w:p w:rsidR="00563703" w:rsidRPr="00175E17" w:rsidRDefault="000E39E4">
      <w:pPr>
        <w:numPr>
          <w:ilvl w:val="0"/>
          <w:numId w:val="4"/>
        </w:numPr>
        <w:tabs>
          <w:tab w:val="num" w:pos="704"/>
        </w:tabs>
        <w:bidi/>
        <w:spacing w:line="23" w:lineRule="atLeast"/>
        <w:ind w:left="540" w:right="-720" w:hanging="122"/>
        <w:rPr>
          <w:rFonts w:ascii="Arial" w:eastAsia="Arial" w:hAnsi="Arial" w:cs="Arial" w:hint="cs"/>
          <w:sz w:val="20"/>
          <w:szCs w:val="20"/>
        </w:rPr>
      </w:pPr>
      <w:r w:rsidRPr="00175E17">
        <w:rPr>
          <w:rFonts w:ascii="Arial" w:eastAsia="Arial" w:hAnsi="Arial" w:cs="Arial" w:hint="cs"/>
          <w:sz w:val="20"/>
          <w:szCs w:val="20"/>
          <w:rtl/>
        </w:rPr>
        <w:t>פיתוח עסקי נרחב מול שוק מקומי ושווקים בינלאומיים (אירופה, ארה"ב והמזרח הרחוק), ניהול מו"מ מול בכירים.</w:t>
      </w:r>
    </w:p>
    <w:p w:rsidR="000E39E4" w:rsidRPr="00175E17" w:rsidRDefault="000E39E4">
      <w:pPr>
        <w:numPr>
          <w:ilvl w:val="0"/>
          <w:numId w:val="4"/>
        </w:numPr>
        <w:tabs>
          <w:tab w:val="num" w:pos="704"/>
        </w:tabs>
        <w:bidi/>
        <w:spacing w:line="23" w:lineRule="atLeast"/>
        <w:ind w:left="540" w:right="-720" w:hanging="122"/>
        <w:rPr>
          <w:rFonts w:ascii="Arial" w:eastAsia="Arial" w:hAnsi="Arial" w:cs="Arial" w:hint="cs"/>
          <w:sz w:val="20"/>
          <w:szCs w:val="20"/>
        </w:rPr>
      </w:pPr>
      <w:r w:rsidRPr="00175E17">
        <w:rPr>
          <w:rFonts w:ascii="Arial" w:eastAsia="Arial" w:hAnsi="Arial" w:cs="Arial" w:hint="cs"/>
          <w:sz w:val="20"/>
          <w:szCs w:val="20"/>
          <w:rtl/>
        </w:rPr>
        <w:t>ניהול יחידה עסקית כמרכז רווח והפסד, הובלת 4 אנשי מכירות לעמידה ביעדים והעלאת היקפי פעילות ומכירות.</w:t>
      </w:r>
    </w:p>
    <w:p w:rsidR="000E39E4" w:rsidRPr="00175E17" w:rsidRDefault="000E39E4">
      <w:pPr>
        <w:numPr>
          <w:ilvl w:val="0"/>
          <w:numId w:val="4"/>
        </w:numPr>
        <w:tabs>
          <w:tab w:val="num" w:pos="704"/>
        </w:tabs>
        <w:bidi/>
        <w:spacing w:line="23" w:lineRule="atLeast"/>
        <w:ind w:left="540" w:right="-720" w:hanging="122"/>
        <w:rPr>
          <w:rFonts w:ascii="Arial" w:eastAsia="Arial" w:hAnsi="Arial" w:cs="Arial" w:hint="cs"/>
          <w:sz w:val="20"/>
          <w:szCs w:val="20"/>
        </w:rPr>
      </w:pPr>
      <w:r w:rsidRPr="00175E17">
        <w:rPr>
          <w:rFonts w:ascii="Arial" w:eastAsia="Arial" w:hAnsi="Arial" w:cs="Arial" w:hint="cs"/>
          <w:sz w:val="20"/>
          <w:szCs w:val="20"/>
          <w:rtl/>
        </w:rPr>
        <w:t>ניהול ומכירת פרויקטים משלב אפיון הצרכים, פיתוח מוצרים, יישום והטמעה באתרי לקוחות.</w:t>
      </w:r>
    </w:p>
    <w:p w:rsidR="000E39E4" w:rsidRPr="00175E17" w:rsidRDefault="000E39E4">
      <w:pPr>
        <w:numPr>
          <w:ilvl w:val="0"/>
          <w:numId w:val="4"/>
        </w:numPr>
        <w:tabs>
          <w:tab w:val="num" w:pos="704"/>
        </w:tabs>
        <w:bidi/>
        <w:spacing w:line="23" w:lineRule="atLeast"/>
        <w:ind w:left="540" w:right="-720" w:hanging="122"/>
        <w:rPr>
          <w:rFonts w:ascii="Arial" w:eastAsia="Arial" w:hAnsi="Arial" w:cs="Arial" w:hint="cs"/>
          <w:sz w:val="20"/>
          <w:szCs w:val="20"/>
        </w:rPr>
      </w:pPr>
      <w:r w:rsidRPr="00175E17">
        <w:rPr>
          <w:rFonts w:ascii="Arial" w:eastAsia="Arial" w:hAnsi="Arial" w:cs="Arial" w:hint="cs"/>
          <w:sz w:val="20"/>
          <w:szCs w:val="20"/>
          <w:rtl/>
        </w:rPr>
        <w:t>ניהול מוצרים טכנולוגיים מתקדמים, ליווי, מעקב ובקרת צוותים מקצועיים, מתן תמיכה לגורמים פנים וחוץ ארגוניים.</w:t>
      </w:r>
    </w:p>
    <w:p w:rsidR="000E39E4" w:rsidRPr="00175E17" w:rsidRDefault="000E39E4">
      <w:pPr>
        <w:numPr>
          <w:ilvl w:val="0"/>
          <w:numId w:val="4"/>
        </w:numPr>
        <w:tabs>
          <w:tab w:val="num" w:pos="704"/>
        </w:tabs>
        <w:bidi/>
        <w:spacing w:line="23" w:lineRule="atLeast"/>
        <w:ind w:left="540" w:right="-720" w:hanging="122"/>
        <w:rPr>
          <w:rFonts w:ascii="Arial" w:eastAsia="Arial" w:hAnsi="Arial" w:cs="Arial" w:hint="cs"/>
          <w:sz w:val="20"/>
          <w:szCs w:val="20"/>
        </w:rPr>
      </w:pPr>
      <w:r w:rsidRPr="00175E17">
        <w:rPr>
          <w:rFonts w:ascii="Arial" w:eastAsia="Arial" w:hAnsi="Arial" w:cs="Arial" w:hint="cs"/>
          <w:sz w:val="20"/>
          <w:szCs w:val="20"/>
          <w:rtl/>
        </w:rPr>
        <w:t xml:space="preserve">יישום והטמעת אסטרטגיות שיווקיות ומדיניות, </w:t>
      </w:r>
      <w:r w:rsidRPr="00175E17">
        <w:rPr>
          <w:rFonts w:ascii="Arial" w:eastAsia="Arial" w:hAnsi="Arial" w:cs="Arial"/>
          <w:sz w:val="20"/>
          <w:szCs w:val="20"/>
          <w:rtl/>
        </w:rPr>
        <w:t>פיתוח וכתיבת חומרי שיווק.</w:t>
      </w:r>
    </w:p>
    <w:p w:rsidR="00FA3E32" w:rsidRDefault="00FA3E32">
      <w:pPr>
        <w:bidi/>
        <w:spacing w:line="23" w:lineRule="atLeast"/>
        <w:ind w:right="-720"/>
        <w:rPr>
          <w:rFonts w:ascii="Arial" w:eastAsia="Arial" w:hAnsi="Arial" w:cs="Arial"/>
          <w:sz w:val="20"/>
          <w:szCs w:val="20"/>
          <w:rtl/>
        </w:rPr>
      </w:pPr>
    </w:p>
    <w:p w:rsidR="00547238" w:rsidRDefault="00547238">
      <w:pPr>
        <w:bidi/>
        <w:spacing w:line="23" w:lineRule="atLeast"/>
        <w:ind w:right="-720"/>
        <w:rPr>
          <w:rFonts w:ascii="Arial" w:eastAsia="Arial" w:hAnsi="Arial" w:cs="Arial"/>
          <w:sz w:val="20"/>
          <w:szCs w:val="20"/>
          <w:rtl/>
        </w:rPr>
      </w:pPr>
    </w:p>
    <w:p w:rsidR="00547238" w:rsidRDefault="00547238">
      <w:pPr>
        <w:bidi/>
        <w:spacing w:line="23" w:lineRule="atLeast"/>
        <w:ind w:right="-720"/>
        <w:rPr>
          <w:rFonts w:ascii="Arial" w:eastAsia="Arial" w:hAnsi="Arial" w:cs="Arial"/>
          <w:sz w:val="20"/>
          <w:szCs w:val="20"/>
          <w:rtl/>
        </w:rPr>
      </w:pPr>
    </w:p>
    <w:p w:rsidR="00547238" w:rsidRDefault="00547238">
      <w:pPr>
        <w:bidi/>
        <w:spacing w:line="23" w:lineRule="atLeast"/>
        <w:ind w:right="-720"/>
        <w:rPr>
          <w:rFonts w:ascii="Arial" w:eastAsia="Arial" w:hAnsi="Arial" w:cs="Arial"/>
          <w:sz w:val="20"/>
          <w:szCs w:val="20"/>
          <w:rtl/>
        </w:rPr>
      </w:pPr>
    </w:p>
    <w:p w:rsidR="00547238" w:rsidRDefault="00547238">
      <w:pPr>
        <w:bidi/>
        <w:spacing w:line="23" w:lineRule="atLeast"/>
        <w:ind w:right="-720"/>
        <w:rPr>
          <w:rFonts w:ascii="Arial" w:eastAsia="Arial" w:hAnsi="Arial" w:cs="Arial"/>
          <w:sz w:val="20"/>
          <w:szCs w:val="20"/>
          <w:rtl/>
        </w:rPr>
      </w:pPr>
    </w:p>
    <w:p w:rsidR="00547238" w:rsidRDefault="00547238">
      <w:pPr>
        <w:bidi/>
        <w:spacing w:line="23" w:lineRule="atLeast"/>
        <w:ind w:right="-720"/>
        <w:rPr>
          <w:rFonts w:ascii="Arial" w:eastAsia="Arial" w:hAnsi="Arial" w:cs="Arial"/>
          <w:sz w:val="20"/>
          <w:szCs w:val="20"/>
          <w:rtl/>
        </w:rPr>
      </w:pPr>
    </w:p>
    <w:p w:rsidR="00547238" w:rsidRDefault="00547238">
      <w:pPr>
        <w:bidi/>
        <w:spacing w:line="23" w:lineRule="atLeast"/>
        <w:ind w:right="-720"/>
        <w:rPr>
          <w:rFonts w:ascii="Arial" w:eastAsia="Arial" w:hAnsi="Arial" w:cs="Arial"/>
          <w:sz w:val="20"/>
          <w:szCs w:val="20"/>
          <w:rtl/>
        </w:rPr>
      </w:pPr>
    </w:p>
    <w:p w:rsidR="00547238" w:rsidRDefault="00547238">
      <w:pPr>
        <w:bidi/>
        <w:spacing w:line="23" w:lineRule="atLeast"/>
        <w:ind w:right="-720"/>
        <w:rPr>
          <w:rFonts w:ascii="Arial" w:eastAsia="Arial" w:hAnsi="Arial" w:cs="Arial"/>
          <w:sz w:val="20"/>
          <w:szCs w:val="20"/>
          <w:rtl/>
        </w:rPr>
      </w:pPr>
    </w:p>
    <w:p w:rsidR="00547238" w:rsidRPr="00175E17" w:rsidRDefault="00547238">
      <w:pPr>
        <w:bidi/>
        <w:spacing w:line="23" w:lineRule="atLeast"/>
        <w:ind w:right="-720"/>
        <w:rPr>
          <w:rFonts w:ascii="Arial" w:eastAsia="Arial" w:hAnsi="Arial" w:cs="Arial" w:hint="cs"/>
          <w:sz w:val="20"/>
          <w:szCs w:val="20"/>
          <w:rtl/>
        </w:rPr>
      </w:pPr>
    </w:p>
    <w:p w:rsidR="00FA3E32" w:rsidRPr="00175E17" w:rsidRDefault="000E39E4">
      <w:pPr>
        <w:bidi/>
        <w:spacing w:line="23" w:lineRule="atLeast"/>
        <w:ind w:left="-720" w:right="-720"/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</w:pPr>
      <w:r w:rsidRPr="00175E17">
        <w:rPr>
          <w:rFonts w:ascii="Arial" w:eastAsia="Arial" w:hAnsi="Arial" w:cs="Arial" w:hint="cs"/>
          <w:sz w:val="20"/>
          <w:szCs w:val="20"/>
          <w:rtl/>
        </w:rPr>
        <w:t>2002-</w:t>
      </w:r>
      <w:r w:rsidR="00721E7E" w:rsidRPr="00175E17">
        <w:rPr>
          <w:rFonts w:ascii="Arial" w:eastAsia="Arial" w:hAnsi="Arial" w:cs="Arial" w:hint="cs"/>
          <w:sz w:val="20"/>
          <w:szCs w:val="20"/>
          <w:rtl/>
        </w:rPr>
        <w:t>2000</w:t>
      </w:r>
      <w:r w:rsidR="00FA3E32" w:rsidRPr="00175E17">
        <w:rPr>
          <w:rFonts w:ascii="Arial" w:eastAsia="Arial" w:hAnsi="Arial" w:cs="Arial" w:hint="cs"/>
          <w:sz w:val="20"/>
          <w:szCs w:val="20"/>
          <w:rtl/>
        </w:rPr>
        <w:t xml:space="preserve">: </w:t>
      </w:r>
      <w:r w:rsidRPr="00175E17">
        <w:rPr>
          <w:rFonts w:ascii="Arial" w:eastAsia="Arial" w:hAnsi="Arial" w:cs="Arial"/>
          <w:b/>
          <w:bCs/>
          <w:sz w:val="20"/>
          <w:szCs w:val="20"/>
          <w:u w:val="single"/>
        </w:rPr>
        <w:t>Sales Account Manager</w:t>
      </w:r>
      <w:r w:rsidRPr="00175E17"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בחברת </w:t>
      </w:r>
      <w:r w:rsidRPr="00175E17">
        <w:rPr>
          <w:rFonts w:ascii="Arial" w:eastAsia="Arial" w:hAnsi="Arial" w:cs="Arial"/>
          <w:b/>
          <w:bCs/>
          <w:sz w:val="20"/>
          <w:szCs w:val="20"/>
          <w:u w:val="single"/>
        </w:rPr>
        <w:t>VisionCom</w:t>
      </w:r>
      <w:r w:rsidRPr="00175E17"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מקבוצת </w:t>
      </w:r>
      <w:r w:rsidRPr="00175E17">
        <w:rPr>
          <w:rFonts w:ascii="Arial" w:eastAsia="Arial" w:hAnsi="Arial" w:cs="Arial"/>
          <w:b/>
          <w:bCs/>
          <w:sz w:val="20"/>
          <w:szCs w:val="20"/>
          <w:u w:val="single"/>
        </w:rPr>
        <w:t>NetcomGroup</w:t>
      </w:r>
    </w:p>
    <w:p w:rsidR="008D7BBA" w:rsidRPr="00175E17" w:rsidRDefault="008D7BBA">
      <w:pPr>
        <w:bidi/>
        <w:spacing w:line="23" w:lineRule="atLeast"/>
        <w:ind w:left="360"/>
        <w:rPr>
          <w:rFonts w:ascii="Arial" w:eastAsia="Arial" w:hAnsi="Arial" w:cs="Arial" w:hint="cs"/>
          <w:sz w:val="20"/>
          <w:szCs w:val="20"/>
          <w:rtl/>
        </w:rPr>
      </w:pPr>
      <w:r w:rsidRPr="00175E17">
        <w:rPr>
          <w:rFonts w:ascii="Arial" w:eastAsia="Arial" w:hAnsi="Arial" w:cs="Arial" w:hint="cs"/>
          <w:sz w:val="20"/>
          <w:szCs w:val="20"/>
          <w:u w:val="single"/>
          <w:rtl/>
        </w:rPr>
        <w:t>הישג מרכזי</w:t>
      </w:r>
      <w:r w:rsidRPr="00175E17">
        <w:rPr>
          <w:rFonts w:ascii="Arial" w:eastAsia="Arial" w:hAnsi="Arial" w:cs="Arial" w:hint="cs"/>
          <w:sz w:val="20"/>
          <w:szCs w:val="20"/>
          <w:rtl/>
        </w:rPr>
        <w:t>:</w:t>
      </w:r>
    </w:p>
    <w:p w:rsidR="008D7BBA" w:rsidRPr="00175E17" w:rsidRDefault="008D7BBA">
      <w:pPr>
        <w:numPr>
          <w:ilvl w:val="0"/>
          <w:numId w:val="4"/>
        </w:numPr>
        <w:tabs>
          <w:tab w:val="num" w:pos="704"/>
        </w:tabs>
        <w:bidi/>
        <w:spacing w:line="23" w:lineRule="atLeast"/>
        <w:ind w:left="540" w:right="-720" w:hanging="122"/>
        <w:rPr>
          <w:rFonts w:ascii="Arial" w:eastAsia="Arial" w:hAnsi="Arial" w:cs="Arial" w:hint="cs"/>
          <w:b/>
          <w:bCs/>
          <w:sz w:val="20"/>
          <w:szCs w:val="20"/>
        </w:rPr>
      </w:pPr>
      <w:r w:rsidRPr="00175E17">
        <w:rPr>
          <w:rFonts w:ascii="Arial" w:eastAsia="Arial" w:hAnsi="Arial" w:cs="Arial"/>
          <w:b/>
          <w:bCs/>
          <w:sz w:val="20"/>
          <w:szCs w:val="20"/>
          <w:rtl/>
        </w:rPr>
        <w:t>הגדלת פלח השוק ב-5% בשנה</w:t>
      </w:r>
      <w:r w:rsidRPr="00175E17">
        <w:rPr>
          <w:rFonts w:ascii="Arial" w:eastAsia="Arial" w:hAnsi="Arial" w:cs="Arial" w:hint="cs"/>
          <w:b/>
          <w:bCs/>
          <w:sz w:val="20"/>
          <w:szCs w:val="20"/>
          <w:rtl/>
        </w:rPr>
        <w:t>, ניהול היקף מכירות של כמיליון $ ועלייה של 2% בשנה.</w:t>
      </w:r>
    </w:p>
    <w:p w:rsidR="00A14A7A" w:rsidRPr="00175E17" w:rsidRDefault="002A1CF5">
      <w:pPr>
        <w:bidi/>
        <w:spacing w:line="23" w:lineRule="atLeast"/>
        <w:ind w:left="360"/>
        <w:rPr>
          <w:rFonts w:ascii="Arial" w:eastAsia="Arial" w:hAnsi="Arial" w:cs="Arial" w:hint="cs"/>
          <w:sz w:val="20"/>
          <w:szCs w:val="20"/>
          <w:rtl/>
        </w:rPr>
      </w:pPr>
      <w:r w:rsidRPr="00175E17">
        <w:rPr>
          <w:rFonts w:ascii="Arial" w:eastAsia="Arial" w:hAnsi="Arial" w:cs="Arial" w:hint="cs"/>
          <w:sz w:val="20"/>
          <w:szCs w:val="20"/>
          <w:u w:val="single"/>
          <w:rtl/>
        </w:rPr>
        <w:t>התפקיד כלל</w:t>
      </w:r>
      <w:r w:rsidRPr="00175E17">
        <w:rPr>
          <w:rFonts w:ascii="Arial" w:eastAsia="Arial" w:hAnsi="Arial" w:cs="Arial" w:hint="cs"/>
          <w:sz w:val="20"/>
          <w:szCs w:val="20"/>
          <w:rtl/>
        </w:rPr>
        <w:t>:</w:t>
      </w:r>
    </w:p>
    <w:p w:rsidR="002A1CF5" w:rsidRPr="00175E17" w:rsidRDefault="002A1CF5">
      <w:pPr>
        <w:numPr>
          <w:ilvl w:val="0"/>
          <w:numId w:val="4"/>
        </w:numPr>
        <w:tabs>
          <w:tab w:val="num" w:pos="704"/>
        </w:tabs>
        <w:bidi/>
        <w:spacing w:line="23" w:lineRule="atLeast"/>
        <w:ind w:left="540" w:right="-900" w:hanging="122"/>
        <w:rPr>
          <w:rFonts w:ascii="Arial" w:eastAsia="Arial" w:hAnsi="Arial" w:cs="Arial" w:hint="cs"/>
          <w:sz w:val="20"/>
          <w:szCs w:val="20"/>
        </w:rPr>
      </w:pPr>
      <w:r w:rsidRPr="00175E17">
        <w:rPr>
          <w:rFonts w:ascii="Arial" w:eastAsia="Arial" w:hAnsi="Arial" w:cs="Arial" w:hint="cs"/>
          <w:sz w:val="20"/>
          <w:szCs w:val="20"/>
          <w:rtl/>
        </w:rPr>
        <w:t>נ</w:t>
      </w:r>
      <w:r w:rsidR="00252346" w:rsidRPr="00175E17">
        <w:rPr>
          <w:rFonts w:ascii="Arial" w:eastAsia="Arial" w:hAnsi="Arial" w:cs="Arial" w:hint="cs"/>
          <w:sz w:val="20"/>
          <w:szCs w:val="20"/>
          <w:rtl/>
        </w:rPr>
        <w:t xml:space="preserve">יהול מו"מ מול לקוחות אסטרטגיים, </w:t>
      </w:r>
      <w:r w:rsidRPr="00175E17">
        <w:rPr>
          <w:rFonts w:ascii="Arial" w:eastAsia="Arial" w:hAnsi="Arial" w:cs="Arial" w:hint="cs"/>
          <w:sz w:val="20"/>
          <w:szCs w:val="20"/>
          <w:rtl/>
        </w:rPr>
        <w:t xml:space="preserve">התמחות במתן פתרונות מערכתיים לחברות </w:t>
      </w:r>
      <w:r w:rsidRPr="00175E17">
        <w:rPr>
          <w:rFonts w:ascii="Arial" w:eastAsia="Arial" w:hAnsi="Arial" w:cs="Arial" w:hint="cs"/>
          <w:sz w:val="20"/>
          <w:szCs w:val="20"/>
        </w:rPr>
        <w:t>OEM</w:t>
      </w:r>
      <w:r w:rsidRPr="00175E17">
        <w:rPr>
          <w:rFonts w:ascii="Arial" w:eastAsia="Arial" w:hAnsi="Arial" w:cs="Arial" w:hint="cs"/>
          <w:sz w:val="20"/>
          <w:szCs w:val="20"/>
          <w:rtl/>
        </w:rPr>
        <w:t xml:space="preserve"> (תעשיות ביטחוניות, הייטק).</w:t>
      </w:r>
    </w:p>
    <w:p w:rsidR="00A14A7A" w:rsidRPr="00175E17" w:rsidRDefault="00A14A7A">
      <w:pPr>
        <w:numPr>
          <w:ilvl w:val="0"/>
          <w:numId w:val="4"/>
        </w:numPr>
        <w:tabs>
          <w:tab w:val="num" w:pos="704"/>
        </w:tabs>
        <w:bidi/>
        <w:spacing w:line="23" w:lineRule="atLeast"/>
        <w:ind w:left="540" w:right="-720" w:hanging="122"/>
        <w:rPr>
          <w:rFonts w:ascii="Arial" w:eastAsia="Arial" w:hAnsi="Arial" w:cs="Arial" w:hint="cs"/>
          <w:sz w:val="20"/>
          <w:szCs w:val="20"/>
        </w:rPr>
      </w:pPr>
      <w:r w:rsidRPr="00175E17">
        <w:rPr>
          <w:rFonts w:ascii="Arial" w:eastAsia="Arial" w:hAnsi="Arial" w:cs="Arial" w:hint="cs"/>
          <w:sz w:val="20"/>
          <w:szCs w:val="20"/>
          <w:rtl/>
        </w:rPr>
        <w:t>ניהול ומכירת פרויקטים בתחום האלקטרו-אופטיקה משלב אפיון הצרכים, יישום והטמעה באתרי לקוחות.</w:t>
      </w:r>
    </w:p>
    <w:p w:rsidR="002A1CF5" w:rsidRPr="00175E17" w:rsidRDefault="002A1CF5">
      <w:pPr>
        <w:numPr>
          <w:ilvl w:val="0"/>
          <w:numId w:val="4"/>
        </w:numPr>
        <w:tabs>
          <w:tab w:val="num" w:pos="704"/>
        </w:tabs>
        <w:bidi/>
        <w:spacing w:line="23" w:lineRule="atLeast"/>
        <w:ind w:left="540" w:right="-900" w:hanging="122"/>
        <w:rPr>
          <w:rFonts w:ascii="Arial" w:eastAsia="Arial" w:hAnsi="Arial" w:cs="Arial" w:hint="cs"/>
          <w:sz w:val="20"/>
          <w:szCs w:val="20"/>
        </w:rPr>
      </w:pPr>
      <w:r w:rsidRPr="00175E17">
        <w:rPr>
          <w:rFonts w:ascii="Arial" w:eastAsia="Arial" w:hAnsi="Arial" w:cs="Arial"/>
          <w:sz w:val="20"/>
          <w:szCs w:val="20"/>
          <w:rtl/>
        </w:rPr>
        <w:t xml:space="preserve">ניהול </w:t>
      </w:r>
      <w:r w:rsidRPr="00175E17">
        <w:rPr>
          <w:rFonts w:ascii="Arial" w:eastAsia="Arial" w:hAnsi="Arial" w:cs="Arial" w:hint="cs"/>
          <w:sz w:val="20"/>
          <w:szCs w:val="20"/>
          <w:rtl/>
        </w:rPr>
        <w:t xml:space="preserve">וביסוס </w:t>
      </w:r>
      <w:r w:rsidRPr="00175E17">
        <w:rPr>
          <w:rFonts w:ascii="Arial" w:eastAsia="Arial" w:hAnsi="Arial" w:cs="Arial"/>
          <w:sz w:val="20"/>
          <w:szCs w:val="20"/>
          <w:rtl/>
        </w:rPr>
        <w:t>קשרי מסחר מול החברות המיוצגות (</w:t>
      </w:r>
      <w:r w:rsidRPr="00175E17">
        <w:rPr>
          <w:rFonts w:ascii="Arial" w:eastAsia="Arial" w:hAnsi="Arial" w:cs="Arial"/>
          <w:sz w:val="20"/>
          <w:szCs w:val="20"/>
        </w:rPr>
        <w:t>Coreco Imaging, Sony, Silicon Imaging</w:t>
      </w:r>
      <w:r w:rsidRPr="00175E17">
        <w:rPr>
          <w:rFonts w:ascii="Arial" w:eastAsia="Arial" w:hAnsi="Arial" w:cs="Arial"/>
          <w:sz w:val="20"/>
          <w:szCs w:val="20"/>
          <w:rtl/>
        </w:rPr>
        <w:t xml:space="preserve"> ועוד).</w:t>
      </w:r>
    </w:p>
    <w:p w:rsidR="00C4106F" w:rsidRPr="00175E17" w:rsidRDefault="00C4106F">
      <w:pPr>
        <w:bidi/>
        <w:spacing w:line="23" w:lineRule="atLeast"/>
        <w:ind w:right="-720"/>
        <w:rPr>
          <w:rFonts w:ascii="Arial" w:eastAsia="Arial" w:hAnsi="Arial" w:cs="Arial" w:hint="cs"/>
          <w:sz w:val="20"/>
          <w:szCs w:val="20"/>
          <w:rtl/>
        </w:rPr>
      </w:pPr>
    </w:p>
    <w:p w:rsidR="00721E7E" w:rsidRPr="00175E17" w:rsidRDefault="000A0D0D">
      <w:pPr>
        <w:bidi/>
        <w:spacing w:line="23" w:lineRule="atLeast"/>
        <w:ind w:left="-760"/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</w:pPr>
      <w:r w:rsidRPr="00175E17">
        <w:rPr>
          <w:rFonts w:ascii="Arial" w:eastAsia="Arial" w:hAnsi="Arial" w:cs="Arial"/>
          <w:sz w:val="20"/>
          <w:szCs w:val="20"/>
          <w:rtl/>
        </w:rPr>
        <w:t>בשנה השלישית ללימודי ההנדסה – התקבלתי לעבוד כמהנדס מכונות בחברת</w:t>
      </w:r>
      <w:r w:rsidRPr="00175E17"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 xml:space="preserve"> אלביט מערכות.</w:t>
      </w:r>
    </w:p>
    <w:p w:rsidR="0071494E" w:rsidRPr="00175E17" w:rsidRDefault="0071494E">
      <w:pPr>
        <w:bidi/>
        <w:spacing w:line="23" w:lineRule="atLeast"/>
        <w:ind w:left="-760"/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</w:pPr>
    </w:p>
    <w:p w:rsidR="00D05A3A" w:rsidRPr="00175E17" w:rsidRDefault="00D05A3A">
      <w:pPr>
        <w:bidi/>
        <w:spacing w:line="23" w:lineRule="atLeast"/>
        <w:ind w:left="-760"/>
        <w:rPr>
          <w:rFonts w:ascii="Arial" w:eastAsia="Arial" w:hAnsi="Arial" w:cs="Arial" w:hint="cs"/>
          <w:sz w:val="20"/>
          <w:szCs w:val="20"/>
          <w:rtl/>
        </w:rPr>
      </w:pPr>
      <w:r w:rsidRPr="00175E17"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>השכלה והכשרה מקצועית</w:t>
      </w:r>
      <w:r w:rsidRPr="00175E17">
        <w:rPr>
          <w:rFonts w:ascii="Arial" w:eastAsia="Arial" w:hAnsi="Arial" w:cs="Arial" w:hint="cs"/>
          <w:sz w:val="20"/>
          <w:szCs w:val="20"/>
          <w:rtl/>
        </w:rPr>
        <w:t xml:space="preserve">: </w:t>
      </w:r>
    </w:p>
    <w:p w:rsidR="00D05A3A" w:rsidRPr="00175E17" w:rsidRDefault="00D05A3A">
      <w:pPr>
        <w:tabs>
          <w:tab w:val="num" w:pos="845"/>
        </w:tabs>
        <w:bidi/>
        <w:spacing w:line="23" w:lineRule="atLeast"/>
        <w:ind w:right="-360" w:hanging="691"/>
        <w:rPr>
          <w:rFonts w:ascii="Arial" w:eastAsia="Arial" w:hAnsi="Arial" w:cs="Arial" w:hint="cs"/>
          <w:sz w:val="20"/>
          <w:szCs w:val="20"/>
          <w:rtl/>
        </w:rPr>
      </w:pPr>
      <w:r w:rsidRPr="00175E17">
        <w:rPr>
          <w:rFonts w:ascii="Arial" w:eastAsia="Arial" w:hAnsi="Arial" w:cs="Arial" w:hint="cs"/>
          <w:sz w:val="20"/>
          <w:szCs w:val="20"/>
          <w:rtl/>
        </w:rPr>
        <w:t>200</w:t>
      </w:r>
      <w:r w:rsidR="00C8044D" w:rsidRPr="00175E17">
        <w:rPr>
          <w:rFonts w:ascii="Arial" w:eastAsia="Arial" w:hAnsi="Arial" w:cs="Arial" w:hint="cs"/>
          <w:sz w:val="20"/>
          <w:szCs w:val="20"/>
          <w:rtl/>
        </w:rPr>
        <w:t>8</w:t>
      </w:r>
      <w:r w:rsidRPr="00175E17">
        <w:rPr>
          <w:rFonts w:ascii="Arial" w:eastAsia="Arial" w:hAnsi="Arial" w:cs="Arial" w:hint="cs"/>
          <w:sz w:val="20"/>
          <w:szCs w:val="20"/>
          <w:rtl/>
        </w:rPr>
        <w:t xml:space="preserve">-2005: </w:t>
      </w:r>
      <w:r w:rsidRPr="00175E17">
        <w:rPr>
          <w:rFonts w:ascii="Arial" w:eastAsia="Arial" w:hAnsi="Arial" w:cs="Arial" w:hint="cs"/>
          <w:sz w:val="20"/>
          <w:szCs w:val="20"/>
        </w:rPr>
        <w:t>B.A</w:t>
      </w:r>
      <w:r w:rsidRPr="00175E17">
        <w:rPr>
          <w:rFonts w:ascii="Arial" w:eastAsia="Arial" w:hAnsi="Arial" w:cs="Arial" w:hint="cs"/>
          <w:sz w:val="20"/>
          <w:szCs w:val="20"/>
          <w:rtl/>
        </w:rPr>
        <w:t xml:space="preserve"> במסלול ניהול ושיווק, האוניברסיטה הפתוחה.</w:t>
      </w:r>
    </w:p>
    <w:p w:rsidR="00D05A3A" w:rsidRPr="00175E17" w:rsidRDefault="00D05A3A">
      <w:pPr>
        <w:tabs>
          <w:tab w:val="num" w:pos="845"/>
        </w:tabs>
        <w:bidi/>
        <w:spacing w:line="23" w:lineRule="atLeast"/>
        <w:ind w:right="-360" w:hanging="691"/>
        <w:rPr>
          <w:rFonts w:ascii="Arial" w:eastAsia="Arial" w:hAnsi="Arial" w:cs="Arial" w:hint="cs"/>
          <w:sz w:val="20"/>
          <w:szCs w:val="20"/>
          <w:rtl/>
        </w:rPr>
      </w:pPr>
      <w:r w:rsidRPr="00175E17">
        <w:rPr>
          <w:rFonts w:ascii="Arial" w:eastAsia="Arial" w:hAnsi="Arial" w:cs="Arial" w:hint="cs"/>
          <w:sz w:val="20"/>
          <w:szCs w:val="20"/>
          <w:rtl/>
        </w:rPr>
        <w:t>1998-1996: הנדסת מכונות, מכללת אורט בראודה.</w:t>
      </w:r>
    </w:p>
    <w:p w:rsidR="00D05A3A" w:rsidRPr="00175E17" w:rsidRDefault="00D05A3A">
      <w:pPr>
        <w:tabs>
          <w:tab w:val="num" w:pos="845"/>
        </w:tabs>
        <w:bidi/>
        <w:spacing w:line="23" w:lineRule="atLeast"/>
        <w:ind w:right="-360" w:hanging="691"/>
        <w:rPr>
          <w:rFonts w:ascii="Arial" w:eastAsia="Arial" w:hAnsi="Arial" w:cs="Arial" w:hint="cs"/>
          <w:sz w:val="20"/>
          <w:szCs w:val="20"/>
          <w:rtl/>
        </w:rPr>
      </w:pPr>
      <w:r w:rsidRPr="00175E17">
        <w:rPr>
          <w:rFonts w:ascii="Arial" w:eastAsia="Arial" w:hAnsi="Arial" w:cs="Arial" w:hint="cs"/>
          <w:sz w:val="20"/>
          <w:szCs w:val="20"/>
          <w:rtl/>
        </w:rPr>
        <w:t xml:space="preserve">1993-1991: הנדסאי מכונות, מכללת אורט בראודה. </w:t>
      </w:r>
    </w:p>
    <w:p w:rsidR="00BB1C93" w:rsidRPr="00175E17" w:rsidRDefault="00E83660">
      <w:pPr>
        <w:bidi/>
        <w:spacing w:line="23" w:lineRule="atLeast"/>
        <w:ind w:left="-760"/>
        <w:rPr>
          <w:rFonts w:ascii="Arial" w:eastAsia="Arial" w:hAnsi="Arial" w:cs="Arial" w:hint="cs"/>
          <w:sz w:val="20"/>
          <w:szCs w:val="20"/>
          <w:rtl/>
        </w:rPr>
      </w:pPr>
      <w:r w:rsidRPr="00175E17"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>שפות</w:t>
      </w:r>
      <w:r w:rsidRPr="00175E17">
        <w:rPr>
          <w:rFonts w:ascii="Arial" w:eastAsia="Arial" w:hAnsi="Arial" w:cs="Arial" w:hint="cs"/>
          <w:sz w:val="20"/>
          <w:szCs w:val="20"/>
          <w:rtl/>
        </w:rPr>
        <w:t xml:space="preserve">: עברית- שפת אם  |  אנגלית- </w:t>
      </w:r>
      <w:r w:rsidR="002D19D6" w:rsidRPr="00175E17">
        <w:rPr>
          <w:rFonts w:ascii="Arial" w:eastAsia="Arial" w:hAnsi="Arial" w:cs="Arial" w:hint="cs"/>
          <w:sz w:val="20"/>
          <w:szCs w:val="20"/>
          <w:rtl/>
        </w:rPr>
        <w:t xml:space="preserve">ברמה </w:t>
      </w:r>
      <w:r w:rsidR="00D440EB" w:rsidRPr="00175E17">
        <w:rPr>
          <w:rFonts w:ascii="Arial" w:eastAsia="Arial" w:hAnsi="Arial" w:cs="Arial" w:hint="cs"/>
          <w:sz w:val="20"/>
          <w:szCs w:val="20"/>
          <w:rtl/>
        </w:rPr>
        <w:t>גבו</w:t>
      </w:r>
      <w:r w:rsidR="00175E17" w:rsidRPr="00175E17">
        <w:rPr>
          <w:rFonts w:ascii="Arial" w:eastAsia="Arial" w:hAnsi="Arial" w:cs="Arial" w:hint="cs"/>
          <w:sz w:val="20"/>
          <w:szCs w:val="20"/>
          <w:rtl/>
        </w:rPr>
        <w:t>הה מאוד  |  גרמנית- ברמה בסיסית</w:t>
      </w:r>
      <w:r w:rsidR="00D440EB" w:rsidRPr="00175E17">
        <w:rPr>
          <w:rFonts w:ascii="Arial" w:eastAsia="Arial" w:hAnsi="Arial" w:cs="Arial" w:hint="cs"/>
          <w:sz w:val="20"/>
          <w:szCs w:val="20"/>
          <w:rtl/>
        </w:rPr>
        <w:t>.</w:t>
      </w:r>
    </w:p>
    <w:p w:rsidR="00D440EB" w:rsidRPr="00175E17" w:rsidRDefault="00D440EB">
      <w:pPr>
        <w:bidi/>
        <w:spacing w:line="23" w:lineRule="atLeast"/>
        <w:ind w:left="-760"/>
        <w:rPr>
          <w:rFonts w:ascii="Arial" w:eastAsia="Arial" w:hAnsi="Arial" w:cs="Arial" w:hint="cs"/>
          <w:sz w:val="20"/>
          <w:szCs w:val="20"/>
          <w:rtl/>
        </w:rPr>
      </w:pPr>
    </w:p>
    <w:p w:rsidR="00D440EB" w:rsidRPr="00175E17" w:rsidRDefault="00D440EB">
      <w:pPr>
        <w:bidi/>
        <w:spacing w:line="23" w:lineRule="atLeast"/>
        <w:ind w:left="-760" w:right="-900"/>
        <w:rPr>
          <w:rFonts w:ascii="Arial" w:eastAsia="Arial" w:hAnsi="Arial" w:cs="Arial" w:hint="cs"/>
          <w:sz w:val="20"/>
          <w:szCs w:val="20"/>
          <w:rtl/>
        </w:rPr>
      </w:pPr>
      <w:r w:rsidRPr="00175E17"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>יישומי מחשב</w:t>
      </w:r>
      <w:r w:rsidRPr="00175E17">
        <w:rPr>
          <w:rFonts w:ascii="Arial" w:eastAsia="Arial" w:hAnsi="Arial" w:cs="Arial" w:hint="cs"/>
          <w:sz w:val="20"/>
          <w:szCs w:val="20"/>
          <w:rtl/>
        </w:rPr>
        <w:t xml:space="preserve">: </w:t>
      </w:r>
      <w:r w:rsidRPr="00175E17">
        <w:rPr>
          <w:rFonts w:ascii="Arial" w:eastAsia="Arial" w:hAnsi="Arial" w:cs="Arial"/>
          <w:sz w:val="20"/>
          <w:szCs w:val="20"/>
          <w:rtl/>
        </w:rPr>
        <w:t xml:space="preserve">שליטה מלאה ב- </w:t>
      </w:r>
      <w:r w:rsidRPr="00175E17">
        <w:rPr>
          <w:rFonts w:ascii="Arial" w:eastAsia="Arial" w:hAnsi="Arial" w:cs="Arial"/>
          <w:sz w:val="20"/>
          <w:szCs w:val="20"/>
        </w:rPr>
        <w:t>Office ,Outlook, Internet</w:t>
      </w:r>
      <w:r w:rsidRPr="00175E17">
        <w:rPr>
          <w:rFonts w:ascii="Arial" w:eastAsia="Arial" w:hAnsi="Arial" w:cs="Arial"/>
          <w:sz w:val="20"/>
          <w:szCs w:val="20"/>
          <w:rtl/>
        </w:rPr>
        <w:t xml:space="preserve">, תכנון ב- </w:t>
      </w:r>
      <w:r w:rsidRPr="00175E17">
        <w:rPr>
          <w:rFonts w:ascii="Arial" w:eastAsia="Arial" w:hAnsi="Arial" w:cs="Arial"/>
          <w:sz w:val="20"/>
          <w:szCs w:val="20"/>
        </w:rPr>
        <w:t>CAD/CAM</w:t>
      </w:r>
      <w:r w:rsidRPr="00175E17">
        <w:rPr>
          <w:rFonts w:ascii="Arial" w:eastAsia="Arial" w:hAnsi="Arial" w:cs="Arial"/>
          <w:sz w:val="20"/>
          <w:szCs w:val="20"/>
          <w:rtl/>
        </w:rPr>
        <w:t>, אוטוקד וסימטרון</w:t>
      </w:r>
      <w:r w:rsidRPr="00175E17">
        <w:rPr>
          <w:rFonts w:ascii="Arial" w:eastAsia="Arial" w:hAnsi="Arial" w:cs="Arial" w:hint="cs"/>
          <w:sz w:val="20"/>
          <w:szCs w:val="20"/>
          <w:rtl/>
        </w:rPr>
        <w:t>,</w:t>
      </w:r>
      <w:r w:rsidRPr="00175E17">
        <w:rPr>
          <w:rFonts w:ascii="Arial" w:eastAsia="Arial" w:hAnsi="Arial" w:cs="Arial"/>
          <w:sz w:val="20"/>
          <w:szCs w:val="20"/>
          <w:rtl/>
        </w:rPr>
        <w:t xml:space="preserve"> מערכות </w:t>
      </w:r>
      <w:r w:rsidRPr="00175E17">
        <w:rPr>
          <w:rFonts w:ascii="Arial" w:eastAsia="Arial" w:hAnsi="Arial" w:cs="Arial"/>
          <w:sz w:val="20"/>
          <w:szCs w:val="20"/>
        </w:rPr>
        <w:t>SAP</w:t>
      </w:r>
      <w:r w:rsidRPr="00175E17">
        <w:rPr>
          <w:rFonts w:ascii="Arial" w:eastAsia="Arial" w:hAnsi="Arial" w:cs="Arial"/>
          <w:sz w:val="20"/>
          <w:szCs w:val="20"/>
          <w:rtl/>
        </w:rPr>
        <w:t>,</w:t>
      </w:r>
      <w:r w:rsidRPr="00175E17">
        <w:rPr>
          <w:rFonts w:ascii="Arial" w:eastAsia="Arial" w:hAnsi="Arial" w:cs="Arial" w:hint="cs"/>
          <w:sz w:val="20"/>
          <w:szCs w:val="20"/>
          <w:rtl/>
        </w:rPr>
        <w:t xml:space="preserve"> </w:t>
      </w:r>
      <w:r w:rsidRPr="00175E17">
        <w:rPr>
          <w:rFonts w:ascii="Arial" w:eastAsia="Arial" w:hAnsi="Arial" w:cs="Arial"/>
          <w:sz w:val="20"/>
          <w:szCs w:val="20"/>
          <w:rtl/>
        </w:rPr>
        <w:t>פריורטי.</w:t>
      </w:r>
    </w:p>
    <w:p w:rsidR="00FA3E32" w:rsidRPr="00175E17" w:rsidRDefault="00FA3E32">
      <w:pPr>
        <w:bidi/>
        <w:spacing w:line="23" w:lineRule="atLeast"/>
        <w:ind w:left="-760" w:right="-900"/>
        <w:rPr>
          <w:rFonts w:ascii="Arial" w:eastAsia="Arial" w:hAnsi="Arial" w:cs="Arial" w:hint="cs"/>
          <w:sz w:val="20"/>
          <w:szCs w:val="20"/>
          <w:rtl/>
        </w:rPr>
      </w:pPr>
    </w:p>
    <w:p w:rsidR="00B318A1" w:rsidRPr="00175E17" w:rsidRDefault="00FA3E32">
      <w:pPr>
        <w:bidi/>
        <w:spacing w:line="23" w:lineRule="atLeast"/>
        <w:ind w:left="-760"/>
        <w:rPr>
          <w:rFonts w:ascii="Arial" w:eastAsia="Arial" w:hAnsi="Arial" w:cs="Arial" w:hint="cs"/>
          <w:sz w:val="20"/>
          <w:szCs w:val="20"/>
          <w:rtl/>
        </w:rPr>
      </w:pPr>
      <w:r w:rsidRPr="00175E17"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>שירות צבאי</w:t>
      </w:r>
      <w:r w:rsidRPr="00175E17">
        <w:rPr>
          <w:rFonts w:ascii="Arial" w:eastAsia="Arial" w:hAnsi="Arial" w:cs="Arial" w:hint="cs"/>
          <w:sz w:val="20"/>
          <w:szCs w:val="20"/>
          <w:rtl/>
        </w:rPr>
        <w:t xml:space="preserve">: </w:t>
      </w:r>
      <w:r w:rsidR="002A1CF5" w:rsidRPr="00175E17">
        <w:rPr>
          <w:rFonts w:ascii="Arial" w:eastAsia="Arial" w:hAnsi="Arial" w:cs="Arial"/>
          <w:sz w:val="20"/>
          <w:szCs w:val="20"/>
          <w:rtl/>
        </w:rPr>
        <w:t xml:space="preserve">ראש צוות </w:t>
      </w:r>
      <w:r w:rsidR="002A1CF5" w:rsidRPr="00175E17">
        <w:rPr>
          <w:rFonts w:ascii="Arial" w:eastAsia="Arial" w:hAnsi="Arial" w:cs="Arial" w:hint="cs"/>
          <w:sz w:val="20"/>
          <w:szCs w:val="20"/>
          <w:rtl/>
        </w:rPr>
        <w:t xml:space="preserve">בחיל האוויר </w:t>
      </w:r>
      <w:r w:rsidR="002A1CF5" w:rsidRPr="00175E17">
        <w:rPr>
          <w:rFonts w:ascii="Arial" w:eastAsia="Arial" w:hAnsi="Arial" w:cs="Arial"/>
          <w:sz w:val="20"/>
          <w:szCs w:val="20"/>
          <w:rtl/>
        </w:rPr>
        <w:t>הממונה על 125 חניכים ו- 6 מדריכים</w:t>
      </w:r>
      <w:r w:rsidR="002A1CF5" w:rsidRPr="00175E17">
        <w:rPr>
          <w:rFonts w:ascii="Arial" w:eastAsia="Arial" w:hAnsi="Arial" w:cs="Arial" w:hint="cs"/>
          <w:sz w:val="20"/>
          <w:szCs w:val="20"/>
          <w:rtl/>
        </w:rPr>
        <w:t xml:space="preserve"> </w:t>
      </w:r>
      <w:r w:rsidRPr="00175E17">
        <w:rPr>
          <w:rFonts w:ascii="Arial" w:eastAsia="Arial" w:hAnsi="Arial" w:cs="Arial" w:hint="cs"/>
          <w:sz w:val="20"/>
          <w:szCs w:val="20"/>
          <w:rtl/>
        </w:rPr>
        <w:t>(</w:t>
      </w:r>
      <w:r w:rsidR="002A1CF5" w:rsidRPr="00175E17">
        <w:rPr>
          <w:rFonts w:ascii="Arial" w:eastAsia="Arial" w:hAnsi="Arial" w:cs="Arial" w:hint="cs"/>
          <w:sz w:val="20"/>
          <w:szCs w:val="20"/>
          <w:rtl/>
        </w:rPr>
        <w:t>1996-1993</w:t>
      </w:r>
      <w:r w:rsidRPr="00175E17">
        <w:rPr>
          <w:rFonts w:ascii="Arial" w:eastAsia="Arial" w:hAnsi="Arial" w:cs="Arial" w:hint="cs"/>
          <w:sz w:val="20"/>
          <w:szCs w:val="20"/>
          <w:rtl/>
        </w:rPr>
        <w:t>).</w:t>
      </w:r>
      <w:r w:rsidR="002A1CF5" w:rsidRPr="00175E17">
        <w:rPr>
          <w:rFonts w:ascii="Arial" w:eastAsia="Arial" w:hAnsi="Arial" w:cs="Arial" w:hint="cs"/>
          <w:sz w:val="20"/>
          <w:szCs w:val="20"/>
          <w:rtl/>
        </w:rPr>
        <w:t xml:space="preserve"> </w:t>
      </w:r>
      <w:r w:rsidR="0071494E" w:rsidRPr="00175E17">
        <w:rPr>
          <w:rFonts w:ascii="Arial" w:eastAsia="Arial" w:hAnsi="Arial" w:cs="Arial" w:hint="cs"/>
          <w:sz w:val="20"/>
          <w:szCs w:val="20"/>
          <w:rtl/>
        </w:rPr>
        <w:t>נבחרתי</w:t>
      </w:r>
      <w:r w:rsidR="002A1CF5" w:rsidRPr="00175E17">
        <w:rPr>
          <w:rFonts w:ascii="Arial" w:eastAsia="Arial" w:hAnsi="Arial" w:cs="Arial" w:hint="cs"/>
          <w:sz w:val="20"/>
          <w:szCs w:val="20"/>
          <w:rtl/>
        </w:rPr>
        <w:t xml:space="preserve"> </w:t>
      </w:r>
      <w:r w:rsidR="0071494E" w:rsidRPr="00175E17">
        <w:rPr>
          <w:rFonts w:ascii="Arial" w:eastAsia="Arial" w:hAnsi="Arial" w:cs="Arial" w:hint="cs"/>
          <w:sz w:val="20"/>
          <w:szCs w:val="20"/>
          <w:rtl/>
        </w:rPr>
        <w:t>ל</w:t>
      </w:r>
      <w:r w:rsidR="002A1CF5" w:rsidRPr="00175E17">
        <w:rPr>
          <w:rFonts w:ascii="Arial" w:eastAsia="Arial" w:hAnsi="Arial" w:cs="Arial" w:hint="cs"/>
          <w:sz w:val="20"/>
          <w:szCs w:val="20"/>
          <w:rtl/>
        </w:rPr>
        <w:t>חייל מצטיין.</w:t>
      </w:r>
    </w:p>
    <w:sectPr w:rsidR="00B318A1" w:rsidRPr="00175E17" w:rsidSect="00D418F7">
      <w:headerReference w:type="even" r:id="rId8"/>
      <w:headerReference w:type="default" r:id="rId9"/>
      <w:headerReference w:type="first" r:id="rId10"/>
      <w:pgSz w:w="11906" w:h="16838"/>
      <w:pgMar w:top="360" w:right="1286" w:bottom="0" w:left="90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singleLevel"/>
    <w:tmpl w:val="9979937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eastAsia="Symbol" w:hAnsi="Symbol" w:hint="default"/>
      </w:rPr>
    </w:lvl>
  </w:abstractNum>
  <w:abstractNum w:abstractNumId="1" w15:restartNumberingAfterBreak="0">
    <w:nsid w:val="66866C8A"/>
    <w:multiLevelType w:val="singleLevel"/>
    <w:tmpl w:val="99799375"/>
    <w:lvl w:ilvl="0">
      <w:start w:val="1"/>
      <w:numFmt w:val="bullet"/>
      <w:lvlText w:val=""/>
      <w:lvlJc w:val="left"/>
      <w:pPr>
        <w:tabs>
          <w:tab w:val="num" w:pos="-437"/>
        </w:tabs>
        <w:ind w:left="-437" w:hanging="360"/>
      </w:pPr>
      <w:rPr>
        <w:rFonts w:ascii="Symbol" w:eastAsia="Symbol" w:hAnsi="Symbol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eastAsia="Wingdings" w:hAnsi="Wingdings" w:hint="default"/>
      </w:rPr>
    </w:lvl>
    <w:lvl w:ilvl="1">
      <w:start w:val="1"/>
      <w:numFmt w:val="bullet"/>
      <w:lvlText w:val="o"/>
      <w:lvlJc w:val="left"/>
      <w:pPr>
        <w:ind w:left="6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40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12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28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56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428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0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720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66866C8C"/>
    <w:multiLevelType w:val="hybridMultilevel"/>
    <w:tmpl w:val="99799373"/>
    <w:lvl w:ilvl="0">
      <w:start w:val="2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eastAsia="Symbol" w:hAnsi="Symbol" w:cs="Times New Roman" w:hint="default"/>
      </w:rPr>
    </w:lvl>
    <w:lvl w:ilvl="1">
      <w:start w:val="1"/>
      <w:numFmt w:val="bullet"/>
      <w:lvlText w:val=""/>
      <w:lvlJc w:val="left"/>
      <w:pPr>
        <w:tabs>
          <w:tab w:val="num" w:pos="1320"/>
        </w:tabs>
        <w:ind w:left="1320" w:hanging="360"/>
      </w:pPr>
      <w:rPr>
        <w:rFonts w:ascii="Wingdings" w:eastAsia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0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3766F677-4FBD-406D-91E3-572EDF685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bidi/>
      <w:spacing w:before="240" w:after="60"/>
      <w:jc w:val="right"/>
      <w:outlineLvl w:val="0"/>
    </w:pPr>
    <w:rPr>
      <w:rFonts w:ascii="Arial" w:eastAsia="Arial" w:hAnsi="Arial" w:cs="Arial"/>
      <w:b/>
      <w:bCs/>
      <w:noProof/>
      <w:kern w:val="32"/>
      <w:sz w:val="32"/>
      <w:szCs w:val="32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  <w:style w:type="paragraph" w:styleId="List2">
    <w:name w:val="List 2"/>
    <w:basedOn w:val="Normal"/>
    <w:semiHidden/>
    <w:pPr>
      <w:bidi/>
      <w:ind w:right="566" w:hanging="283"/>
      <w:jc w:val="right"/>
    </w:pPr>
    <w:rPr>
      <w:rFonts w:cs="David"/>
      <w:noProof/>
      <w:sz w:val="20"/>
      <w:szCs w:val="28"/>
    </w:rPr>
  </w:style>
  <w:style w:type="paragraph" w:styleId="ListBullet">
    <w:name w:val="List Bullet"/>
    <w:basedOn w:val="Normal"/>
    <w:semiHidden/>
    <w:pPr>
      <w:numPr>
        <w:numId w:val="1"/>
      </w:numPr>
      <w:bidi/>
      <w:ind w:left="0" w:right="502"/>
      <w:jc w:val="right"/>
    </w:pPr>
    <w:rPr>
      <w:rFonts w:cs="David"/>
      <w:noProof/>
      <w:sz w:val="20"/>
      <w:szCs w:val="28"/>
    </w:rPr>
  </w:style>
  <w:style w:type="paragraph" w:styleId="ListBullet2">
    <w:name w:val="List Bullet 2"/>
    <w:basedOn w:val="Normal"/>
    <w:semiHidden/>
    <w:pPr>
      <w:numPr>
        <w:numId w:val="2"/>
      </w:numPr>
      <w:bidi/>
      <w:ind w:right="643"/>
      <w:jc w:val="right"/>
    </w:pPr>
    <w:rPr>
      <w:rFonts w:cs="David"/>
      <w:noProof/>
      <w:sz w:val="20"/>
      <w:szCs w:val="28"/>
    </w:r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semiHidden/>
    <w:pPr>
      <w:bidi/>
      <w:ind w:left="0" w:right="283" w:firstLine="210"/>
      <w:jc w:val="right"/>
    </w:pPr>
    <w:rPr>
      <w:rFonts w:cs="David"/>
      <w:noProof/>
      <w:sz w:val="20"/>
      <w:szCs w:val="28"/>
    </w:rPr>
  </w:style>
  <w:style w:type="character" w:styleId="Strong">
    <w:name w:val="Strong"/>
    <w:qFormat/>
    <w:rPr>
      <w:b/>
      <w:bCs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bidi="ar-SA"/>
    </w:rPr>
  </w:style>
  <w:style w:type="paragraph" w:styleId="ListParagraph">
    <w:name w:val="List Paragraph"/>
    <w:basedOn w:val="Normal"/>
    <w:qFormat/>
    <w:pPr>
      <w:bidi/>
      <w:ind w:left="720"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klugmany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6AVVE4" Type="http://schemas.openxmlformats.org/officeDocument/2006/relationships/image" Target="media/N58XQJ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657</Words>
  <Characters>3746</Characters>
  <Application>Microsoft Office Word</Application>
  <DocSecurity>4</DocSecurity>
  <Lines>31</Lines>
  <Paragraphs>8</Paragraphs>
  <Slides>-2147483648</Slides>
  <Notes>-2147483648</Notes>
  <HiddenSlides>-2147483648</HiddenSlides>
  <ScaleCrop>false</ScaleCrop>
  <Company>***</Company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יוחאי</dc:title>
  <dc:subject>יוחאי</dc:subject>
  <dc:creator>All Jobs</dc:creator>
  <cp:keywords/>
  <cp:lastModifiedBy>Yohai Klugman</cp:lastModifiedBy>
  <cp:revision>4</cp:revision>
  <cp:lastPrinted>2007-04-10T10:51:00Z</cp:lastPrinted>
  <dcterms:created xsi:type="dcterms:W3CDTF">2021-01-10T17:51:00Z</dcterms:created>
  <dcterms:modified xsi:type="dcterms:W3CDTF">2021-01-10T18:35:00Z</dcterms:modified>
</cp:coreProperties>
</file>