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698"/>
                    <pic:cNvPicPr/>
                  </pic:nvPicPr>
                  <pic:blipFill>
                    <a:blip xmlns:r="http://schemas.openxmlformats.org/officeDocument/2006/relationships" r:embed="rIdAG3Q2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487" w:line="259" w:lineRule="auto"/>
        <w:ind w:left="8" w:firstLine="0"/>
        <w:jc w:val="center"/>
        <w:rPr/>
      </w:pPr>
      <w:r>
        <w:rPr>
          <w:rFonts w:hint="cs"/>
          <w:b/>
          <w:bCs/>
          <w:sz w:val="32"/>
          <w:szCs w:val="32"/>
          <w:rtl/>
        </w:rPr>
        <w:t xml:space="preserve">ק</w:t>
      </w:r>
      <w:r>
        <w:rPr>
          <w:b/>
          <w:bCs/>
          <w:sz w:val="32"/>
          <w:szCs w:val="32"/>
          <w:rtl/>
        </w:rPr>
        <w:t xml:space="preserve">ורות חיים</w:t>
      </w:r>
    </w:p>
    <w:p>
      <w:pPr>
        <w:spacing w:after="287" w:line="259" w:lineRule="auto"/>
        <w:ind w:left="0" w:firstLine="0"/>
        <w:jc w:val="left"/>
        <w:rPr/>
      </w:pPr>
      <w:r>
        <w:rPr>
          <w:b/>
          <w:bCs/>
          <w:szCs w:val="24"/>
          <w:u w:val="single"/>
          <w:rtl/>
        </w:rPr>
        <w:t xml:space="preserve">פרטיים אישיים</w:t>
      </w:r>
    </w:p>
    <w:p>
      <w:pPr>
        <w:spacing w:after="5" w:line="265" w:lineRule="auto"/>
        <w:ind w:left="-5"/>
        <w:jc w:val="left"/>
        <w:rPr/>
      </w:pPr>
      <w:r>
        <w:rPr>
          <w:szCs w:val="24"/>
          <w:rtl/>
        </w:rPr>
        <w:t xml:space="preserve">ילנה יאדגרוב</w:t>
      </w:r>
    </w:p>
    <w:p>
      <w:pPr>
        <w:spacing w:after="285" w:line="264" w:lineRule="auto"/>
        <w:ind w:right="6448"/>
        <w:rPr/>
      </w:pPr>
      <w:r>
        <w:rPr>
          <w:szCs w:val="24"/>
          <w:rtl/>
        </w:rPr>
        <w:t xml:space="preserve">תארי לידה : </w:t>
      </w:r>
      <w:r>
        <w:rPr>
          <w:szCs w:val="24"/>
        </w:rPr>
        <w:t xml:space="preserve">22</w:t>
      </w:r>
      <w:r>
        <w:rPr>
          <w:szCs w:val="24"/>
          <w:rtl/>
        </w:rPr>
        <w:t xml:space="preserve">/</w:t>
      </w:r>
      <w:r>
        <w:rPr>
          <w:szCs w:val="24"/>
        </w:rPr>
        <w:t xml:space="preserve">08</w:t>
      </w:r>
      <w:r>
        <w:rPr>
          <w:szCs w:val="24"/>
          <w:rtl/>
        </w:rPr>
        <w:t xml:space="preserve">/</w:t>
      </w:r>
      <w:r>
        <w:rPr>
          <w:szCs w:val="24"/>
        </w:rPr>
        <w:t xml:space="preserve">1977</w:t>
      </w:r>
      <w:r>
        <w:rPr>
          <w:szCs w:val="24"/>
          <w:rtl/>
        </w:rPr>
        <w:t xml:space="preserve">מקום מגורים: תל אביבנייד :</w:t>
      </w:r>
      <w:r>
        <w:rPr>
          <w:szCs w:val="24"/>
        </w:rPr>
        <w:t xml:space="preserve">054</w:t>
      </w:r>
      <w:r>
        <w:rPr>
          <w:szCs w:val="24"/>
          <w:rtl/>
        </w:rPr>
        <w:t xml:space="preserve">-</w:t>
      </w:r>
      <w:r>
        <w:rPr>
          <w:szCs w:val="24"/>
        </w:rPr>
        <w:t xml:space="preserve">2615138</w:t>
      </w:r>
    </w:p>
    <w:p>
      <w:pPr>
        <w:spacing w:after="11" w:line="259" w:lineRule="auto"/>
        <w:ind w:left="-5"/>
        <w:jc w:val="left"/>
        <w:rPr/>
      </w:pPr>
      <w:r>
        <w:rPr>
          <w:b/>
          <w:bCs/>
          <w:szCs w:val="24"/>
          <w:rtl/>
        </w:rPr>
        <w:t xml:space="preserve">ניסיון תעסוקתי בתחום הנה"ח :</w:t>
      </w:r>
    </w:p>
    <w:p>
      <w:pPr>
        <w:spacing w:after="5" w:line="265" w:lineRule="auto"/>
        <w:ind w:left="-5"/>
        <w:jc w:val="left"/>
        <w:rPr/>
      </w:pPr>
      <w:r>
        <w:rPr>
          <w:szCs w:val="24"/>
        </w:rPr>
        <w:t xml:space="preserve">2018</w:t>
      </w:r>
      <w:r>
        <w:rPr>
          <w:szCs w:val="24"/>
          <w:rtl/>
        </w:rPr>
        <w:t xml:space="preserve">- עד היום חברה בינלאומית ,המובילה בתחומה</w:t>
      </w:r>
    </w:p>
    <w:p>
      <w:pPr>
        <w:spacing w:line="264" w:lineRule="auto"/>
        <w:ind w:left="550" w:right="2717"/>
        <w:rPr/>
      </w:pPr>
      <w:r>
        <w:rPr>
          <w:szCs w:val="24"/>
          <w:rtl/>
        </w:rPr>
        <w:t xml:space="preserve">תחומי אחריות : רישום חשבונאי ובדיקה של חשבוניות ספקים</w:t>
      </w:r>
    </w:p>
    <w:p>
      <w:pPr>
        <w:spacing w:line="264" w:lineRule="auto"/>
        <w:ind w:left="550" w:right="105"/>
        <w:rPr/>
      </w:pPr>
      <w:r>
        <w:rPr>
          <w:szCs w:val="24"/>
          <w:rtl/>
        </w:rPr>
        <w:t xml:space="preserve">ניהול צוות הנותן מענה </w:t>
      </w:r>
      <w:r>
        <w:rPr>
          <w:szCs w:val="24"/>
          <w:rtl/>
        </w:rPr>
        <w:t xml:space="preserve">לספקים הנוגע לתשלום,עבודה שוטפת מול ספקים,הכנת תשלום לספקיםבקרה עיקולים של ספקים .</w:t>
      </w:r>
    </w:p>
    <w:p>
      <w:pPr>
        <w:spacing w:after="5" w:line="265" w:lineRule="auto"/>
        <w:ind w:left="-5"/>
        <w:jc w:val="left"/>
        <w:rPr/>
      </w:pPr>
      <w:r>
        <w:rPr>
          <w:szCs w:val="24"/>
        </w:rPr>
        <w:t xml:space="preserve">2012</w:t>
      </w:r>
      <w:r>
        <w:rPr>
          <w:szCs w:val="24"/>
          <w:rtl/>
        </w:rPr>
        <w:t xml:space="preserve"> - </w:t>
      </w:r>
      <w:r>
        <w:rPr>
          <w:rFonts w:hint="cs"/>
          <w:szCs w:val="24"/>
          <w:rtl/>
        </w:rPr>
        <w:t xml:space="preserve">2018</w:t>
      </w:r>
      <w:r>
        <w:rPr>
          <w:szCs w:val="24"/>
          <w:rtl/>
        </w:rPr>
        <w:t xml:space="preserve"> - חברה בינלאומית בפריסת ארצית , המובילה בתחומה</w:t>
      </w:r>
    </w:p>
    <w:p>
      <w:pPr>
        <w:spacing w:line="264" w:lineRule="auto"/>
        <w:ind w:left="550" w:right="1044"/>
        <w:rPr/>
      </w:pPr>
      <w:r>
        <w:rPr>
          <w:szCs w:val="24"/>
          <w:rtl/>
        </w:rPr>
        <w:t xml:space="preserve">תחומי אחריות : רישום חשבונאי ובדיקה של חשבוניות קבלני משנה של החברההפקת חשבונית חייב וזכוי לקבלני משנה בגין חומ</w:t>
      </w:r>
      <w:r>
        <w:rPr>
          <w:szCs w:val="24"/>
          <w:rtl/>
        </w:rPr>
        <w:t xml:space="preserve">רי גלם, הכנה תשלומים לקבלני,</w:t>
      </w:r>
    </w:p>
    <w:p>
      <w:pPr>
        <w:spacing w:line="264" w:lineRule="auto"/>
        <w:ind w:left="550" w:right="-15"/>
        <w:rPr/>
      </w:pPr>
      <w:r>
        <w:rPr>
          <w:szCs w:val="24"/>
          <w:rtl/>
        </w:rPr>
        <w:t xml:space="preserve">עבודה מול סניפי החברה בכל הארץ, כולל בין היתר בדיקת פדיון של הסניפים על בסיס יומיומיוהתאמת קופות הסניף.</w:t>
      </w:r>
    </w:p>
    <w:p>
      <w:pPr>
        <w:spacing w:after="5" w:line="265" w:lineRule="auto"/>
        <w:ind w:left="-5"/>
        <w:jc w:val="left"/>
        <w:rPr/>
      </w:pPr>
      <w:r>
        <w:rPr>
          <w:szCs w:val="24"/>
        </w:rPr>
        <w:t xml:space="preserve">2009</w:t>
      </w:r>
      <w:r>
        <w:rPr>
          <w:szCs w:val="24"/>
          <w:rtl/>
        </w:rPr>
        <w:t xml:space="preserve">-</w:t>
      </w:r>
      <w:r>
        <w:rPr>
          <w:szCs w:val="24"/>
        </w:rPr>
        <w:t xml:space="preserve">2012</w:t>
      </w:r>
      <w:r>
        <w:rPr>
          <w:szCs w:val="24"/>
          <w:rtl/>
        </w:rPr>
        <w:t xml:space="preserve"> – חברת "דקל"</w:t>
      </w:r>
    </w:p>
    <w:p>
      <w:pPr>
        <w:spacing w:line="264" w:lineRule="auto"/>
        <w:ind w:left="550" w:right="406"/>
        <w:rPr/>
      </w:pPr>
      <w:r>
        <w:rPr>
          <w:szCs w:val="24"/>
          <w:rtl/>
        </w:rPr>
        <w:t xml:space="preserve">תחומי אחריות: הפקת חשבוניות חיוב / זיכוי, רישום חשבוניות של ספקי החברה, הפקתתשלומים לספקים, רישום קו</w:t>
      </w:r>
      <w:r>
        <w:rPr>
          <w:szCs w:val="24"/>
          <w:rtl/>
        </w:rPr>
        <w:t xml:space="preserve">פות קטנות, רישום הפקדות, טיפול בגביה מול לקוחות החברה</w:t>
      </w:r>
    </w:p>
    <w:p>
      <w:pPr>
        <w:spacing w:after="5" w:line="265" w:lineRule="auto"/>
        <w:ind w:left="-5"/>
        <w:jc w:val="left"/>
        <w:rPr/>
      </w:pPr>
      <w:r>
        <w:rPr>
          <w:szCs w:val="24"/>
        </w:rPr>
        <w:t xml:space="preserve">2009</w:t>
      </w:r>
      <w:r>
        <w:rPr>
          <w:szCs w:val="24"/>
          <w:rtl/>
        </w:rPr>
        <w:t xml:space="preserve">-</w:t>
      </w:r>
      <w:r>
        <w:rPr>
          <w:szCs w:val="24"/>
        </w:rPr>
        <w:t xml:space="preserve">2007</w:t>
      </w:r>
      <w:r>
        <w:rPr>
          <w:szCs w:val="24"/>
          <w:rtl/>
        </w:rPr>
        <w:t xml:space="preserve"> – חברת "יר-גום"</w:t>
      </w:r>
    </w:p>
    <w:p>
      <w:pPr>
        <w:spacing w:line="264" w:lineRule="auto"/>
        <w:ind w:left="0" w:right="330" w:firstLine="720"/>
        <w:rPr/>
      </w:pPr>
      <w:r>
        <w:rPr>
          <w:szCs w:val="24"/>
          <w:rtl/>
        </w:rPr>
        <w:t xml:space="preserve">תחומי אחריות: פקידת הנה"ח, הפקת חשבוניות ללקוחות, מעקב גביה, רישום קופות קטנות,עזרה בהכנת חומר לרו"ח</w:t>
      </w:r>
      <w:r>
        <w:rPr>
          <w:szCs w:val="24"/>
        </w:rPr>
        <w:t xml:space="preserve">2007</w:t>
      </w:r>
      <w:r>
        <w:rPr>
          <w:szCs w:val="24"/>
          <w:rtl/>
        </w:rPr>
        <w:t xml:space="preserve">-</w:t>
      </w:r>
      <w:r>
        <w:rPr>
          <w:szCs w:val="24"/>
        </w:rPr>
        <w:t xml:space="preserve">2006</w:t>
      </w:r>
      <w:r>
        <w:rPr>
          <w:szCs w:val="24"/>
          <w:rtl/>
        </w:rPr>
        <w:t xml:space="preserve"> – בית משפט השלום</w:t>
      </w:r>
    </w:p>
    <w:p>
      <w:pPr>
        <w:spacing w:after="5" w:line="265" w:lineRule="auto"/>
        <w:ind w:left="730"/>
        <w:jc w:val="left"/>
        <w:rPr/>
      </w:pPr>
      <w:r>
        <w:rPr>
          <w:szCs w:val="24"/>
          <w:rtl/>
        </w:rPr>
        <w:t xml:space="preserve">תיאור התפריד: פקידה שירות בית משפט .</w:t>
      </w:r>
    </w:p>
    <w:p>
      <w:pPr>
        <w:spacing w:after="285" w:line="265" w:lineRule="auto"/>
        <w:ind w:left="-5"/>
        <w:jc w:val="left"/>
        <w:rPr/>
      </w:pPr>
      <w:r>
        <w:rPr>
          <w:szCs w:val="24"/>
        </w:rPr>
        <w:t xml:space="preserve">1995</w:t>
      </w:r>
      <w:r>
        <w:rPr>
          <w:szCs w:val="24"/>
          <w:rtl/>
        </w:rPr>
        <w:t xml:space="preserve">-</w:t>
      </w:r>
      <w:r>
        <w:rPr>
          <w:szCs w:val="24"/>
        </w:rPr>
        <w:t xml:space="preserve">2005</w:t>
      </w:r>
      <w:r>
        <w:rPr>
          <w:szCs w:val="24"/>
          <w:rtl/>
        </w:rPr>
        <w:t xml:space="preserve"> – עבודות שונות בתחום המזכירות</w:t>
      </w:r>
    </w:p>
    <w:p>
      <w:pPr>
        <w:spacing w:after="287" w:line="259" w:lineRule="auto"/>
        <w:ind w:left="-5"/>
        <w:jc w:val="left"/>
        <w:rPr/>
      </w:pPr>
      <w:r>
        <w:rPr>
          <w:b/>
          <w:bCs/>
          <w:szCs w:val="24"/>
          <w:rtl/>
        </w:rPr>
        <w:t xml:space="preserve">קורסים השתלמויות :</w:t>
      </w:r>
    </w:p>
    <w:p>
      <w:pPr>
        <w:spacing w:line="264" w:lineRule="auto"/>
        <w:ind w:left="720" w:right="2659" w:hanging="720"/>
        <w:rPr/>
      </w:pPr>
      <w:r>
        <w:rPr>
          <w:szCs w:val="24"/>
        </w:rPr>
        <w:t xml:space="preserve">2011</w:t>
      </w:r>
      <w:r>
        <w:rPr>
          <w:szCs w:val="24"/>
          <w:rtl/>
        </w:rPr>
        <w:t xml:space="preserve">-</w:t>
      </w:r>
      <w:r>
        <w:rPr>
          <w:szCs w:val="24"/>
        </w:rPr>
        <w:t xml:space="preserve">2012</w:t>
      </w:r>
      <w:r>
        <w:rPr>
          <w:szCs w:val="24"/>
          <w:rtl/>
        </w:rPr>
        <w:t xml:space="preserve"> – מכללת פאר. תעודה של מנהלת חשבונות סוג </w:t>
      </w:r>
      <w:r>
        <w:rPr>
          <w:szCs w:val="24"/>
        </w:rPr>
        <w:t xml:space="preserve">2</w:t>
      </w:r>
      <w:r>
        <w:rPr>
          <w:szCs w:val="24"/>
          <w:rtl/>
        </w:rPr>
        <w:t xml:space="preserve"> ולימודיחשיבות שכר.</w:t>
      </w:r>
    </w:p>
    <w:p>
      <w:pPr>
        <w:spacing w:after="285" w:line="265" w:lineRule="auto"/>
        <w:ind w:left="-5"/>
        <w:jc w:val="left"/>
        <w:rPr/>
      </w:pPr>
      <w:r>
        <w:rPr>
          <w:szCs w:val="24"/>
        </w:rPr>
        <w:t xml:space="preserve">1999</w:t>
      </w:r>
      <w:r>
        <w:rPr>
          <w:szCs w:val="24"/>
          <w:rtl/>
        </w:rPr>
        <w:t xml:space="preserve">-</w:t>
      </w:r>
      <w:r>
        <w:rPr>
          <w:szCs w:val="24"/>
        </w:rPr>
        <w:t xml:space="preserve">2001</w:t>
      </w:r>
      <w:r>
        <w:rPr>
          <w:szCs w:val="24"/>
          <w:rtl/>
        </w:rPr>
        <w:t xml:space="preserve"> - קורס מחשבים תוכנות אופים, חשבשבת חלונות, מכפל</w:t>
      </w:r>
    </w:p>
    <w:p>
      <w:pPr>
        <w:spacing w:after="11" w:line="259" w:lineRule="auto"/>
        <w:ind w:left="-5"/>
        <w:jc w:val="left"/>
        <w:rPr/>
      </w:pPr>
      <w:r>
        <w:rPr>
          <w:b/>
          <w:bCs/>
          <w:szCs w:val="24"/>
          <w:rtl/>
        </w:rPr>
        <w:t xml:space="preserve">השכלה :</w:t>
      </w:r>
    </w:p>
    <w:p>
      <w:pPr>
        <w:spacing w:after="281" w:line="265" w:lineRule="auto"/>
        <w:ind w:left="-5"/>
        <w:jc w:val="left"/>
        <w:rPr/>
      </w:pPr>
      <w:r>
        <w:rPr>
          <w:szCs w:val="24"/>
        </w:rPr>
        <w:t xml:space="preserve">1991</w:t>
      </w:r>
      <w:r>
        <w:rPr>
          <w:szCs w:val="24"/>
          <w:rtl/>
        </w:rPr>
        <w:t xml:space="preserve">-</w:t>
      </w:r>
      <w:r>
        <w:rPr>
          <w:szCs w:val="24"/>
        </w:rPr>
        <w:t xml:space="preserve">1995</w:t>
      </w:r>
      <w:r>
        <w:rPr>
          <w:szCs w:val="24"/>
          <w:rtl/>
        </w:rPr>
        <w:t xml:space="preserve"> - תיכון "שרנסקי"</w:t>
      </w:r>
    </w:p>
    <w:p>
      <w:pPr>
        <w:spacing w:after="5" w:line="265" w:lineRule="auto"/>
        <w:ind w:left="-5"/>
        <w:jc w:val="left"/>
        <w:rPr/>
      </w:pPr>
      <w:r>
        <w:rPr>
          <w:szCs w:val="24"/>
          <w:rtl/>
        </w:rPr>
        <w:t xml:space="preserve">שפות :עברית,רוסית.</w:t>
      </w:r>
    </w:p>
    <w:p>
      <w:pPr>
        <w:spacing w:after="281" w:line="265" w:lineRule="auto"/>
        <w:ind w:left="-5"/>
        <w:jc w:val="left"/>
        <w:rPr/>
      </w:pPr>
      <w:r>
        <w:rPr>
          <w:szCs w:val="24"/>
          <w:rtl/>
        </w:rPr>
        <w:t xml:space="preserve">.המלצות תיתנה עפ"י</w:t>
      </w:r>
      <w:r>
        <w:rPr>
          <w:szCs w:val="24"/>
          <w:rtl/>
        </w:rPr>
        <w:t xml:space="preserve"> דרישה</w:t>
      </w:r>
    </w:p>
    <w:p>
      <w:pPr>
        <w:spacing w:after="557" w:line="265" w:lineRule="auto"/>
        <w:ind w:left="-5"/>
        <w:jc w:val="left"/>
        <w:rPr/>
      </w:pPr>
      <w:r>
        <w:rPr>
          <w:szCs w:val="24"/>
          <w:rtl/>
        </w:rPr>
        <w:t xml:space="preserve">אשמח לקבל זימון לראיון אישי</w:t>
      </w:r>
    </w:p>
    <w:p>
      <w:pPr>
        <w:spacing w:after="283" w:line="264" w:lineRule="auto"/>
        <w:ind w:left="550" w:right="1766"/>
        <w:rPr/>
      </w:pPr>
      <w:r>
        <w:rPr>
          <w:szCs w:val="24"/>
          <w:rtl/>
        </w:rPr>
        <w:t xml:space="preserve">בכבוד רב</w:t>
      </w:r>
    </w:p>
    <w:p>
      <w:pPr>
        <w:spacing w:line="264" w:lineRule="auto"/>
        <w:ind w:left="550" w:right="1475"/>
        <w:rPr/>
      </w:pPr>
      <w:r>
        <w:rPr>
          <w:szCs w:val="24"/>
          <w:rtl/>
        </w:rPr>
        <w:t xml:space="preserve">ילנה יאדגרוב</w:t>
      </w:r>
    </w:p>
    <w:sectPr>
      <w:headerReference w:type="first" r:id="rId1"/>
      <w:headerReference w:type="even" r:id="rId2"/>
      <w:headerReference w:type="default" r:id="rId3"/>
      <w:type w:val="nextPage"/>
      <w:pgSz w:w="11920" w:h="16840"/>
      <w:pgMar w:top="1440" w:right="1810" w:bottom="1440" w:left="1812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31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7042C7A"/>
  <w15:docId xmlns:w15="http://schemas.microsoft.com/office/word/2012/wordml" w15:val="{D6897C73-3193-304F-9693-140A1BA78B6B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6" w:line="264" w:lineRule="auto"/>
      <w:ind w:left="10" w:hanging="10"/>
      <w:jc w:val="right"/>
    </w:pPr>
    <w:rPr>
      <w:rFonts w:ascii="Times New Roman" w:eastAsia="Times New Roman" w:hAnsi="Times New Roman" w:cs="Times New Roman"/>
      <w:color w:val="000000"/>
      <w:sz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AG3Q2X" Type="http://schemas.openxmlformats.org/officeDocument/2006/relationships/image" Target="media/FBT2W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219</Words>
  <Characters>1099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(2) (5)</dc:title>
  <dc:subject/>
  <dc:creator/>
  <cp:keywords/>
  <cp:lastModifiedBy>972542615138</cp:lastModifiedBy>
  <cp:revision>2</cp:revision>
  <dcterms:created xsi:type="dcterms:W3CDTF">2023-05-28T15:33:00Z</dcterms:created>
  <dcterms:modified xsi:type="dcterms:W3CDTF">2023-05-28T15:33:00Z</dcterms:modified>
</cp:coreProperties>
</file>