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606"/>
                    <pic:cNvPicPr/>
                  </pic:nvPicPr>
                  <pic:blipFill>
                    <a:blip xmlns:r="http://schemas.openxmlformats.org/officeDocument/2006/relationships" r:embed="rId3RQE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b/>
          <w:color w:val="000000"/>
          <w:sz w:val="22"/>
          <w:szCs w:val="22"/>
        </w:rPr>
      </w:pPr>
      <w:bookmarkStart w:id="0" w:name="_gjdgxs" w:colFirst="0" w:colLast="0"/>
      <w:bookmarkEnd w:id="0"/>
      <w:r w:rsidRPr="00000000">
        <w:rPr>
          <w:b/>
          <w:color w:val="000000"/>
          <w:sz w:val="22"/>
          <w:szCs w:val="22"/>
          <w:rtl/>
        </w:rPr>
        <w:t>יניב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יעקב</w:t>
      </w:r>
      <w:r w:rsidRPr="00000000">
        <w:rPr>
          <w:b/>
          <w:color w:val="000000"/>
          <w:sz w:val="22"/>
          <w:szCs w:val="22"/>
          <w:rtl/>
        </w:rPr>
        <w:t xml:space="preserve"> | </w:t>
      </w:r>
      <w:r w:rsidRPr="00000000">
        <w:rPr>
          <w:b/>
          <w:color w:val="000000"/>
          <w:sz w:val="22"/>
          <w:szCs w:val="22"/>
          <w:rtl/>
        </w:rPr>
        <w:t>יבנה</w:t>
      </w:r>
      <w:r w:rsidRPr="00000000">
        <w:rPr>
          <w:b/>
          <w:color w:val="000000"/>
          <w:sz w:val="22"/>
          <w:szCs w:val="22"/>
          <w:rtl/>
        </w:rPr>
        <w:t xml:space="preserve"> | </w:t>
      </w:r>
      <w:r w:rsidRPr="00000000">
        <w:rPr>
          <w:b/>
          <w:sz w:val="22"/>
          <w:szCs w:val="22"/>
          <w:rtl w:val="0"/>
        </w:rPr>
        <w:t>0549890101 | yaniv.yacov@gmail.com</w:t>
      </w:r>
    </w:p>
    <w:p w:rsidR="00000000" w:rsidRPr="00000000" w:rsidP="00000000" w14:paraId="00000002">
      <w:pPr>
        <w:bidi/>
        <w:rPr>
          <w:b/>
          <w:color w:val="000000"/>
          <w:sz w:val="22"/>
          <w:szCs w:val="22"/>
          <w:u w:val="single"/>
        </w:rPr>
      </w:pPr>
    </w:p>
    <w:p w:rsidR="00000000" w:rsidRPr="00000000" w:rsidP="00000000" w14:paraId="00000003">
      <w:pPr>
        <w:bidi/>
        <w:rPr>
          <w:b/>
          <w:color w:val="000000"/>
          <w:sz w:val="22"/>
          <w:szCs w:val="22"/>
          <w:u w:val="single"/>
        </w:rPr>
      </w:pPr>
      <w:r w:rsidRPr="00000000">
        <w:rPr>
          <w:b/>
          <w:color w:val="000000"/>
          <w:sz w:val="22"/>
          <w:szCs w:val="22"/>
          <w:u w:val="single"/>
          <w:rtl/>
        </w:rPr>
        <w:t>השכלה</w:t>
      </w:r>
      <w:r w:rsidRPr="00000000">
        <w:rPr>
          <w:b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668" w:hanging="360"/>
        <w:rPr>
          <w:b/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בוגר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אוניברסיטת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אילן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תואר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ראשון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 w:val="0"/>
        </w:rPr>
        <w:t>B</w:t>
      </w:r>
      <w:r w:rsidRPr="00000000">
        <w:rPr>
          <w:color w:val="000000"/>
          <w:sz w:val="22"/>
          <w:szCs w:val="22"/>
          <w:rtl w:val="0"/>
        </w:rPr>
        <w:t>.</w:t>
      </w:r>
      <w:r w:rsidRPr="00000000">
        <w:rPr>
          <w:color w:val="000000"/>
          <w:sz w:val="22"/>
          <w:szCs w:val="22"/>
          <w:rtl w:val="0"/>
        </w:rPr>
        <w:t>A</w:t>
      </w:r>
      <w:r w:rsidRPr="00000000">
        <w:rPr>
          <w:color w:val="000000"/>
          <w:sz w:val="22"/>
          <w:szCs w:val="22"/>
          <w:rtl/>
        </w:rPr>
        <w:t xml:space="preserve">  </w:t>
      </w:r>
      <w:r w:rsidRPr="00000000">
        <w:rPr>
          <w:color w:val="000000"/>
          <w:sz w:val="22"/>
          <w:szCs w:val="22"/>
          <w:rtl/>
        </w:rPr>
        <w:t>בכלכלה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ולוגיסטיקה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668" w:hanging="360"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/>
        </w:rPr>
        <w:t>קורס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ניתוח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מערכות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מידע</w:t>
      </w:r>
      <w:r w:rsidRPr="00000000">
        <w:rPr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6">
      <w:pPr>
        <w:bidi/>
        <w:rPr>
          <w:color w:val="000000"/>
          <w:sz w:val="22"/>
          <w:szCs w:val="22"/>
        </w:rPr>
      </w:pPr>
    </w:p>
    <w:p w:rsidR="00000000" w:rsidRPr="00000000" w:rsidP="00000000" w14:paraId="00000007">
      <w:pPr>
        <w:bidi/>
        <w:rPr>
          <w:b/>
          <w:color w:val="000000"/>
          <w:sz w:val="22"/>
          <w:szCs w:val="22"/>
          <w:u w:val="single"/>
        </w:rPr>
      </w:pPr>
      <w:r w:rsidRPr="00000000">
        <w:rPr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b/>
          <w:color w:val="000000"/>
          <w:sz w:val="22"/>
          <w:szCs w:val="22"/>
          <w:u w:val="single"/>
          <w:rtl/>
        </w:rPr>
        <w:t>ניסיון</w:t>
      </w:r>
      <w:r w:rsidRPr="00000000">
        <w:rPr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b/>
          <w:color w:val="000000"/>
          <w:sz w:val="22"/>
          <w:szCs w:val="22"/>
          <w:u w:val="single"/>
          <w:rtl/>
        </w:rPr>
        <w:t>תעסוקתי</w:t>
      </w:r>
      <w:r w:rsidRPr="00000000">
        <w:rPr>
          <w:b/>
          <w:color w:val="000000"/>
          <w:sz w:val="22"/>
          <w:szCs w:val="22"/>
          <w:u w:val="single"/>
          <w:rtl/>
        </w:rPr>
        <w:t>:</w:t>
      </w:r>
    </w:p>
    <w:p w:rsidR="00000000" w:rsidRPr="00000000" w:rsidP="00000000" w14:paraId="00000008">
      <w:pPr>
        <w:tabs>
          <w:tab w:val="left" w:pos="3645"/>
        </w:tabs>
        <w:bidi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/>
        </w:rPr>
        <w:t xml:space="preserve"> 2020 </w:t>
      </w:r>
      <w:r w:rsidRPr="00000000">
        <w:rPr>
          <w:b/>
          <w:color w:val="000000"/>
          <w:sz w:val="22"/>
          <w:szCs w:val="22"/>
          <w:rtl/>
        </w:rPr>
        <w:t>עד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היום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קבוצת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סקופ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מתכות</w:t>
      </w:r>
      <w:r w:rsidRPr="00000000">
        <w:rPr>
          <w:b/>
          <w:color w:val="000000"/>
          <w:sz w:val="22"/>
          <w:szCs w:val="22"/>
          <w:rtl/>
        </w:rPr>
        <w:t xml:space="preserve"> - </w:t>
      </w:r>
      <w:r w:rsidRPr="00000000">
        <w:rPr>
          <w:b/>
          <w:color w:val="000000"/>
          <w:sz w:val="22"/>
          <w:szCs w:val="22"/>
          <w:rtl/>
        </w:rPr>
        <w:t>מנהל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פרויקטים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ורכש</w:t>
      </w:r>
      <w:r w:rsidRPr="00000000">
        <w:rPr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9">
      <w:pPr>
        <w:tabs>
          <w:tab w:val="left" w:pos="3645"/>
        </w:tabs>
        <w:bidi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קבוצת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סקופ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מתכות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היא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חברה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ציבורית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ישראלית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רב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לאומית</w:t>
      </w:r>
      <w:r w:rsidRPr="00000000">
        <w:rPr>
          <w:color w:val="000000"/>
          <w:sz w:val="22"/>
          <w:szCs w:val="22"/>
          <w:rtl/>
        </w:rPr>
        <w:t xml:space="preserve">  </w:t>
      </w:r>
      <w:r w:rsidRPr="00000000">
        <w:rPr>
          <w:color w:val="000000"/>
          <w:sz w:val="22"/>
          <w:szCs w:val="22"/>
          <w:rtl/>
        </w:rPr>
        <w:t>אשר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עוסקת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בייבוא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ושיווק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חומרי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גלם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ומוצרים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מפלדה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ומתכות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מוצרים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טכניים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ומשאבות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ציוד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כיבוי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אש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צנרת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ואביזרים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ברגים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ועוד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פרויקטים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בתחום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הארגון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ופתרון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בעיות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אירגוניות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מעקב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אחר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מגמות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עסקיות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טכנולוגיות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וכלכליות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בהם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פועלת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החברה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ניתוחי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שוק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ניתוחי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מתחרים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בהתאם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לתוכנית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האסטרטגית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הארגון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וניתוח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מערכות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מידע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בפרויקטים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בתחומי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התייעלות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אירגונית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ושימוש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בטכנולוגיות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חדשות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והובלת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מו</w:t>
      </w:r>
      <w:r w:rsidRPr="00000000">
        <w:rPr>
          <w:color w:val="000000"/>
          <w:sz w:val="22"/>
          <w:szCs w:val="22"/>
          <w:rtl/>
        </w:rPr>
        <w:t>"</w:t>
      </w:r>
      <w:r w:rsidRPr="00000000">
        <w:rPr>
          <w:color w:val="000000"/>
          <w:sz w:val="22"/>
          <w:szCs w:val="22"/>
          <w:rtl/>
        </w:rPr>
        <w:t>מ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ספקים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ומעקב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אחר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התקדמות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ההזמנות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ספקים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ומענה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לבעיות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מסחריות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וטכניות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לכלל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המחלקות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בארגון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פתיחת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ודיווח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פקודות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עבודה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מעקב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אחרי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קבלת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חומרי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גלם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ופריטי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רכש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הפקת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דוחות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ועיבוד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נתונים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עבודה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שוטפת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כל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הגורמים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בארגון</w:t>
      </w:r>
      <w:r w:rsidRPr="00000000">
        <w:rPr>
          <w:color w:val="000000"/>
          <w:sz w:val="22"/>
          <w:szCs w:val="22"/>
          <w:rtl/>
        </w:rPr>
        <w:t xml:space="preserve">: </w:t>
      </w:r>
      <w:r w:rsidRPr="00000000">
        <w:rPr>
          <w:color w:val="000000"/>
          <w:sz w:val="22"/>
          <w:szCs w:val="22"/>
          <w:rtl/>
        </w:rPr>
        <w:t>רכש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שיווק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מכירות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כספים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מערכות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מידע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ולוגיסטיקה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2">
      <w:p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firstLine="0"/>
        <w:rPr>
          <w:color w:val="000000"/>
          <w:sz w:val="22"/>
          <w:szCs w:val="22"/>
        </w:rPr>
      </w:pPr>
    </w:p>
    <w:p w:rsidR="00000000" w:rsidRPr="00000000" w:rsidP="00000000" w14:paraId="00000013">
      <w:pPr>
        <w:tabs>
          <w:tab w:val="left" w:pos="3645"/>
        </w:tabs>
        <w:bidi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 w:val="0"/>
        </w:rPr>
        <w:t xml:space="preserve">2018- 2020  </w:t>
      </w:r>
      <w:r w:rsidRPr="00000000">
        <w:rPr>
          <w:b/>
          <w:color w:val="000000"/>
          <w:sz w:val="22"/>
          <w:szCs w:val="22"/>
          <w:rtl w:val="0"/>
        </w:rPr>
        <w:t>Glasses</w:t>
      </w:r>
      <w:r w:rsidRPr="00000000">
        <w:rPr>
          <w:b/>
          <w:color w:val="000000"/>
          <w:sz w:val="22"/>
          <w:szCs w:val="22"/>
          <w:rtl w:val="0"/>
        </w:rPr>
        <w:t xml:space="preserve"> </w:t>
      </w:r>
      <w:r w:rsidRPr="00000000">
        <w:rPr>
          <w:b/>
          <w:color w:val="000000"/>
          <w:sz w:val="22"/>
          <w:szCs w:val="22"/>
          <w:rtl w:val="0"/>
        </w:rPr>
        <w:t>USA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אופטימקס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בע</w:t>
      </w:r>
      <w:r w:rsidRPr="00000000">
        <w:rPr>
          <w:b/>
          <w:color w:val="000000"/>
          <w:sz w:val="22"/>
          <w:szCs w:val="22"/>
          <w:rtl/>
        </w:rPr>
        <w:t>"</w:t>
      </w:r>
      <w:r w:rsidRPr="00000000">
        <w:rPr>
          <w:b/>
          <w:color w:val="000000"/>
          <w:sz w:val="22"/>
          <w:szCs w:val="22"/>
          <w:rtl/>
        </w:rPr>
        <w:t>מ</w:t>
      </w:r>
      <w:r w:rsidRPr="00000000">
        <w:rPr>
          <w:b/>
          <w:color w:val="000000"/>
          <w:sz w:val="22"/>
          <w:szCs w:val="22"/>
          <w:rtl/>
        </w:rPr>
        <w:t xml:space="preserve"> - </w:t>
      </w:r>
      <w:r w:rsidRPr="00000000">
        <w:rPr>
          <w:b/>
          <w:color w:val="000000"/>
          <w:sz w:val="22"/>
          <w:szCs w:val="22"/>
          <w:rtl/>
        </w:rPr>
        <w:t>אנליסט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ומנהל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רכש</w:t>
      </w:r>
      <w:r w:rsidRPr="00000000">
        <w:rPr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14">
      <w:pPr>
        <w:tabs>
          <w:tab w:val="left" w:pos="3645"/>
        </w:tabs>
        <w:bidi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/>
        </w:rPr>
        <w:t>החברה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עוסקת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בהפעלת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פלטפורמת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מסחר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אלקטרוני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המתמחה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במוצרי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משקפיים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אשר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פועלת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בכל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בשוק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בינלאומי</w:t>
      </w:r>
      <w:r w:rsidRPr="00000000">
        <w:rPr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15">
      <w:pPr>
        <w:numPr>
          <w:ilvl w:val="0"/>
          <w:numId w:val="3"/>
        </w:numPr>
        <w:bidi/>
        <w:ind w:left="720" w:hanging="360"/>
        <w:rPr>
          <w:color w:val="000000"/>
          <w:sz w:val="22"/>
          <w:szCs w:val="22"/>
        </w:rPr>
      </w:pPr>
      <w:r w:rsidRPr="00000000">
        <w:rPr>
          <w:sz w:val="22"/>
          <w:szCs w:val="22"/>
          <w:rtl/>
        </w:rPr>
        <w:t>אחריות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כוללת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על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תכנון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ניתוח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ובקרת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מלאים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מעורבות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בניתוח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ותכנון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הזמנות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עונתיות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ניתוח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מכירות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והעברת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המלצות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להנהלת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החברה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הפצת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הנחיות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תפעוליות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בניה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וניתוח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דוחות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בקרה</w:t>
      </w:r>
      <w:r w:rsidRPr="00000000">
        <w:rPr>
          <w:color w:val="000000"/>
          <w:sz w:val="22"/>
          <w:szCs w:val="22"/>
          <w:rtl w:val="0"/>
        </w:rPr>
        <w:t>.</w:t>
      </w:r>
    </w:p>
    <w:p w:rsidR="00000000" w:rsidRPr="00000000" w:rsidP="00000000" w14:paraId="000000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תכנון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הזמנות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למוצרים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מיובאים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החברה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מערך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הספקים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בחו</w:t>
      </w:r>
      <w:r w:rsidRPr="00000000">
        <w:rPr>
          <w:color w:val="000000"/>
          <w:sz w:val="22"/>
          <w:szCs w:val="22"/>
          <w:rtl/>
        </w:rPr>
        <w:t>"</w:t>
      </w:r>
      <w:r w:rsidRPr="00000000">
        <w:rPr>
          <w:color w:val="000000"/>
          <w:sz w:val="22"/>
          <w:szCs w:val="22"/>
          <w:rtl/>
        </w:rPr>
        <w:t>ל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קידום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הזמנות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רכש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b/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אתר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אחסנה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חיצוני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המשמש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מלאי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החברה</w:t>
      </w:r>
      <w:r w:rsidRPr="00000000">
        <w:rPr>
          <w:b/>
          <w:color w:val="000000"/>
          <w:sz w:val="22"/>
          <w:szCs w:val="22"/>
          <w:rtl w:val="0"/>
        </w:rPr>
        <w:t>.</w:t>
      </w:r>
    </w:p>
    <w:p w:rsidR="00000000" w:rsidRPr="00000000" w:rsidP="00000000" w14:paraId="00000018">
      <w:p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firstLine="0"/>
        <w:rPr>
          <w:b/>
          <w:color w:val="000000"/>
          <w:sz w:val="22"/>
          <w:szCs w:val="22"/>
        </w:rPr>
      </w:pPr>
    </w:p>
    <w:p w:rsidR="00000000" w:rsidRPr="00000000" w:rsidP="00000000" w14:paraId="00000019">
      <w:pPr>
        <w:bidi/>
        <w:ind w:left="14" w:firstLine="0"/>
        <w:rPr>
          <w:b/>
          <w:color w:val="000000"/>
          <w:sz w:val="22"/>
          <w:szCs w:val="22"/>
        </w:rPr>
      </w:pPr>
      <w:bookmarkStart w:id="1" w:name="_30j0zll" w:colFirst="0" w:colLast="0"/>
      <w:bookmarkEnd w:id="1"/>
      <w:r w:rsidRPr="00000000">
        <w:rPr>
          <w:b/>
          <w:color w:val="000000"/>
          <w:sz w:val="22"/>
          <w:szCs w:val="22"/>
          <w:rtl/>
        </w:rPr>
        <w:t xml:space="preserve">2016-2018  </w:t>
      </w:r>
      <w:r w:rsidRPr="00000000">
        <w:rPr>
          <w:b/>
          <w:color w:val="000000"/>
          <w:sz w:val="22"/>
          <w:szCs w:val="22"/>
          <w:rtl/>
        </w:rPr>
        <w:t>אור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גיא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החברה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למוצרי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בניין</w:t>
      </w:r>
      <w:r w:rsidRPr="00000000">
        <w:rPr>
          <w:b/>
          <w:color w:val="000000"/>
          <w:sz w:val="22"/>
          <w:szCs w:val="22"/>
          <w:rtl/>
        </w:rPr>
        <w:t xml:space="preserve"> – </w:t>
      </w:r>
      <w:r w:rsidRPr="00000000">
        <w:rPr>
          <w:b/>
          <w:color w:val="000000"/>
          <w:sz w:val="22"/>
          <w:szCs w:val="22"/>
          <w:rtl/>
        </w:rPr>
        <w:t>מנהל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תפעול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ורכש</w:t>
      </w:r>
      <w:r w:rsidRPr="00000000">
        <w:rPr>
          <w:b/>
          <w:color w:val="000000"/>
          <w:sz w:val="22"/>
          <w:szCs w:val="22"/>
          <w:rtl/>
        </w:rPr>
        <w:t xml:space="preserve">. </w:t>
      </w:r>
    </w:p>
    <w:p w:rsidR="00000000" w:rsidRPr="00000000" w:rsidP="00000000" w14:paraId="0000001A">
      <w:pPr>
        <w:bidi/>
        <w:ind w:left="14" w:firstLine="0"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/>
        </w:rPr>
        <w:t>קבוצת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אור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גיא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היא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חברה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ישראלית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המייבאת</w:t>
      </w:r>
      <w:r w:rsidRPr="00000000">
        <w:rPr>
          <w:b/>
          <w:color w:val="000000"/>
          <w:sz w:val="22"/>
          <w:szCs w:val="22"/>
          <w:rtl/>
        </w:rPr>
        <w:t xml:space="preserve">, </w:t>
      </w:r>
      <w:r w:rsidRPr="00000000">
        <w:rPr>
          <w:b/>
          <w:color w:val="000000"/>
          <w:sz w:val="22"/>
          <w:szCs w:val="22"/>
          <w:rtl/>
        </w:rPr>
        <w:t>מייצרת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ומשווקת</w:t>
      </w:r>
      <w:r w:rsidRPr="00000000">
        <w:rPr>
          <w:b/>
          <w:color w:val="000000"/>
          <w:sz w:val="22"/>
          <w:szCs w:val="22"/>
          <w:rtl/>
        </w:rPr>
        <w:t xml:space="preserve">  </w:t>
      </w:r>
      <w:r w:rsidRPr="00000000">
        <w:rPr>
          <w:b/>
          <w:color w:val="000000"/>
          <w:sz w:val="22"/>
          <w:szCs w:val="22"/>
          <w:rtl/>
        </w:rPr>
        <w:t>מוצרי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גמר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ותשתיות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לבניין</w:t>
      </w:r>
      <w:r w:rsidRPr="00000000">
        <w:rPr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כ</w:t>
      </w:r>
      <w:r w:rsidRPr="00000000">
        <w:rPr>
          <w:color w:val="000000"/>
          <w:sz w:val="22"/>
          <w:szCs w:val="22"/>
          <w:rtl/>
        </w:rPr>
        <w:t xml:space="preserve"> 30 </w:t>
      </w:r>
      <w:r w:rsidRPr="00000000">
        <w:rPr>
          <w:color w:val="000000"/>
          <w:sz w:val="22"/>
          <w:szCs w:val="22"/>
          <w:rtl/>
        </w:rPr>
        <w:t>עובדים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במרלו</w:t>
      </w:r>
      <w:r w:rsidRPr="00000000">
        <w:rPr>
          <w:color w:val="000000"/>
          <w:sz w:val="22"/>
          <w:szCs w:val="22"/>
          <w:rtl/>
        </w:rPr>
        <w:t>"</w:t>
      </w:r>
      <w:r w:rsidRPr="00000000">
        <w:rPr>
          <w:color w:val="000000"/>
          <w:sz w:val="22"/>
          <w:szCs w:val="22"/>
          <w:rtl/>
        </w:rPr>
        <w:t>ג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החברה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מחסנאים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סוכני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שטח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ומכירות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הגדרת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סדר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עדיפויות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ומיצוי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המשאבים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באופן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אופטימלי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עבודה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שוטפת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מחלקת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הרכש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דחייה</w:t>
      </w:r>
      <w:r w:rsidRPr="00000000">
        <w:rPr>
          <w:color w:val="000000"/>
          <w:sz w:val="22"/>
          <w:szCs w:val="22"/>
          <w:rtl/>
        </w:rPr>
        <w:t>/</w:t>
      </w:r>
      <w:r w:rsidRPr="00000000">
        <w:rPr>
          <w:color w:val="000000"/>
          <w:sz w:val="22"/>
          <w:szCs w:val="22"/>
          <w:rtl/>
        </w:rPr>
        <w:t>קידום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מוצרים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לפי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דחיפות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בחברה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עבודה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ספקים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בחול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ומעקב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לאחר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הזמנות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רכש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משלב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יציאת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ההזמנה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ועד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הגעת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המכולה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בפועל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למרלו</w:t>
      </w:r>
      <w:r w:rsidRPr="00000000">
        <w:rPr>
          <w:color w:val="000000"/>
          <w:sz w:val="22"/>
          <w:szCs w:val="22"/>
          <w:rtl/>
        </w:rPr>
        <w:t>"</w:t>
      </w:r>
      <w:r w:rsidRPr="00000000">
        <w:rPr>
          <w:color w:val="000000"/>
          <w:sz w:val="22"/>
          <w:szCs w:val="22"/>
          <w:rtl/>
        </w:rPr>
        <w:t>ג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מלאים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ולוגיסטיקה</w:t>
      </w:r>
      <w:r w:rsidRPr="00000000">
        <w:rPr>
          <w:color w:val="000000"/>
          <w:sz w:val="22"/>
          <w:szCs w:val="22"/>
          <w:rtl/>
        </w:rPr>
        <w:t xml:space="preserve"> – </w:t>
      </w:r>
      <w:r w:rsidRPr="00000000">
        <w:rPr>
          <w:color w:val="000000"/>
          <w:sz w:val="22"/>
          <w:szCs w:val="22"/>
          <w:rtl/>
        </w:rPr>
        <w:t>ניהול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מלאי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תקין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כולל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תכנון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וביצוע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תחזית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עבודה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מחלקת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שיווק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לקידום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המוצרים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תפעול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אתר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אינטרנט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החברה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והעלאת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מוצרים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לאתר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1">
      <w:p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firstLine="0"/>
        <w:rPr>
          <w:color w:val="000000"/>
          <w:sz w:val="22"/>
          <w:szCs w:val="22"/>
        </w:rPr>
      </w:pPr>
    </w:p>
    <w:p w:rsidR="00000000" w:rsidRPr="00000000" w:rsidP="00000000" w14:paraId="00000022">
      <w:p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firstLine="0"/>
        <w:rPr>
          <w:color w:val="000000"/>
          <w:sz w:val="22"/>
          <w:szCs w:val="22"/>
        </w:rPr>
      </w:pPr>
    </w:p>
    <w:p w:rsidR="00000000" w:rsidRPr="00000000" w:rsidP="00000000" w14:paraId="00000023">
      <w:pPr>
        <w:bidi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/>
        </w:rPr>
        <w:t xml:space="preserve">2009-2016: </w:t>
      </w:r>
      <w:r w:rsidRPr="00000000">
        <w:rPr>
          <w:b/>
          <w:color w:val="000000"/>
          <w:sz w:val="22"/>
          <w:szCs w:val="22"/>
          <w:rtl/>
        </w:rPr>
        <w:t>הועדה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לאנרגיה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אטומית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המרכז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למחקר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גרעיני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שורק</w:t>
      </w:r>
      <w:r w:rsidRPr="00000000">
        <w:rPr>
          <w:b/>
          <w:color w:val="000000"/>
          <w:sz w:val="22"/>
          <w:szCs w:val="22"/>
          <w:rtl/>
        </w:rPr>
        <w:t xml:space="preserve"> – </w:t>
      </w:r>
      <w:r w:rsidRPr="00000000">
        <w:rPr>
          <w:b/>
          <w:color w:val="000000"/>
          <w:sz w:val="22"/>
          <w:szCs w:val="22"/>
          <w:rtl/>
        </w:rPr>
        <w:t>בודק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תוכנה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למערכות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 w:val="0"/>
        </w:rPr>
        <w:t>HLS</w:t>
      </w:r>
      <w:r w:rsidRPr="00000000">
        <w:rPr>
          <w:b/>
          <w:color w:val="000000"/>
          <w:sz w:val="22"/>
          <w:szCs w:val="22"/>
          <w:rtl/>
        </w:rPr>
        <w:t xml:space="preserve">  </w:t>
      </w:r>
      <w:r w:rsidRPr="00000000">
        <w:rPr>
          <w:b/>
          <w:color w:val="000000"/>
          <w:sz w:val="22"/>
          <w:szCs w:val="22"/>
          <w:rtl/>
        </w:rPr>
        <w:t>מעברי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גבול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ובידוק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בטחוני</w:t>
      </w:r>
      <w:r w:rsidRPr="00000000">
        <w:rPr>
          <w:b/>
          <w:color w:val="000000"/>
          <w:sz w:val="22"/>
          <w:szCs w:val="22"/>
          <w:rtl/>
        </w:rPr>
        <w:t>:</w:t>
      </w:r>
    </w:p>
    <w:p w:rsidR="00000000" w:rsidRPr="00000000" w:rsidP="00000000" w14:paraId="000000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/>
        </w:rPr>
        <w:t>ניהול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והובלת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פרויקטים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מסווגים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חוצה</w:t>
      </w:r>
      <w:r w:rsidRPr="00000000">
        <w:rPr>
          <w:b/>
          <w:color w:val="000000"/>
          <w:sz w:val="22"/>
          <w:szCs w:val="22"/>
          <w:rtl/>
        </w:rPr>
        <w:t xml:space="preserve"> </w:t>
      </w:r>
      <w:r w:rsidRPr="00000000">
        <w:rPr>
          <w:b/>
          <w:color w:val="000000"/>
          <w:sz w:val="22"/>
          <w:szCs w:val="22"/>
          <w:rtl/>
        </w:rPr>
        <w:t>ארגון</w:t>
      </w:r>
      <w:r w:rsidRPr="00000000">
        <w:rPr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בדיקה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ורישויי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מערכות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למעברי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גבול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פנים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 w:val="0"/>
        </w:rPr>
        <w:t>QA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ידני</w:t>
      </w:r>
      <w:r w:rsidRPr="00000000">
        <w:rPr>
          <w:color w:val="000000"/>
          <w:sz w:val="22"/>
          <w:szCs w:val="22"/>
          <w:rtl/>
        </w:rPr>
        <w:t xml:space="preserve"> - </w:t>
      </w:r>
      <w:r w:rsidRPr="00000000">
        <w:rPr>
          <w:color w:val="000000"/>
          <w:sz w:val="22"/>
          <w:szCs w:val="22"/>
          <w:rtl/>
        </w:rPr>
        <w:t>ייצור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והצג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מסמכי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 w:val="0"/>
        </w:rPr>
        <w:t>CDR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לכל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המו</w:t>
      </w:r>
      <w:r w:rsidRPr="00000000">
        <w:rPr>
          <w:color w:val="000000"/>
          <w:sz w:val="22"/>
          <w:szCs w:val="22"/>
          <w:rtl/>
        </w:rPr>
        <w:t>"</w:t>
      </w:r>
      <w:r w:rsidRPr="00000000">
        <w:rPr>
          <w:color w:val="000000"/>
          <w:sz w:val="22"/>
          <w:szCs w:val="22"/>
          <w:rtl/>
        </w:rPr>
        <w:t>פ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5"/>
        </w:tabs>
        <w:bidi/>
        <w:ind w:left="720" w:hanging="36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בדיקת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תוכנה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מאפס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וליווי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התוכנות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והמערכות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עד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להסמכת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משרד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הביטחון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8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2"/>
          <w:szCs w:val="22"/>
        </w:rPr>
      </w:pPr>
    </w:p>
    <w:p w:rsidR="00000000" w:rsidRPr="00000000" w:rsidP="00000000" w14:paraId="00000029">
      <w:pPr>
        <w:bidi/>
        <w:ind w:left="720" w:hanging="720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/>
        </w:rPr>
        <w:t>שירות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צבאי</w:t>
      </w:r>
      <w:r w:rsidRPr="00000000">
        <w:rPr>
          <w:b/>
          <w:color w:val="000000"/>
          <w:sz w:val="22"/>
          <w:szCs w:val="22"/>
          <w:rtl w:val="0"/>
        </w:rPr>
        <w:t xml:space="preserve">  2002-2007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סמ</w:t>
      </w:r>
      <w:r w:rsidRPr="00000000">
        <w:rPr>
          <w:color w:val="000000"/>
          <w:sz w:val="22"/>
          <w:szCs w:val="22"/>
          <w:rtl/>
        </w:rPr>
        <w:t>"</w:t>
      </w:r>
      <w:r w:rsidRPr="00000000">
        <w:rPr>
          <w:color w:val="000000"/>
          <w:sz w:val="22"/>
          <w:szCs w:val="22"/>
          <w:rtl/>
        </w:rPr>
        <w:t>פ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בקורס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מפקדים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סגן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בחיל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התותחנים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A">
      <w:pPr>
        <w:bidi/>
        <w:ind w:left="720" w:hanging="720"/>
        <w:rPr>
          <w:color w:val="000000"/>
          <w:sz w:val="22"/>
          <w:szCs w:val="22"/>
        </w:rPr>
      </w:pPr>
    </w:p>
    <w:p w:rsidR="00000000" w:rsidRPr="00000000" w:rsidP="00000000" w14:paraId="0000002B">
      <w:pPr>
        <w:bidi/>
        <w:rPr>
          <w:color w:val="000000"/>
          <w:sz w:val="22"/>
          <w:szCs w:val="22"/>
          <w:u w:val="single"/>
        </w:rPr>
      </w:pPr>
      <w:bookmarkStart w:id="2" w:name="_1fob9te" w:colFirst="0" w:colLast="0"/>
      <w:bookmarkEnd w:id="2"/>
      <w:r w:rsidRPr="00000000">
        <w:rPr>
          <w:b/>
          <w:color w:val="000000"/>
          <w:sz w:val="22"/>
          <w:szCs w:val="22"/>
          <w:rtl/>
        </w:rPr>
        <w:t>שפות</w:t>
      </w:r>
      <w:r w:rsidRPr="00000000">
        <w:rPr>
          <w:color w:val="000000"/>
          <w:sz w:val="22"/>
          <w:szCs w:val="22"/>
          <w:rtl/>
        </w:rPr>
        <w:t xml:space="preserve">: </w:t>
      </w:r>
      <w:r w:rsidRPr="00000000">
        <w:rPr>
          <w:color w:val="000000"/>
          <w:sz w:val="22"/>
          <w:szCs w:val="22"/>
          <w:rtl/>
        </w:rPr>
        <w:t>עברית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שפת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אם</w:t>
      </w:r>
      <w:r w:rsidRPr="00000000">
        <w:rPr>
          <w:color w:val="000000"/>
          <w:sz w:val="22"/>
          <w:szCs w:val="22"/>
          <w:rtl/>
        </w:rPr>
        <w:t xml:space="preserve">, </w:t>
      </w:r>
      <w:r w:rsidRPr="00000000">
        <w:rPr>
          <w:color w:val="000000"/>
          <w:sz w:val="22"/>
          <w:szCs w:val="22"/>
          <w:rtl/>
        </w:rPr>
        <w:t>אנגלית</w:t>
      </w:r>
      <w:r w:rsidRPr="00000000">
        <w:rPr>
          <w:color w:val="000000"/>
          <w:sz w:val="22"/>
          <w:szCs w:val="22"/>
          <w:rtl/>
        </w:rPr>
        <w:t xml:space="preserve">  </w:t>
      </w:r>
      <w:r w:rsidRPr="00000000">
        <w:rPr>
          <w:color w:val="000000"/>
          <w:sz w:val="22"/>
          <w:szCs w:val="22"/>
          <w:rtl/>
        </w:rPr>
        <w:t>רמה</w:t>
      </w:r>
      <w:r w:rsidRPr="00000000">
        <w:rPr>
          <w:color w:val="000000"/>
          <w:sz w:val="22"/>
          <w:szCs w:val="22"/>
          <w:rtl/>
        </w:rPr>
        <w:t xml:space="preserve"> </w:t>
      </w:r>
      <w:r w:rsidRPr="00000000">
        <w:rPr>
          <w:color w:val="000000"/>
          <w:sz w:val="22"/>
          <w:szCs w:val="22"/>
          <w:rtl/>
        </w:rPr>
        <w:t>גבוהה</w:t>
      </w:r>
      <w:r w:rsidRPr="00000000">
        <w:rPr>
          <w:color w:val="000000"/>
          <w:sz w:val="22"/>
          <w:szCs w:val="22"/>
          <w:rtl/>
        </w:rPr>
        <w:t>.</w:t>
      </w:r>
    </w:p>
    <w:p w:rsidR="00000000" w:rsidRPr="00000000" w:rsidP="00000000" w14:paraId="0000002C">
      <w:pPr>
        <w:bidi/>
        <w:rPr>
          <w:b/>
          <w:color w:val="000000"/>
          <w:sz w:val="22"/>
          <w:szCs w:val="22"/>
        </w:rPr>
      </w:pPr>
    </w:p>
    <w:p w:rsidR="00000000" w:rsidRPr="00000000" w:rsidP="00000000" w14:paraId="0000002D">
      <w:pPr>
        <w:bidi/>
        <w:rPr>
          <w:sz w:val="22"/>
          <w:szCs w:val="22"/>
          <w:u w:val="single"/>
        </w:rPr>
      </w:pPr>
      <w:r w:rsidRPr="00000000">
        <w:rPr>
          <w:sz w:val="22"/>
          <w:szCs w:val="22"/>
          <w:u w:val="single"/>
          <w:rtl/>
        </w:rPr>
        <w:t>ידע</w:t>
      </w:r>
      <w:r w:rsidRPr="00000000">
        <w:rPr>
          <w:sz w:val="22"/>
          <w:szCs w:val="22"/>
          <w:u w:val="single"/>
          <w:rtl/>
        </w:rPr>
        <w:t xml:space="preserve"> </w:t>
      </w:r>
      <w:r w:rsidRPr="00000000">
        <w:rPr>
          <w:sz w:val="22"/>
          <w:szCs w:val="22"/>
          <w:u w:val="single"/>
          <w:rtl/>
        </w:rPr>
        <w:t>במחשבים</w:t>
      </w:r>
      <w:r w:rsidRPr="00000000">
        <w:rPr>
          <w:sz w:val="22"/>
          <w:szCs w:val="22"/>
          <w:u w:val="single"/>
          <w:rtl/>
        </w:rPr>
        <w:t xml:space="preserve">: </w:t>
      </w:r>
    </w:p>
    <w:p w:rsidR="00000000" w:rsidRPr="00000000" w:rsidP="00000000" w14:paraId="0000002E">
      <w:pPr>
        <w:bidi/>
        <w:rPr>
          <w:sz w:val="22"/>
          <w:szCs w:val="22"/>
        </w:rPr>
      </w:pPr>
      <w:r w:rsidRPr="00000000">
        <w:rPr>
          <w:sz w:val="22"/>
          <w:szCs w:val="22"/>
          <w:rtl/>
        </w:rPr>
        <w:t>שליטה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ביישומי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אופיס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והכרות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עם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מערכות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הפעלה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שונות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 w:val="0"/>
        </w:rPr>
        <w:t>SQL</w:t>
      </w:r>
      <w:r w:rsidRPr="00000000">
        <w:rPr>
          <w:sz w:val="22"/>
          <w:szCs w:val="22"/>
          <w:rtl w:val="0"/>
        </w:rPr>
        <w:t xml:space="preserve">, </w:t>
      </w:r>
      <w:r w:rsidRPr="00000000">
        <w:rPr>
          <w:sz w:val="22"/>
          <w:szCs w:val="22"/>
          <w:rtl w:val="0"/>
        </w:rPr>
        <w:t>SAP</w:t>
      </w:r>
      <w:r w:rsidRPr="00000000">
        <w:rPr>
          <w:sz w:val="22"/>
          <w:szCs w:val="22"/>
          <w:rtl w:val="0"/>
        </w:rPr>
        <w:t>,</w:t>
      </w:r>
      <w:r w:rsidRPr="00000000">
        <w:rPr>
          <w:sz w:val="22"/>
          <w:szCs w:val="22"/>
          <w:rtl w:val="0"/>
        </w:rPr>
        <w:t>PRIORITY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מערכת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 w:val="0"/>
        </w:rPr>
        <w:t>POWER</w:t>
      </w:r>
      <w:r w:rsidRPr="00000000">
        <w:rPr>
          <w:sz w:val="22"/>
          <w:szCs w:val="22"/>
          <w:rtl w:val="0"/>
        </w:rPr>
        <w:t xml:space="preserve"> </w:t>
      </w:r>
      <w:r w:rsidRPr="00000000">
        <w:rPr>
          <w:sz w:val="22"/>
          <w:szCs w:val="22"/>
          <w:rtl w:val="0"/>
        </w:rPr>
        <w:t>BI</w:t>
      </w:r>
      <w:r w:rsidRPr="00000000">
        <w:rPr>
          <w:sz w:val="22"/>
          <w:szCs w:val="22"/>
          <w:rtl w:val="0"/>
        </w:rPr>
        <w:t xml:space="preserve">, </w:t>
      </w:r>
      <w:r w:rsidRPr="00000000">
        <w:rPr>
          <w:sz w:val="22"/>
          <w:szCs w:val="22"/>
          <w:rtl w:val="0"/>
        </w:rPr>
        <w:t>ERP</w:t>
      </w:r>
      <w:r w:rsidRPr="00000000">
        <w:rPr>
          <w:sz w:val="22"/>
          <w:szCs w:val="22"/>
          <w:rtl/>
        </w:rPr>
        <w:t>.</w:t>
      </w:r>
    </w:p>
    <w:sectPr>
      <w:headerReference w:type="default" r:id="rId4"/>
      <w:pgSz w:w="11906" w:h="16838" w:orient="portrait"/>
      <w:pgMar w:top="567" w:right="991" w:bottom="851" w:left="902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A8725A"/>
    <w:multiLevelType w:val="hybridMultilevel"/>
    <w:tmpl w:val="00000000"/>
    <w:lvl w:ilvl="0">
      <w:start w:val="1"/>
      <w:numFmt w:val="bullet"/>
      <w:lvlText w:val="●"/>
      <w:lvlJc w:val="left"/>
      <w:pPr>
        <w:ind w:left="6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28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76B26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B47FCB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C69D33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DF16C3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RQE69" Type="http://schemas.openxmlformats.org/officeDocument/2006/relationships/image" Target="media/465L4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