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497"/>
                    <pic:cNvPicPr/>
                  </pic:nvPicPr>
                  <pic:blipFill>
                    <a:blip xmlns:r="http://schemas.openxmlformats.org/officeDocument/2006/relationships" r:embed="rIdYT9DP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spacing/>
        <w:jc w:val="center"/>
        <w:rPr>
          <w:rFonts w:ascii="Tahoma" w:eastAsia="Tahoma" w:hAnsi="Tahoma" w:cs="Tahoma"/>
          <w:b/>
          <w:bCs/>
          <w:rtl/>
        </w:rPr>
      </w:pPr>
      <w:r>
        <w:rPr>
          <w:rFonts w:ascii="Tahoma" w:eastAsia="Tahoma" w:hAnsi="Tahoma" w:cs="Tahoma"/>
          <w:b/>
          <w:bCs/>
          <w:rtl/>
        </w:rPr>
        <w:t xml:space="preserve">יסכה</w:t>
      </w:r>
      <w:r>
        <w:rPr>
          <w:rFonts w:ascii="Tahoma" w:eastAsia="Tahoma" w:hAnsi="Tahoma" w:cs="Tahoma" w:hint="cs"/>
          <w:b/>
          <w:bCs/>
          <w:rtl/>
        </w:rPr>
        <w:t xml:space="preserve"> יהוד</w:t>
      </w:r>
      <w:r>
        <w:br/>
      </w:r>
      <w:r>
        <w:rPr>
          <w:rFonts w:ascii="Tahoma" w:eastAsia="Tahoma" w:hAnsi="Tahoma" w:cs="Tahoma"/>
          <w:b/>
          <w:bCs/>
          <w:rtl/>
        </w:rPr>
        <w:t xml:space="preserve">טלפון: </w:t>
      </w:r>
      <w:r>
        <w:rPr>
          <w:rFonts w:ascii="Tahoma" w:eastAsia="Tahoma" w:hAnsi="Tahoma" w:cs="Tahoma"/>
          <w:b/>
          <w:bCs/>
          <w:rtl/>
        </w:rPr>
        <w:t xml:space="preserve">0525072610</w:t>
      </w:r>
      <w:r>
        <w:br/>
      </w:r>
      <w:hyperlink r:id="rId1" w:history="1">
        <w:r>
          <w:rPr>
            <w:rStyle w:val="Hyperlink"/>
            <w:rFonts w:ascii="Tahoma" w:eastAsia="Tahoma" w:hAnsi="Tahoma" w:cs="Tahoma"/>
            <w:b/>
            <w:bCs/>
          </w:rPr>
          <w:t xml:space="preserve">isca.m4m@gmail.com</w:t>
        </w:r>
      </w:hyperlink>
    </w:p>
    <w:p>
      <w:pPr>
        <w:shd w:fill="auto" w:color="auto" w:val="clear"/>
        <w:spacing/>
        <w:rPr>
          <w:rFonts w:ascii="Tahoma" w:eastAsia="Tahoma" w:hAnsi="Tahoma" w:cs="Tahoma"/>
          <w:rtl/>
        </w:rPr>
      </w:pPr>
      <w:r>
        <w:rPr>
          <w:rFonts w:ascii="Tahoma" w:eastAsia="Tahoma" w:hAnsi="Tahoma" w:cs="Tahoma"/>
          <w:rtl/>
        </w:rPr>
        <w:t xml:space="preserve">תאריך לידה: </w:t>
      </w:r>
      <w:r>
        <w:rPr>
          <w:rFonts w:ascii="Tahoma" w:eastAsia="Tahoma" w:hAnsi="Tahoma" w:cs="Tahoma"/>
          <w:rtl/>
        </w:rPr>
        <w:t xml:space="preserve">08/01</w:t>
      </w:r>
      <w:r>
        <w:rPr>
          <w:rFonts w:ascii="Tahoma" w:eastAsia="Tahoma" w:hAnsi="Tahoma" w:cs="Tahoma"/>
          <w:rtl/>
        </w:rPr>
        <w:t xml:space="preserve">/</w:t>
      </w:r>
      <w:r>
        <w:rPr>
          <w:rFonts w:ascii="Tahoma" w:eastAsia="Tahoma" w:hAnsi="Tahoma" w:cs="Tahoma"/>
          <w:rtl/>
        </w:rPr>
        <w:t xml:space="preserve">2002 (</w:t>
      </w:r>
      <w:r>
        <w:rPr>
          <w:rFonts w:ascii="Tahoma" w:eastAsia="Tahoma" w:hAnsi="Tahoma" w:cs="Tahoma" w:hint="cs"/>
          <w:rtl/>
        </w:rPr>
        <w:t xml:space="preserve">21</w:t>
      </w:r>
      <w:r>
        <w:rPr>
          <w:rFonts w:ascii="Tahoma" w:eastAsia="Tahoma" w:hAnsi="Tahoma" w:cs="Tahoma"/>
          <w:rtl/>
        </w:rPr>
        <w:t xml:space="preserve">)</w:t>
      </w:r>
      <w:r>
        <w:br/>
      </w:r>
      <w:r>
        <w:rPr>
          <w:rFonts w:ascii="Tahoma" w:eastAsia="Tahoma" w:hAnsi="Tahoma" w:cs="Tahoma"/>
          <w:rtl/>
        </w:rPr>
        <w:t xml:space="preserve">עיר מגורים: ראש העין</w:t>
      </w:r>
      <w:r>
        <w:br/>
      </w:r>
      <w:r>
        <w:rPr>
          <w:rFonts w:ascii="Tahoma" w:eastAsia="Tahoma" w:hAnsi="Tahoma" w:cs="Tahoma"/>
          <w:rtl/>
        </w:rPr>
        <w:t xml:space="preserve">מצב משפחתי: </w:t>
      </w:r>
      <w:r>
        <w:rPr>
          <w:rFonts w:ascii="Tahoma" w:eastAsia="Tahoma" w:hAnsi="Tahoma" w:cs="Tahoma" w:hint="cs"/>
          <w:rtl/>
        </w:rPr>
        <w:t xml:space="preserve">נשואה</w:t>
      </w:r>
      <w:r>
        <w:rPr>
          <w:rFonts w:ascii="Tahoma" w:eastAsia="Tahoma" w:hAnsi="Tahoma" w:cs="Tahoma" w:hint="cs"/>
          <w:rtl/>
        </w:rPr>
        <w:t xml:space="preserve">+</w:t>
      </w:r>
      <w:r>
        <w:rPr>
          <w:rFonts w:ascii="Tahoma" w:eastAsia="Tahoma" w:hAnsi="Tahoma" w:cs="Tahoma" w:hint="cs"/>
          <w:rtl/>
        </w:rPr>
        <w:t xml:space="preserve">2</w:t>
      </w:r>
    </w:p>
    <w:p>
      <w:pPr>
        <w:shd w:fill="auto" w:color="auto" w:val="clear"/>
        <w:spacing/>
        <w:jc w:val="center"/>
        <w:rPr>
          <w:rFonts w:ascii="Tahoma" w:eastAsia="Tahoma" w:hAnsi="Tahoma" w:cs="Tahoma"/>
          <w:b/>
          <w:bCs/>
          <w:u w:val="single"/>
          <w:rtl/>
        </w:rPr>
      </w:pPr>
      <w:r>
        <w:rPr>
          <w:rFonts w:ascii="Tahoma" w:eastAsia="Tahoma" w:hAnsi="Tahoma" w:cs="Tahoma"/>
          <w:b/>
          <w:bCs/>
          <w:u w:val="single"/>
          <w:rtl/>
        </w:rPr>
        <w:t xml:space="preserve">השכלה</w:t>
      </w:r>
    </w:p>
    <w:p>
      <w:pPr>
        <w:shd w:fill="auto" w:color="auto" w:val="clear"/>
        <w:spacing/>
        <w:rPr>
          <w:rFonts w:ascii="Tahoma" w:eastAsia="Tahoma" w:hAnsi="Tahoma" w:cs="Tahoma"/>
          <w:b/>
          <w:bCs/>
          <w:u w:val="single"/>
          <w:rtl/>
        </w:rPr>
      </w:pPr>
      <w:r>
        <w:rPr>
          <w:rFonts w:ascii="Tahoma" w:eastAsia="Tahoma" w:hAnsi="Tahoma" w:cs="Tahoma"/>
          <w:rtl/>
        </w:rPr>
        <w:t xml:space="preserve">2016</w:t>
      </w:r>
      <w:r>
        <w:rPr>
          <w:rFonts w:ascii="Tahoma" w:eastAsia="Tahoma" w:hAnsi="Tahoma" w:cs="Tahoma"/>
          <w:rtl/>
        </w:rPr>
        <w:t xml:space="preserve">-</w:t>
      </w:r>
      <w:r>
        <w:rPr>
          <w:rFonts w:ascii="Tahoma" w:eastAsia="Tahoma" w:hAnsi="Tahoma" w:cs="Tahoma"/>
          <w:rtl/>
        </w:rPr>
        <w:t xml:space="preserve">2020</w:t>
      </w:r>
      <w:r>
        <w:rPr>
          <w:rFonts w:ascii="Tahoma" w:eastAsia="Tahoma" w:hAnsi="Tahoma" w:cs="Tahoma"/>
          <w:rtl/>
        </w:rPr>
        <w:t xml:space="preserve">: </w:t>
      </w:r>
      <w:r>
        <w:rPr>
          <w:rFonts w:ascii="Tahoma" w:eastAsia="Tahoma" w:hAnsi="Tahoma" w:cs="Tahoma"/>
          <w:b/>
          <w:bCs/>
          <w:u w:val="single"/>
          <w:rtl/>
        </w:rPr>
        <w:t xml:space="preserve">מעיין חינוך התורני – בעלת 12 שנות לימוד ובגרות מלאה</w:t>
      </w:r>
    </w:p>
    <w:p>
      <w:pPr>
        <w:shd w:fill="auto" w:color="auto" w:val="clear"/>
        <w:spacing/>
        <w:jc w:val="center"/>
        <w:rPr>
          <w:rFonts w:ascii="Tahoma" w:eastAsia="Tahoma" w:hAnsi="Tahoma" w:cs="Tahoma"/>
          <w:b/>
          <w:bCs/>
          <w:u w:val="single"/>
          <w:rtl/>
        </w:rPr>
      </w:pPr>
      <w:r>
        <w:rPr>
          <w:rFonts w:ascii="Tahoma" w:eastAsia="Tahoma" w:hAnsi="Tahoma" w:cs="Tahoma"/>
          <w:b/>
          <w:bCs/>
          <w:u w:val="single"/>
          <w:rtl/>
        </w:rPr>
        <w:t xml:space="preserve">ניסיון תעסוקתי</w:t>
      </w:r>
    </w:p>
    <w:p>
      <w:pPr>
        <w:shd w:fill="auto" w:color="auto" w:val="clear"/>
        <w:spacing/>
        <w:rPr>
          <w:rFonts w:ascii="Tahoma" w:eastAsia="Tahoma" w:hAnsi="Tahoma" w:cs="Tahoma"/>
          <w:rtl/>
        </w:rPr>
      </w:pPr>
      <w:r>
        <w:rPr>
          <w:rFonts w:ascii="Tahoma" w:eastAsia="Tahoma" w:hAnsi="Tahoma" w:cs="Tahoma"/>
          <w:rtl/>
        </w:rPr>
        <w:t xml:space="preserve">2018-2020: </w:t>
      </w:r>
      <w:r>
        <w:rPr>
          <w:rFonts w:ascii="Tahoma" w:eastAsia="Tahoma" w:hAnsi="Tahoma" w:cs="Tahoma"/>
          <w:b/>
          <w:bCs/>
          <w:u w:val="single"/>
          <w:rtl/>
        </w:rPr>
        <w:t xml:space="preserve">פיצוחי הבקעה</w:t>
      </w:r>
      <w:r>
        <w:rPr>
          <w:rFonts w:ascii="Tahoma" w:eastAsia="Tahoma" w:hAnsi="Tahoma" w:cs="Tahoma"/>
          <w:b/>
          <w:bCs/>
          <w:u w:val="single"/>
          <w:rtl/>
        </w:rPr>
        <w:t xml:space="preserve"> בע"מ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u w:val="single"/>
          <w:rtl/>
        </w:rPr>
        <w:t xml:space="preserve">–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אחמ"שית</w:t>
      </w:r>
      <w:r>
        <w:br/>
      </w:r>
      <w:r>
        <w:rPr>
          <w:rFonts w:ascii="Tahoma" w:eastAsia="Tahoma" w:hAnsi="Tahoma" w:cs="Tahoma"/>
          <w:rtl/>
        </w:rPr>
        <w:t xml:space="preserve">אחראית על צוות העובדים, פתיחת, סגירת החנות והקופה.</w:t>
      </w:r>
      <w:r>
        <w:br/>
      </w:r>
      <w:r>
        <w:rPr>
          <w:rFonts w:ascii="Tahoma" w:eastAsia="Tahoma" w:hAnsi="Tahoma" w:cs="Tahoma"/>
          <w:rtl/>
        </w:rPr>
        <w:t xml:space="preserve">מתן שירות פרונטאלי + טלפוני ללקוחות.</w:t>
      </w:r>
      <w:r>
        <w:br/>
      </w:r>
      <w:r>
        <w:rPr>
          <w:rFonts w:ascii="Tahoma" w:eastAsia="Tahoma" w:hAnsi="Tahoma" w:cs="Tahoma"/>
          <w:rtl/>
        </w:rPr>
        <w:t xml:space="preserve">אחראיות שוטפת על כלל התנהלות החנו</w:t>
      </w:r>
      <w:r>
        <w:rPr>
          <w:rFonts w:ascii="Tahoma" w:eastAsia="Tahoma" w:hAnsi="Tahoma" w:cs="Tahoma"/>
          <w:rtl/>
        </w:rPr>
        <w:t xml:space="preserve">ת.</w:t>
      </w:r>
    </w:p>
    <w:p>
      <w:pPr>
        <w:shd w:fill="auto" w:color="auto" w:val="clear"/>
        <w:spacing/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2020-2021: </w:t>
      </w:r>
      <w:r>
        <w:rPr>
          <w:rFonts w:ascii="Tahoma" w:eastAsia="Tahoma" w:hAnsi="Tahoma" w:cs="Tahoma"/>
          <w:b/>
          <w:bCs/>
          <w:u w:val="single"/>
          <w:rtl/>
        </w:rPr>
        <w:t xml:space="preserve">טורנדו מוצרי צריכה בע"מ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u w:val="single"/>
          <w:rtl/>
        </w:rPr>
        <w:t xml:space="preserve">–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 מוקד 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מכירות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 ושירות</w:t>
      </w:r>
      <w:r>
        <w:br/>
      </w:r>
      <w:r>
        <w:rPr>
          <w:rFonts w:ascii="Tahoma" w:eastAsia="Tahoma" w:hAnsi="Tahoma" w:cs="Tahoma"/>
          <w:rtl/>
        </w:rPr>
        <w:t xml:space="preserve">ביצוע קורס תפעול קריאות שירות, מתן שירות במוקד טורנדו מזגנים, תמיכה טכ</w:t>
      </w:r>
      <w:r>
        <w:rPr>
          <w:rFonts w:ascii="Tahoma" w:eastAsia="Tahoma" w:hAnsi="Tahoma" w:cs="Tahoma" w:hint="cs"/>
          <w:rtl/>
        </w:rPr>
        <w:t xml:space="preserve">נית</w:t>
      </w:r>
      <w:r>
        <w:rPr>
          <w:rFonts w:ascii="Tahoma" w:eastAsia="Tahoma" w:hAnsi="Tahoma" w:cs="Tahoma"/>
          <w:rtl/>
        </w:rPr>
        <w:t xml:space="preserve">, ביצוע קריאות שירות ווידוא סגירה ותקינות, עמידה ביעדים, עבודה במוקד עמוס</w:t>
      </w:r>
      <w:r>
        <w:rPr>
          <w:rFonts w:ascii="Tahoma" w:eastAsia="Tahoma" w:hAnsi="Tahoma" w:cs="Tahoma" w:hint="cs"/>
          <w:rtl/>
        </w:rPr>
        <w:t xml:space="preserve">, </w:t>
      </w:r>
      <w:r>
        <w:rPr>
          <w:rFonts w:ascii="Tahoma" w:eastAsia="Tahoma" w:hAnsi="Tahoma" w:cs="Tahoma"/>
          <w:rtl/>
        </w:rPr>
        <w:t xml:space="preserve">נתינת שירות מיטבי ללקוח</w:t>
      </w:r>
      <w:r>
        <w:rPr>
          <w:rFonts w:ascii="Tahoma" w:eastAsia="Tahoma" w:hAnsi="Tahoma" w:cs="Tahoma" w:hint="cs"/>
          <w:rtl/>
        </w:rPr>
        <w:t xml:space="preserve"> </w:t>
      </w:r>
      <w:r>
        <w:rPr>
          <w:rFonts w:ascii="Tahoma" w:eastAsia="Tahoma" w:hAnsi="Tahoma" w:cs="Tahoma" w:hint="cs"/>
          <w:rtl/>
        </w:rPr>
        <w:t xml:space="preserve">ו</w:t>
      </w:r>
      <w:r>
        <w:rPr>
          <w:rFonts w:ascii="Tahoma" w:eastAsia="Tahoma" w:hAnsi="Tahoma" w:cs="Tahoma" w:hint="cs"/>
          <w:rtl/>
        </w:rPr>
        <w:t xml:space="preserve">שירות מכיר</w:t>
      </w:r>
      <w:r>
        <w:rPr>
          <w:rFonts w:ascii="Tahoma" w:eastAsia="Tahoma" w:hAnsi="Tahoma" w:cs="Tahoma" w:hint="cs"/>
          <w:rtl/>
        </w:rPr>
        <w:t xml:space="preserve">ו</w:t>
      </w:r>
      <w:r>
        <w:rPr>
          <w:rFonts w:ascii="Tahoma" w:eastAsia="Tahoma" w:hAnsi="Tahoma" w:cs="Tahoma" w:hint="cs"/>
          <w:rtl/>
        </w:rPr>
        <w:t xml:space="preserve">ת ביטוחי</w:t>
      </w:r>
      <w:r>
        <w:rPr>
          <w:rFonts w:ascii="Tahoma" w:eastAsia="Tahoma" w:hAnsi="Tahoma" w:cs="Tahoma" w:hint="cs"/>
          <w:rtl/>
        </w:rPr>
        <w:t xml:space="preserve">ם</w:t>
      </w:r>
      <w:r>
        <w:rPr>
          <w:rFonts w:ascii="Tahoma" w:eastAsia="Tahoma" w:hAnsi="Tahoma" w:cs="Tahoma" w:hint="cs"/>
          <w:rtl/>
        </w:rPr>
        <w:t xml:space="preserve">.</w:t>
      </w:r>
    </w:p>
    <w:p>
      <w:pPr>
        <w:shd w:fill="auto" w:color="auto" w:val="clear"/>
        <w:spacing/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2021-202</w:t>
      </w:r>
      <w:r>
        <w:rPr>
          <w:rFonts w:ascii="Tahoma" w:eastAsia="Tahoma" w:hAnsi="Tahoma" w:cs="Tahoma" w:hint="cs"/>
          <w:rtl/>
        </w:rPr>
        <w:t xml:space="preserve">3</w:t>
      </w:r>
      <w:r>
        <w:rPr>
          <w:rFonts w:ascii="Tahoma" w:eastAsia="Tahoma" w:hAnsi="Tahoma" w:cs="Tahoma" w:hint="cs"/>
          <w:rtl/>
        </w:rPr>
        <w:t xml:space="preserve">: 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עיריית ראש העי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ן </w:t>
      </w:r>
      <w:r>
        <w:rPr>
          <w:rFonts w:ascii="Tahoma" w:eastAsia="Tahoma" w:hAnsi="Tahoma" w:cs="Tahoma"/>
          <w:b/>
          <w:bCs/>
          <w:u w:val="single"/>
          <w:rtl/>
        </w:rPr>
        <w:t xml:space="preserve">–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תיכון צומח</w:t>
      </w:r>
      <w:r>
        <w:br/>
      </w:r>
      <w:r>
        <w:rPr>
          <w:rFonts w:ascii="Tahoma" w:eastAsia="Tahoma" w:hAnsi="Tahoma" w:cs="Tahoma" w:hint="cs"/>
          <w:rtl/>
        </w:rPr>
        <w:t xml:space="preserve">מזכירה תיכון </w:t>
      </w:r>
      <w:r>
        <w:rPr>
          <w:rFonts w:ascii="Tahoma" w:eastAsia="Tahoma" w:hAnsi="Tahoma" w:cs="Tahoma"/>
          <w:rtl/>
        </w:rPr>
        <w:t xml:space="preserve">–</w:t>
      </w:r>
      <w:r>
        <w:rPr>
          <w:rFonts w:ascii="Tahoma" w:eastAsia="Tahoma" w:hAnsi="Tahoma" w:cs="Tahoma" w:hint="cs"/>
          <w:rtl/>
        </w:rPr>
        <w:t xml:space="preserve"> אחראית כספים, תקציבים, חשבוניות, קבלות, העברות בנקאיות, טיפול בצ'קים, ניהול יומן מנהל, </w:t>
      </w:r>
      <w:r>
        <w:rPr>
          <w:rFonts w:ascii="Tahoma" w:eastAsia="Tahoma" w:hAnsi="Tahoma" w:cs="Tahoma" w:hint="cs"/>
          <w:rtl/>
        </w:rPr>
        <w:t xml:space="preserve">שיתוף פעולה עם צוות</w:t>
      </w:r>
      <w:r>
        <w:rPr>
          <w:rFonts w:ascii="Tahoma" w:eastAsia="Tahoma" w:hAnsi="Tahoma" w:cs="Tahoma" w:hint="cs"/>
          <w:rtl/>
        </w:rPr>
        <w:t xml:space="preserve"> המורים וניהול שוטף של כלל מוסד הלימודים.</w:t>
      </w:r>
    </w:p>
    <w:p>
      <w:pPr>
        <w:shd w:fill="auto" w:color="auto" w:val="clear"/>
        <w:spacing/>
        <w:rPr>
          <w:rFonts w:ascii="Tahoma" w:eastAsia="Tahoma" w:hAnsi="Tahoma" w:cs="Tahoma"/>
        </w:rPr>
      </w:pPr>
      <w:r>
        <w:rPr>
          <w:rFonts w:ascii="Tahoma" w:eastAsia="Tahoma" w:hAnsi="Tahoma" w:cs="Tahoma" w:hint="cs"/>
          <w:rtl/>
        </w:rPr>
        <w:t xml:space="preserve">2022-2023: </w:t>
      </w:r>
      <w:r>
        <w:rPr>
          <w:rFonts w:ascii="Tahoma" w:eastAsia="Tahoma" w:hAnsi="Tahoma" w:cs="Tahoma"/>
          <w:b/>
          <w:bCs/>
          <w:u w:val="single"/>
          <w:rtl/>
        </w:rPr>
        <w:t xml:space="preserve">ברום עולם - יהדות בגובה העיניים</w:t>
      </w:r>
      <w:r>
        <w:br/>
      </w:r>
      <w:r>
        <w:rPr>
          <w:rFonts w:ascii="Tahoma" w:eastAsia="Tahoma" w:hAnsi="Tahoma" w:cs="Tahoma" w:hint="cs"/>
          <w:rtl/>
        </w:rPr>
        <w:t xml:space="preserve">מזכירה ניהולית </w:t>
      </w:r>
      <w:r>
        <w:rPr>
          <w:rFonts w:ascii="Tahoma" w:eastAsia="Tahoma" w:hAnsi="Tahoma" w:cs="Tahoma"/>
          <w:rtl/>
        </w:rPr>
        <w:t xml:space="preserve">–</w:t>
      </w:r>
      <w:r>
        <w:rPr>
          <w:rFonts w:ascii="Tahoma" w:eastAsia="Tahoma" w:hAnsi="Tahoma" w:cs="Tahoma" w:hint="cs"/>
          <w:rtl/>
        </w:rPr>
        <w:t xml:space="preserve"> ניהול קמפיינים, הפקת אירועי חברה יזמות ובקרה.</w:t>
      </w:r>
    </w:p>
    <w:p>
      <w:pPr>
        <w:shd w:fill="auto" w:color="auto" w:val="clear"/>
        <w:spacing/>
        <w:jc w:val="center"/>
        <w:rPr>
          <w:rFonts w:ascii="Tahoma" w:eastAsia="Tahoma" w:hAnsi="Tahoma" w:cs="Tahoma"/>
          <w:b/>
          <w:bCs/>
          <w:u w:val="single"/>
          <w:rtl/>
        </w:rPr>
      </w:pPr>
      <w:r>
        <w:rPr>
          <w:rFonts w:ascii="Tahoma" w:eastAsia="Tahoma" w:hAnsi="Tahoma" w:cs="Tahoma" w:hint="cs"/>
          <w:b/>
          <w:bCs/>
          <w:u w:val="single"/>
          <w:rtl/>
        </w:rPr>
        <w:t xml:space="preserve">פרטים נוספים</w:t>
      </w:r>
    </w:p>
    <w:p>
      <w:pPr>
        <w:pStyle w:val="a3"/>
        <w:numPr>
          <w:ilvl w:val="0"/>
          <w:numId w:val="3"/>
        </w:numPr>
        <w:shd w:fill="auto" w:color="auto" w:val="clear"/>
        <w:spacing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יכולת קליטה מהירה.</w:t>
      </w:r>
    </w:p>
    <w:p>
      <w:pPr>
        <w:pStyle w:val="a3"/>
        <w:numPr>
          <w:ilvl w:val="0"/>
          <w:numId w:val="3"/>
        </w:numPr>
        <w:shd w:fill="auto" w:color="auto" w:val="clear"/>
        <w:spacing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אחראית, בוגרת וחרוצה.</w:t>
      </w:r>
    </w:p>
    <w:p>
      <w:pPr>
        <w:pStyle w:val="a3"/>
        <w:numPr>
          <w:ilvl w:val="0"/>
          <w:numId w:val="3"/>
        </w:numPr>
        <w:shd w:fill="auto" w:color="auto" w:val="clear"/>
        <w:spacing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בעלת משמעת עצמית.</w:t>
      </w:r>
    </w:p>
    <w:p>
      <w:pPr>
        <w:pStyle w:val="a3"/>
        <w:numPr>
          <w:ilvl w:val="0"/>
          <w:numId w:val="3"/>
        </w:numPr>
        <w:shd w:fill="auto" w:color="auto" w:val="clear"/>
        <w:spacing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כריזמטית והחלטית.</w:t>
      </w:r>
    </w:p>
    <w:p>
      <w:pPr>
        <w:pStyle w:val="a3"/>
        <w:numPr>
          <w:ilvl w:val="0"/>
          <w:numId w:val="3"/>
        </w:numPr>
        <w:shd w:fill="auto" w:color="auto" w:val="clear"/>
        <w:spacing/>
        <w:rPr>
          <w:rFonts w:ascii="Tahoma" w:eastAsia="Tahoma" w:hAnsi="Tahoma" w:cs="Tahoma"/>
        </w:rPr>
      </w:pPr>
      <w:r>
        <w:rPr>
          <w:rFonts w:ascii="Tahoma" w:eastAsia="Tahoma" w:hAnsi="Tahoma" w:cs="Tahoma" w:hint="cs"/>
          <w:rtl/>
        </w:rPr>
        <w:t xml:space="preserve">שירותית</w:t>
      </w:r>
      <w:r>
        <w:rPr>
          <w:rFonts w:ascii="Tahoma" w:eastAsia="Tahoma" w:hAnsi="Tahoma" w:cs="Tahoma"/>
          <w:rtl/>
        </w:rPr>
        <w:t xml:space="preserve"> ואדיבה.</w:t>
      </w:r>
    </w:p>
    <w:p>
      <w:pPr>
        <w:pStyle w:val="a3"/>
        <w:numPr>
          <w:ilvl w:val="0"/>
          <w:numId w:val="3"/>
        </w:numPr>
        <w:shd w:fill="auto" w:color="auto" w:val="clear"/>
        <w:spacing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בעלת יכולת לבצע כמה משימות במקביל.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7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bordersDoNotSurroundFooter/>
  <w:bordersDoNotSurroundHeader/>
  <w:characterSpacingControl w:val="compressPunctuation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drawingGridHorizontalSpacing xmlns:w="http://schemas.openxmlformats.org/wordprocessingml/2006/main" w:val="120"/>
  <w:drawingGridVerticalSpacing xmlns:w="http://schemas.openxmlformats.org/wordprocessingml/2006/main" w:val="120"/>
  <w:displayHorizontalDrawingGridEvery xmlns:w="http://schemas.openxmlformats.org/wordprocessingml/2006/main" w:val="0"/>
  <w:displayVerticalDrawingGridEvery xmlns:w="http://schemas.openxmlformats.org/wordprocessingml/2006/main" w:val="3"/>
  <w:doNotUseMarginsForDrawingGridOrigin xmlns:w="http://schemas.openxmlformats.org/wordprocessingml/2006/main"/>
  <w:doNotShadeFormData xmlns:w="http://schemas.openxmlformats.org/wordprocessingml/2006/main"/>
  <w:doNotValidateAgainstSchema xmlns:w="http://schemas.openxmlformats.org/wordprocessingml/2006/main"/>
  <w:doNotDemarcateInvalidXml xmlns:w="http://schemas.openxmlformats.org/wordprocessingml/2006/main"/>
  <w:doNotIncludeSubdocsInStats xmlns:w="http://schemas.openxmlformats.org/wordprocessingml/2006/main"/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7204E81"/>
  <w14:defaultImageDpi xmlns:w14="http://schemas.microsoft.com/office/word/2010/wordml" w14:val="0"/>
  <w15:docId xmlns:w15="http://schemas.microsoft.com/office/word/2012/wordml" w15:val="{B6E8BECF-8930-4843-B1D3-37737A243AE5}"/>
  <w:compat>
    <w:spaceForUL/>
    <w:balanceSingleByteDoubleByteWidth/>
    <w:doNotExpandShiftReturn/>
    <w:adjustLineHeightInTable/>
    <w:doNotUseHTMLParagraphAutoSpacing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ascii="Calibri" w:cs="Times New Roman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cs="Aria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4" w:customStyle="1">
    <w:name w:val="Unresolved Mention"/>
    <w:basedOn w:val="a0"/>
    <w:semiHidden/>
    <w:unhideWhenUsed/>
    <w:rPr>
      <w:rFonts w:cs="Times New Roman"/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file:///D:/&#1490;&#1497;&#1488;%20&#1511;&#1493;&#1512;&#1493;&#1514;%20&#1495;&#1497;&#1497;&#1501;/isca.m4m@gmail.com" TargetMode="External" /><Relationship Id="rIdYT9DPZ" Type="http://schemas.openxmlformats.org/officeDocument/2006/relationships/image" Target="media/7MS92T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160</Words>
  <Characters>971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</dc:creator>
  <cp:keywords/>
  <dc:description/>
  <cp:lastModifiedBy>גיא יהוד - Yahood Guy</cp:lastModifiedBy>
  <cp:revision>2</cp:revision>
  <dcterms:created xsi:type="dcterms:W3CDTF">2023-11-02T21:48:00Z</dcterms:created>
  <dcterms:modified xsi:type="dcterms:W3CDTF">2023-11-02T21:48:00Z</dcterms:modified>
</cp:coreProperties>
</file>