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4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903"/>
                    <pic:cNvPicPr/>
                  </pic:nvPicPr>
                  <pic:blipFill>
                    <a:blip xmlns:r="http://schemas.openxmlformats.org/officeDocument/2006/relationships" r:embed="rIdJ4LLC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260D" w14:paraId="64D5BEAE" w14:textId="029ACF1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294640</wp:posOffset>
                </wp:positionV>
                <wp:extent cx="4958715" cy="914400"/>
                <wp:effectExtent l="3810" t="3810" r="0" b="0"/>
                <wp:wrapSquare wrapText="bothSides"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871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F1D58" w:rsidRPr="001E7851" w:rsidP="001E7851" w14:textId="400BC1F3">
                            <w:pPr>
                              <w:jc w:val="both"/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</w:pPr>
                            <w:r w:rsidRPr="001E7851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>מנהל</w:t>
                            </w:r>
                            <w:r w:rsidR="003B0283">
                              <w:rPr>
                                <w:rFonts w:ascii="Calibri Light" w:hAnsi="Calibri Light" w:cs="Calibri Light" w:hint="cs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 xml:space="preserve"> תפעול</w:t>
                            </w:r>
                            <w:r w:rsidRPr="001E7851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 xml:space="preserve"> </w:t>
                            </w:r>
                            <w:r w:rsidR="003B0283">
                              <w:rPr>
                                <w:rFonts w:ascii="Calibri Light" w:hAnsi="Calibri Light" w:cs="Calibri Light" w:hint="cs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>ו</w:t>
                            </w:r>
                            <w:r w:rsidRPr="001E7851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 xml:space="preserve">רכש </w:t>
                            </w:r>
                            <w:r w:rsidRPr="001E7851" w:rsidR="00DE583D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 xml:space="preserve">לוקלי וגלובלי </w:t>
                            </w:r>
                            <w:r w:rsidRPr="001E7851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>מזה כ-20 שנים ומומחה ב</w:t>
                            </w:r>
                            <w:r w:rsidRPr="001E7851" w:rsidR="003F183F">
                              <w:rPr>
                                <w:rFonts w:ascii="Calibri Light" w:hAnsi="Calibri Light" w:cs="Calibri Light" w:hint="cs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>תחום ה</w:t>
                            </w:r>
                            <w:r w:rsidRPr="001E7851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>רכש ב</w:t>
                            </w:r>
                            <w:r w:rsidRPr="001E7851" w:rsidR="00714712">
                              <w:rPr>
                                <w:rFonts w:ascii="Calibri Light" w:hAnsi="Calibri Light" w:cs="Calibri Light" w:hint="cs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 xml:space="preserve">הזמנות ישירות, </w:t>
                            </w:r>
                            <w:r w:rsidRPr="001E7851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>התקשרויות</w:t>
                            </w:r>
                            <w:r w:rsidRPr="001E7851" w:rsidR="0013057F">
                              <w:rPr>
                                <w:rFonts w:ascii="Calibri Light" w:hAnsi="Calibri Light" w:cs="Calibri Light" w:hint="cs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 xml:space="preserve"> ו</w:t>
                            </w:r>
                            <w:r w:rsidRPr="001E7851" w:rsidR="001E7851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>מכרזים</w:t>
                            </w:r>
                            <w:r w:rsidRPr="001E7851" w:rsidR="001E7851">
                              <w:rPr>
                                <w:rFonts w:ascii="Calibri Light" w:hAnsi="Calibri Light" w:cs="Calibri Light" w:hint="cs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 xml:space="preserve"> בשוק הפרטי ומכרזי </w:t>
                            </w:r>
                            <w:r w:rsidRPr="001E7851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>משהב"</w:t>
                            </w:r>
                            <w:r w:rsidRPr="001E7851" w:rsidR="00DE583D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 xml:space="preserve">ט. </w:t>
                            </w:r>
                            <w:r w:rsidRPr="001E7851" w:rsidR="00934683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 xml:space="preserve">ניהול רכש בשווי של </w:t>
                            </w:r>
                            <w:r w:rsidRPr="001E7851" w:rsidR="0013057F">
                              <w:rPr>
                                <w:rFonts w:ascii="Calibri Light" w:hAnsi="Calibri Light" w:cs="Calibri Light" w:hint="cs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>מיליוני</w:t>
                            </w:r>
                            <w:r w:rsidRPr="001E7851" w:rsidR="00934683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 xml:space="preserve"> ש"ח. </w:t>
                            </w:r>
                            <w:r w:rsidRPr="001E7851" w:rsidR="00DE583D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 xml:space="preserve">בעל ניסיון </w:t>
                            </w:r>
                            <w:r w:rsidRPr="001E7851" w:rsidR="00934683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 xml:space="preserve">עשיר </w:t>
                            </w:r>
                            <w:r w:rsidRPr="001E7851" w:rsidR="00DE583D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>בהקמת מערך לוגיסטי מ</w:t>
                            </w:r>
                            <w:r w:rsidRPr="001E7851" w:rsidR="00714712">
                              <w:rPr>
                                <w:rFonts w:ascii="Calibri Light" w:hAnsi="Calibri Light" w:cs="Calibri Light" w:hint="cs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>קצה לקצה משלב</w:t>
                            </w:r>
                            <w:r w:rsidRPr="001E7851" w:rsidR="001E7851">
                              <w:rPr>
                                <w:rFonts w:ascii="Calibri Light" w:hAnsi="Calibri Light" w:cs="Calibri Light" w:hint="cs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 xml:space="preserve"> ייזום, תכנון תשתיות ופרקטיקות ועד מימוש הקמת צוותי רכש </w:t>
                            </w:r>
                            <w:r w:rsidRPr="001E7851" w:rsidR="00DE583D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 xml:space="preserve">. </w:t>
                            </w:r>
                          </w:p>
                          <w:p w:rsidR="008E1338" w:rsidRPr="001E7851" w:rsidP="00934683" w14:textId="5DCFEAB1">
                            <w:pPr>
                              <w:jc w:val="both"/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</w:pPr>
                            <w:r w:rsidRPr="001E7851">
                              <w:rPr>
                                <w:rFonts w:ascii="Calibri Light" w:hAnsi="Calibri Light" w:cs="Calibri Light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>יכולות ביצועיות גבוהות, ראיה עסקית- תהליכית רחבה, משימתית וממוקדת</w:t>
                            </w:r>
                            <w:r w:rsidRPr="001E7851" w:rsidR="002F7BE7">
                              <w:rPr>
                                <w:rFonts w:ascii="Calibri Light" w:hAnsi="Calibri Light" w:cs="Calibri Light" w:hint="cs"/>
                                <w:b/>
                                <w:bCs/>
                                <w:color w:val="1F3864" w:themeColor="accent1" w:themeShade="80"/>
                                <w:szCs w:val="22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5" type="#_x0000_t202" style="width:390.45pt;height:1in;margin-top:23.2pt;margin-left:-8.6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1312" stroked="f">
                <v:textbox>
                  <w:txbxContent>
                    <w:p w:rsidR="002F1D58" w:rsidRPr="001E7851" w:rsidP="001E7851" w14:paraId="0C6B7B35" w14:textId="400BC1F3">
                      <w:pPr>
                        <w:jc w:val="both"/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</w:pPr>
                      <w:r w:rsidRPr="001E7851"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>מנהל</w:t>
                      </w:r>
                      <w:r w:rsidR="003B0283">
                        <w:rPr>
                          <w:rFonts w:ascii="Calibri Light" w:hAnsi="Calibri Light" w:cs="Calibri Light" w:hint="cs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 xml:space="preserve"> תפעול</w:t>
                      </w:r>
                      <w:r w:rsidRPr="001E7851"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 xml:space="preserve"> </w:t>
                      </w:r>
                      <w:r w:rsidR="003B0283">
                        <w:rPr>
                          <w:rFonts w:ascii="Calibri Light" w:hAnsi="Calibri Light" w:cs="Calibri Light" w:hint="cs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>ו</w:t>
                      </w:r>
                      <w:r w:rsidRPr="001E7851"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 xml:space="preserve">רכש </w:t>
                      </w:r>
                      <w:r w:rsidRPr="001E7851" w:rsidR="00DE583D"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 xml:space="preserve">לוקלי וגלובלי </w:t>
                      </w:r>
                      <w:r w:rsidRPr="001E7851"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>מזה כ-20 שנים ומומחה ב</w:t>
                      </w:r>
                      <w:r w:rsidRPr="001E7851" w:rsidR="003F183F">
                        <w:rPr>
                          <w:rFonts w:ascii="Calibri Light" w:hAnsi="Calibri Light" w:cs="Calibri Light" w:hint="cs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>תחום ה</w:t>
                      </w:r>
                      <w:r w:rsidRPr="001E7851"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>רכש ב</w:t>
                      </w:r>
                      <w:r w:rsidRPr="001E7851" w:rsidR="00714712">
                        <w:rPr>
                          <w:rFonts w:ascii="Calibri Light" w:hAnsi="Calibri Light" w:cs="Calibri Light" w:hint="cs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 xml:space="preserve">הזמנות ישירות, </w:t>
                      </w:r>
                      <w:r w:rsidRPr="001E7851"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>התקשרויות</w:t>
                      </w:r>
                      <w:r w:rsidRPr="001E7851" w:rsidR="0013057F">
                        <w:rPr>
                          <w:rFonts w:ascii="Calibri Light" w:hAnsi="Calibri Light" w:cs="Calibri Light" w:hint="cs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 xml:space="preserve"> ו</w:t>
                      </w:r>
                      <w:r w:rsidRPr="001E7851" w:rsidR="001E7851"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>מכרזים</w:t>
                      </w:r>
                      <w:r w:rsidRPr="001E7851" w:rsidR="001E7851">
                        <w:rPr>
                          <w:rFonts w:ascii="Calibri Light" w:hAnsi="Calibri Light" w:cs="Calibri Light" w:hint="cs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 xml:space="preserve"> בשוק הפרטי ומכרזי </w:t>
                      </w:r>
                      <w:r w:rsidRPr="001E7851"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>משהב"</w:t>
                      </w:r>
                      <w:r w:rsidRPr="001E7851" w:rsidR="00DE583D"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 xml:space="preserve">ט. </w:t>
                      </w:r>
                      <w:r w:rsidRPr="001E7851" w:rsidR="00934683"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 xml:space="preserve">ניהול רכש בשווי של </w:t>
                      </w:r>
                      <w:r w:rsidRPr="001E7851" w:rsidR="0013057F">
                        <w:rPr>
                          <w:rFonts w:ascii="Calibri Light" w:hAnsi="Calibri Light" w:cs="Calibri Light" w:hint="cs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>מיליוני</w:t>
                      </w:r>
                      <w:r w:rsidRPr="001E7851" w:rsidR="00934683"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 xml:space="preserve"> ש"ח. </w:t>
                      </w:r>
                      <w:r w:rsidRPr="001E7851" w:rsidR="00DE583D"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 xml:space="preserve">בעל ניסיון </w:t>
                      </w:r>
                      <w:r w:rsidRPr="001E7851" w:rsidR="00934683"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 xml:space="preserve">עשיר </w:t>
                      </w:r>
                      <w:r w:rsidRPr="001E7851" w:rsidR="00DE583D"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>בהקמת מערך לוגיסטי מ</w:t>
                      </w:r>
                      <w:r w:rsidRPr="001E7851" w:rsidR="00714712">
                        <w:rPr>
                          <w:rFonts w:ascii="Calibri Light" w:hAnsi="Calibri Light" w:cs="Calibri Light" w:hint="cs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>קצה לקצה משלב</w:t>
                      </w:r>
                      <w:r w:rsidRPr="001E7851" w:rsidR="001E7851">
                        <w:rPr>
                          <w:rFonts w:ascii="Calibri Light" w:hAnsi="Calibri Light" w:cs="Calibri Light" w:hint="cs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 xml:space="preserve"> ייזום, תכנון תשתיות ופרקטיקות ועד מימוש הקמת צוותי רכש </w:t>
                      </w:r>
                      <w:r w:rsidRPr="001E7851" w:rsidR="00DE583D"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 xml:space="preserve">. </w:t>
                      </w:r>
                    </w:p>
                    <w:p w:rsidR="008E1338" w:rsidRPr="001E7851" w:rsidP="00934683" w14:paraId="714D9CE2" w14:textId="5DCFEAB1">
                      <w:pPr>
                        <w:jc w:val="both"/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</w:pPr>
                      <w:r w:rsidRPr="001E7851">
                        <w:rPr>
                          <w:rFonts w:ascii="Calibri Light" w:hAnsi="Calibri Light" w:cs="Calibri Light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>יכולות ביצועיות גבוהות, ראיה עסקית- תהליכית רחבה, משימתית וממוקדת</w:t>
                      </w:r>
                      <w:r w:rsidRPr="001E7851" w:rsidR="002F7BE7">
                        <w:rPr>
                          <w:rFonts w:ascii="Calibri Light" w:hAnsi="Calibri Light" w:cs="Calibri Light" w:hint="cs"/>
                          <w:b/>
                          <w:bCs/>
                          <w:color w:val="1F3864" w:themeColor="accent1" w:themeShade="80"/>
                          <w:szCs w:val="22"/>
                          <w:rtl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174"/>
        <w:bidiVisual/>
        <w:tblW w:w="10880" w:type="dxa"/>
        <w:tblLayout w:type="fixed"/>
        <w:tblLook w:val="01E0"/>
      </w:tblPr>
      <w:tblGrid>
        <w:gridCol w:w="1426"/>
        <w:gridCol w:w="9454"/>
      </w:tblGrid>
      <w:tr w14:paraId="6FBEAEE2" w14:textId="77777777" w:rsidTr="000F260D">
        <w:tblPrEx>
          <w:tblW w:w="10880" w:type="dxa"/>
          <w:tblLayout w:type="fixed"/>
          <w:tblLook w:val="01E0"/>
        </w:tblPrEx>
        <w:tc>
          <w:tcPr>
            <w:tcW w:w="1426" w:type="dxa"/>
            <w:shd w:val="clear" w:color="auto" w:fill="auto"/>
          </w:tcPr>
          <w:p w:rsidR="000F260D" w:rsidRPr="008E1338" w:rsidP="000F260D" w14:paraId="3363046D" w14:textId="5FC93AA3">
            <w:pPr>
              <w:jc w:val="center"/>
              <w:rPr>
                <w:rFonts w:cs="Calibri"/>
                <w:szCs w:val="22"/>
                <w:rtl/>
              </w:rPr>
            </w:pPr>
            <w:r w:rsidRPr="008E1338">
              <w:rPr>
                <w:rFonts w:cs="Calibri" w:hint="cs"/>
                <w:szCs w:val="22"/>
                <w:rtl/>
              </w:rPr>
              <w:t xml:space="preserve">2019 </w:t>
            </w:r>
            <w:r w:rsidR="003B0283">
              <w:rPr>
                <w:rFonts w:cs="Calibri"/>
                <w:szCs w:val="22"/>
                <w:rtl/>
              </w:rPr>
              <w:t>–</w:t>
            </w:r>
            <w:r w:rsidRPr="008E1338">
              <w:rPr>
                <w:rFonts w:cs="Calibri" w:hint="cs"/>
                <w:szCs w:val="22"/>
                <w:rtl/>
              </w:rPr>
              <w:t xml:space="preserve"> </w:t>
            </w:r>
            <w:r w:rsidR="003B0283">
              <w:rPr>
                <w:rFonts w:cs="Calibri" w:hint="cs"/>
                <w:szCs w:val="22"/>
                <w:rtl/>
              </w:rPr>
              <w:t>עדיין עובד</w:t>
            </w:r>
          </w:p>
        </w:tc>
        <w:tc>
          <w:tcPr>
            <w:tcW w:w="9454" w:type="dxa"/>
            <w:shd w:val="clear" w:color="auto" w:fill="auto"/>
          </w:tcPr>
          <w:p w:rsidR="000F260D" w:rsidRPr="008E1338" w:rsidP="000F260D" w14:paraId="78AD9A23" w14:textId="3B192975">
            <w:pPr>
              <w:ind w:left="1440" w:hanging="1440"/>
              <w:jc w:val="both"/>
              <w:rPr>
                <w:rFonts w:cs="Calibri"/>
                <w:b/>
                <w:bCs/>
                <w:szCs w:val="22"/>
                <w:rtl/>
              </w:rPr>
            </w:pPr>
            <w:r w:rsidRPr="008E1338">
              <w:rPr>
                <w:rFonts w:cs="Calibri" w:hint="cs"/>
                <w:b/>
                <w:bCs/>
                <w:szCs w:val="22"/>
                <w:rtl/>
              </w:rPr>
              <w:t xml:space="preserve">הנהלת </w:t>
            </w:r>
            <w:r w:rsidR="003B0283">
              <w:rPr>
                <w:rFonts w:cs="Calibri" w:hint="cs"/>
                <w:b/>
                <w:bCs/>
                <w:szCs w:val="22"/>
                <w:rtl/>
              </w:rPr>
              <w:t>רשת מלונות</w:t>
            </w:r>
            <w:r w:rsidRPr="008E1338">
              <w:rPr>
                <w:rFonts w:cs="Calibri" w:hint="cs"/>
                <w:b/>
                <w:bCs/>
                <w:szCs w:val="22"/>
                <w:rtl/>
              </w:rPr>
              <w:t xml:space="preserve"> </w:t>
            </w:r>
            <w:r w:rsidRPr="008E1338">
              <w:rPr>
                <w:rFonts w:cs="Calibri"/>
                <w:b/>
                <w:bCs/>
                <w:szCs w:val="22"/>
                <w:rtl/>
              </w:rPr>
              <w:t>–</w:t>
            </w:r>
            <w:r w:rsidRPr="008E1338">
              <w:rPr>
                <w:rFonts w:cs="Calibri" w:hint="cs"/>
                <w:b/>
                <w:bCs/>
                <w:szCs w:val="22"/>
                <w:rtl/>
              </w:rPr>
              <w:t xml:space="preserve"> </w:t>
            </w:r>
            <w:r w:rsidR="005D1BA9">
              <w:rPr>
                <w:rFonts w:cs="Calibri" w:hint="cs"/>
                <w:b/>
                <w:bCs/>
                <w:szCs w:val="22"/>
                <w:rtl/>
              </w:rPr>
              <w:t>מנהל תפעול</w:t>
            </w:r>
            <w:r w:rsidRPr="008E1338">
              <w:rPr>
                <w:rFonts w:cs="Calibri" w:hint="cs"/>
                <w:b/>
                <w:bCs/>
                <w:szCs w:val="22"/>
                <w:rtl/>
              </w:rPr>
              <w:t xml:space="preserve"> </w:t>
            </w:r>
            <w:r w:rsidR="005D1BA9">
              <w:rPr>
                <w:rFonts w:cs="Calibri" w:hint="cs"/>
                <w:b/>
                <w:bCs/>
                <w:szCs w:val="22"/>
                <w:rtl/>
              </w:rPr>
              <w:t>ו</w:t>
            </w:r>
            <w:r w:rsidRPr="008E1338">
              <w:rPr>
                <w:rFonts w:cs="Calibri" w:hint="cs"/>
                <w:b/>
                <w:bCs/>
                <w:szCs w:val="22"/>
                <w:rtl/>
              </w:rPr>
              <w:t>רכש בכיר</w:t>
            </w:r>
          </w:p>
          <w:p w:rsidR="000F260D" w:rsidRPr="008E1338" w:rsidP="000F260D" w14:paraId="36FF3364" w14:textId="65DB28D7">
            <w:pPr>
              <w:jc w:val="both"/>
              <w:rPr>
                <w:rFonts w:cs="Calibri"/>
                <w:szCs w:val="22"/>
                <w:rtl/>
              </w:rPr>
            </w:pPr>
            <w:r w:rsidRPr="008E1338">
              <w:rPr>
                <w:rFonts w:cs="Calibri" w:hint="cs"/>
                <w:szCs w:val="22"/>
                <w:rtl/>
              </w:rPr>
              <w:t>ניהול מערך</w:t>
            </w:r>
            <w:r w:rsidR="005D1BA9">
              <w:rPr>
                <w:rFonts w:cs="Calibri" w:hint="cs"/>
                <w:szCs w:val="22"/>
                <w:rtl/>
              </w:rPr>
              <w:t xml:space="preserve"> הרכש</w:t>
            </w:r>
            <w:r w:rsidRPr="008E1338">
              <w:rPr>
                <w:rFonts w:cs="Calibri" w:hint="cs"/>
                <w:szCs w:val="22"/>
                <w:rtl/>
              </w:rPr>
              <w:t xml:space="preserve"> </w:t>
            </w:r>
            <w:r w:rsidR="005D1BA9">
              <w:rPr>
                <w:rFonts w:cs="Calibri" w:hint="cs"/>
                <w:szCs w:val="22"/>
                <w:rtl/>
              </w:rPr>
              <w:t>ו</w:t>
            </w:r>
            <w:r w:rsidRPr="008E1338">
              <w:rPr>
                <w:rFonts w:cs="Calibri" w:hint="cs"/>
                <w:szCs w:val="22"/>
                <w:rtl/>
              </w:rPr>
              <w:t>הספקים ב</w:t>
            </w:r>
            <w:r w:rsidR="005D1BA9">
              <w:rPr>
                <w:rFonts w:cs="Calibri" w:hint="cs"/>
                <w:szCs w:val="22"/>
                <w:rtl/>
              </w:rPr>
              <w:t xml:space="preserve">ארץ ובחו"ל ברמת </w:t>
            </w:r>
            <w:r w:rsidRPr="008E1338">
              <w:rPr>
                <w:rFonts w:cs="Calibri" w:hint="cs"/>
                <w:szCs w:val="22"/>
                <w:rtl/>
              </w:rPr>
              <w:t>רשת המלונות.</w:t>
            </w:r>
          </w:p>
          <w:p w:rsidR="00EE4C7B" w:rsidP="00714712" w14:paraId="196C2B1E" w14:textId="77777777">
            <w:pPr>
              <w:jc w:val="both"/>
              <w:rPr>
                <w:rFonts w:cs="Calibri"/>
                <w:szCs w:val="22"/>
                <w:rtl/>
              </w:rPr>
            </w:pPr>
            <w:r>
              <w:rPr>
                <w:rFonts w:cs="Calibri" w:hint="cs"/>
                <w:szCs w:val="22"/>
                <w:rtl/>
              </w:rPr>
              <w:t>שיפור תהליכים והובלת שינויים ארגוניים, תוך לקיחת אחריות ושיתוף מנהלים בארגון.</w:t>
            </w:r>
          </w:p>
          <w:p w:rsidR="000F260D" w:rsidRPr="008E1338" w:rsidP="00714712" w14:paraId="09E81F09" w14:textId="1E28AC71">
            <w:pPr>
              <w:jc w:val="both"/>
              <w:rPr>
                <w:rFonts w:cs="Calibri"/>
                <w:szCs w:val="22"/>
              </w:rPr>
            </w:pPr>
            <w:r>
              <w:rPr>
                <w:rFonts w:cs="Calibri" w:hint="cs"/>
                <w:szCs w:val="22"/>
                <w:rtl/>
              </w:rPr>
              <w:t>אוטוריטה מקצועי</w:t>
            </w:r>
            <w:r w:rsidR="00714712">
              <w:rPr>
                <w:rFonts w:cs="Calibri" w:hint="cs"/>
                <w:szCs w:val="22"/>
                <w:rtl/>
              </w:rPr>
              <w:t>ת</w:t>
            </w:r>
            <w:r>
              <w:rPr>
                <w:rFonts w:cs="Calibri" w:hint="cs"/>
                <w:szCs w:val="22"/>
                <w:rtl/>
              </w:rPr>
              <w:t xml:space="preserve"> </w:t>
            </w:r>
            <w:r w:rsidR="00714712">
              <w:rPr>
                <w:rFonts w:cs="Calibri" w:hint="cs"/>
                <w:szCs w:val="22"/>
                <w:rtl/>
              </w:rPr>
              <w:t xml:space="preserve">המעניקה </w:t>
            </w:r>
            <w:r w:rsidRPr="008E1338">
              <w:rPr>
                <w:rFonts w:cs="Calibri" w:hint="cs"/>
                <w:szCs w:val="22"/>
                <w:rtl/>
              </w:rPr>
              <w:t>שירות פנים</w:t>
            </w:r>
            <w:r w:rsidR="00714712">
              <w:rPr>
                <w:rFonts w:cs="Calibri" w:hint="cs"/>
                <w:szCs w:val="22"/>
                <w:rtl/>
              </w:rPr>
              <w:t>-</w:t>
            </w:r>
            <w:r w:rsidRPr="008E1338">
              <w:rPr>
                <w:rFonts w:cs="Calibri" w:hint="cs"/>
                <w:szCs w:val="22"/>
                <w:rtl/>
              </w:rPr>
              <w:t>ארגוני למנהלי בתי המלון, סמנכ"לים</w:t>
            </w:r>
            <w:r>
              <w:rPr>
                <w:rFonts w:cs="Calibri" w:hint="cs"/>
                <w:szCs w:val="22"/>
                <w:rtl/>
              </w:rPr>
              <w:t xml:space="preserve">, </w:t>
            </w:r>
            <w:r w:rsidRPr="008E1338">
              <w:rPr>
                <w:rFonts w:cs="Calibri" w:hint="cs"/>
                <w:szCs w:val="22"/>
                <w:rtl/>
              </w:rPr>
              <w:t>שפים</w:t>
            </w:r>
            <w:r>
              <w:rPr>
                <w:rFonts w:cs="Calibri" w:hint="cs"/>
                <w:szCs w:val="22"/>
                <w:rtl/>
              </w:rPr>
              <w:t xml:space="preserve"> ומנהלי מחלקות</w:t>
            </w:r>
            <w:r w:rsidRPr="008E1338">
              <w:rPr>
                <w:rFonts w:cs="Calibri" w:hint="cs"/>
                <w:szCs w:val="22"/>
                <w:rtl/>
              </w:rPr>
              <w:t>.</w:t>
            </w:r>
          </w:p>
          <w:p w:rsidR="000F260D" w:rsidP="000F260D" w14:paraId="28FB4E79" w14:textId="3C4DA792">
            <w:pPr>
              <w:jc w:val="both"/>
              <w:rPr>
                <w:rFonts w:cs="Calibri"/>
                <w:szCs w:val="22"/>
                <w:rtl/>
              </w:rPr>
            </w:pPr>
            <w:r w:rsidRPr="008E1338">
              <w:rPr>
                <w:rFonts w:cs="Calibri" w:hint="cs"/>
                <w:szCs w:val="22"/>
                <w:rtl/>
              </w:rPr>
              <w:t>שירות לכלל מערכות האבטחה והבטחון בהתאם לדרישות משטרת ישראל.</w:t>
            </w:r>
          </w:p>
          <w:p w:rsidR="003B0283" w:rsidP="000F260D" w14:paraId="0A22521A" w14:textId="0E80B9C8">
            <w:pPr>
              <w:jc w:val="both"/>
              <w:rPr>
                <w:rFonts w:cs="Calibri"/>
                <w:szCs w:val="22"/>
                <w:rtl/>
              </w:rPr>
            </w:pPr>
            <w:r>
              <w:rPr>
                <w:rFonts w:cs="Calibri" w:hint="cs"/>
                <w:szCs w:val="22"/>
                <w:rtl/>
              </w:rPr>
              <w:t>ניהול אנשים, ניהול תקציב וניהול תהליכים אירגוניים.</w:t>
            </w:r>
          </w:p>
          <w:p w:rsidR="003B0283" w:rsidP="000F260D" w14:paraId="7B63E28D" w14:textId="0CD6F297">
            <w:pPr>
              <w:jc w:val="both"/>
              <w:rPr>
                <w:rFonts w:cs="Calibri"/>
                <w:szCs w:val="22"/>
                <w:rtl/>
              </w:rPr>
            </w:pPr>
            <w:r>
              <w:rPr>
                <w:rFonts w:cs="Calibri" w:hint="cs"/>
                <w:szCs w:val="22"/>
                <w:rtl/>
              </w:rPr>
              <w:t>בעל כושר ניהול, ייצוגי, אדיב, לומד מהר.</w:t>
            </w:r>
          </w:p>
          <w:p w:rsidR="000F260D" w:rsidRPr="003F183F" w:rsidP="000F260D" w14:paraId="74DA24B2" w14:textId="77777777">
            <w:pPr>
              <w:jc w:val="both"/>
              <w:rPr>
                <w:rFonts w:cs="Calibri"/>
                <w:szCs w:val="22"/>
                <w:rtl/>
              </w:rPr>
            </w:pPr>
          </w:p>
        </w:tc>
      </w:tr>
      <w:tr w14:paraId="707B9905" w14:textId="77777777" w:rsidTr="000F260D">
        <w:tblPrEx>
          <w:tblW w:w="10880" w:type="dxa"/>
          <w:tblLayout w:type="fixed"/>
          <w:tblLook w:val="01E0"/>
        </w:tblPrEx>
        <w:tc>
          <w:tcPr>
            <w:tcW w:w="1426" w:type="dxa"/>
            <w:shd w:val="clear" w:color="auto" w:fill="auto"/>
          </w:tcPr>
          <w:p w:rsidR="000F260D" w:rsidRPr="008E1338" w:rsidP="000F260D" w14:paraId="0147F570" w14:textId="77777777">
            <w:pPr>
              <w:jc w:val="center"/>
              <w:rPr>
                <w:rFonts w:cs="Calibri"/>
                <w:szCs w:val="22"/>
                <w:rtl/>
              </w:rPr>
            </w:pPr>
            <w:r w:rsidRPr="008E1338">
              <w:rPr>
                <w:rFonts w:cs="Calibri" w:hint="cs"/>
                <w:szCs w:val="22"/>
                <w:rtl/>
              </w:rPr>
              <w:t>2008 - 2019</w:t>
            </w:r>
          </w:p>
        </w:tc>
        <w:tc>
          <w:tcPr>
            <w:tcW w:w="9454" w:type="dxa"/>
            <w:shd w:val="clear" w:color="auto" w:fill="auto"/>
          </w:tcPr>
          <w:p w:rsidR="000F260D" w:rsidRPr="008E1338" w:rsidP="000F260D" w14:paraId="409F7B5E" w14:textId="77777777">
            <w:pPr>
              <w:ind w:left="1440" w:hanging="1440"/>
              <w:jc w:val="both"/>
              <w:rPr>
                <w:rFonts w:cs="Calibri"/>
                <w:b/>
                <w:bCs/>
                <w:szCs w:val="22"/>
              </w:rPr>
            </w:pPr>
            <w:r w:rsidRPr="008E1338">
              <w:rPr>
                <w:rFonts w:cs="Calibri" w:hint="cs"/>
                <w:b/>
                <w:bCs/>
                <w:szCs w:val="22"/>
                <w:rtl/>
              </w:rPr>
              <w:t xml:space="preserve">הנהלת אסותא </w:t>
            </w:r>
            <w:r w:rsidRPr="008E1338">
              <w:rPr>
                <w:rFonts w:cs="Calibri"/>
                <w:b/>
                <w:bCs/>
                <w:szCs w:val="22"/>
                <w:rtl/>
              </w:rPr>
              <w:t>–</w:t>
            </w:r>
            <w:r w:rsidRPr="008E1338">
              <w:rPr>
                <w:rFonts w:cs="Calibri" w:hint="cs"/>
                <w:b/>
                <w:bCs/>
                <w:szCs w:val="22"/>
                <w:rtl/>
              </w:rPr>
              <w:t xml:space="preserve"> ראש תחום רכש</w:t>
            </w:r>
          </w:p>
          <w:p w:rsidR="000F260D" w:rsidRPr="008E1338" w:rsidP="00714712" w14:paraId="3C7F5628" w14:textId="0B0B2D99">
            <w:pPr>
              <w:jc w:val="both"/>
              <w:rPr>
                <w:rFonts w:cs="Calibri"/>
                <w:szCs w:val="22"/>
              </w:rPr>
            </w:pPr>
            <w:r>
              <w:rPr>
                <w:rFonts w:cs="Calibri" w:hint="cs"/>
                <w:szCs w:val="22"/>
                <w:rtl/>
              </w:rPr>
              <w:t>הובלת</w:t>
            </w:r>
            <w:r w:rsidRPr="008E1338">
              <w:rPr>
                <w:rFonts w:cs="Calibri" w:hint="cs"/>
                <w:szCs w:val="22"/>
                <w:rtl/>
              </w:rPr>
              <w:t xml:space="preserve"> פרויקטים חוצה ארגון</w:t>
            </w:r>
            <w:r>
              <w:rPr>
                <w:rFonts w:cs="Calibri" w:hint="cs"/>
                <w:szCs w:val="22"/>
                <w:rtl/>
              </w:rPr>
              <w:t xml:space="preserve"> תוך</w:t>
            </w:r>
            <w:r>
              <w:rPr>
                <w:rFonts w:cs="Calibri" w:hint="cs"/>
                <w:szCs w:val="22"/>
                <w:rtl/>
              </w:rPr>
              <w:t xml:space="preserve"> </w:t>
            </w:r>
            <w:r>
              <w:rPr>
                <w:rFonts w:cs="Calibri" w:hint="cs"/>
                <w:szCs w:val="22"/>
                <w:rtl/>
              </w:rPr>
              <w:t>איתור הזדמנויות לשינוי</w:t>
            </w:r>
            <w:r>
              <w:rPr>
                <w:rFonts w:cs="Calibri" w:hint="cs"/>
                <w:szCs w:val="22"/>
                <w:rtl/>
              </w:rPr>
              <w:t xml:space="preserve"> תהליכים</w:t>
            </w:r>
            <w:r>
              <w:rPr>
                <w:rFonts w:cs="Calibri" w:hint="cs"/>
                <w:szCs w:val="22"/>
                <w:rtl/>
              </w:rPr>
              <w:t xml:space="preserve"> שייצרו</w:t>
            </w:r>
            <w:r>
              <w:rPr>
                <w:rFonts w:cs="Calibri" w:hint="cs"/>
                <w:szCs w:val="22"/>
                <w:rtl/>
              </w:rPr>
              <w:t xml:space="preserve"> </w:t>
            </w:r>
            <w:r>
              <w:rPr>
                <w:rFonts w:cs="Calibri" w:hint="cs"/>
                <w:szCs w:val="22"/>
                <w:rtl/>
              </w:rPr>
              <w:t>חסכון בעלויות תפעול</w:t>
            </w:r>
            <w:r>
              <w:rPr>
                <w:rFonts w:cs="Calibri" w:hint="cs"/>
                <w:szCs w:val="22"/>
                <w:rtl/>
              </w:rPr>
              <w:t>.</w:t>
            </w:r>
          </w:p>
          <w:p w:rsidR="000F260D" w:rsidRPr="008E1338" w:rsidP="000F260D" w14:paraId="7C191518" w14:textId="77777777">
            <w:pPr>
              <w:jc w:val="both"/>
              <w:rPr>
                <w:rFonts w:cs="Calibri"/>
                <w:szCs w:val="22"/>
              </w:rPr>
            </w:pPr>
            <w:r w:rsidRPr="008E1338">
              <w:rPr>
                <w:rFonts w:cs="Calibri" w:hint="cs"/>
                <w:szCs w:val="22"/>
                <w:rtl/>
              </w:rPr>
              <w:t>הכנסת מערכות מתקדמות וממוחשבות</w:t>
            </w:r>
            <w:r>
              <w:rPr>
                <w:rFonts w:cs="Calibri" w:hint="cs"/>
                <w:szCs w:val="22"/>
                <w:rtl/>
              </w:rPr>
              <w:t>, בשיתוף מנהלי הארגון ומערך הספקים.</w:t>
            </w:r>
          </w:p>
          <w:p w:rsidR="000F260D" w:rsidP="000F260D" w14:paraId="694B39D8" w14:textId="35F3AD53">
            <w:pPr>
              <w:jc w:val="both"/>
              <w:rPr>
                <w:rFonts w:cs="Calibri"/>
                <w:szCs w:val="22"/>
                <w:rtl/>
              </w:rPr>
            </w:pPr>
            <w:r w:rsidRPr="008E1338">
              <w:rPr>
                <w:rFonts w:cs="Calibri" w:hint="cs"/>
                <w:szCs w:val="22"/>
                <w:rtl/>
              </w:rPr>
              <w:t>ניהול והקמת מערך לוגיסטי ומחסן מרכזי</w:t>
            </w:r>
            <w:r>
              <w:rPr>
                <w:rFonts w:cs="Calibri" w:hint="cs"/>
                <w:szCs w:val="22"/>
                <w:rtl/>
              </w:rPr>
              <w:t>, קביעת מדיניות הצטיידות, זמינות מלאי ובניית עצי מוצר.</w:t>
            </w:r>
          </w:p>
          <w:p w:rsidR="00EE4C7B" w:rsidRPr="008E1338" w:rsidP="00EE4C7B" w14:paraId="09446775" w14:textId="77777777">
            <w:pPr>
              <w:jc w:val="both"/>
              <w:rPr>
                <w:rFonts w:cs="Calibri"/>
                <w:szCs w:val="22"/>
              </w:rPr>
            </w:pPr>
            <w:r w:rsidRPr="008E1338">
              <w:rPr>
                <w:rFonts w:cs="Calibri" w:hint="cs"/>
                <w:szCs w:val="22"/>
                <w:rtl/>
              </w:rPr>
              <w:t>ניהול, מעקב ובקרה להזמנות רכש.</w:t>
            </w:r>
          </w:p>
          <w:p w:rsidR="00EE4C7B" w:rsidRPr="008E1338" w:rsidP="00EE4C7B" w14:paraId="2041BC09" w14:textId="77777777">
            <w:pPr>
              <w:jc w:val="both"/>
              <w:rPr>
                <w:rFonts w:cs="Calibri"/>
                <w:szCs w:val="22"/>
              </w:rPr>
            </w:pPr>
            <w:r w:rsidRPr="008E1338">
              <w:rPr>
                <w:rFonts w:cs="Calibri" w:hint="cs"/>
                <w:szCs w:val="22"/>
                <w:rtl/>
              </w:rPr>
              <w:t>איתור ספקים, קבלת הצעות מחיר וניהול מו"מ.</w:t>
            </w:r>
          </w:p>
          <w:p w:rsidR="00EE4C7B" w:rsidRPr="008E1338" w:rsidP="00EE4C7B" w14:paraId="14D77885" w14:textId="77777777">
            <w:pPr>
              <w:jc w:val="both"/>
              <w:rPr>
                <w:rFonts w:cs="Calibri"/>
                <w:szCs w:val="22"/>
              </w:rPr>
            </w:pPr>
            <w:r w:rsidRPr="008E1338">
              <w:rPr>
                <w:rFonts w:cs="Calibri" w:hint="cs"/>
                <w:szCs w:val="22"/>
                <w:rtl/>
              </w:rPr>
              <w:t>ניהול הסכמי מסגר</w:t>
            </w:r>
            <w:r>
              <w:rPr>
                <w:rFonts w:cs="Calibri" w:hint="cs"/>
                <w:szCs w:val="22"/>
                <w:rtl/>
              </w:rPr>
              <w:t>ת, חוזים והתקשרויות, מעקב אספקה וביצוע בקרת איכות</w:t>
            </w:r>
            <w:r w:rsidRPr="008E1338">
              <w:rPr>
                <w:rFonts w:cs="Calibri" w:hint="cs"/>
                <w:szCs w:val="22"/>
                <w:rtl/>
              </w:rPr>
              <w:t>.</w:t>
            </w:r>
          </w:p>
          <w:p w:rsidR="00EE4C7B" w:rsidP="00EE4C7B" w14:paraId="2937323A" w14:textId="77777777">
            <w:pPr>
              <w:jc w:val="both"/>
              <w:rPr>
                <w:rFonts w:cs="Calibri"/>
                <w:szCs w:val="22"/>
                <w:rtl/>
              </w:rPr>
            </w:pPr>
            <w:r w:rsidRPr="008E1338">
              <w:rPr>
                <w:rFonts w:cs="Calibri" w:hint="cs"/>
                <w:szCs w:val="22"/>
                <w:rtl/>
              </w:rPr>
              <w:t xml:space="preserve">ניהול, מעקב תקציבי ובקרת עלויות. </w:t>
            </w:r>
          </w:p>
          <w:p w:rsidR="000F260D" w:rsidRPr="008E1338" w:rsidP="000F260D" w14:paraId="05F704B0" w14:textId="77777777">
            <w:pPr>
              <w:ind w:left="360"/>
              <w:jc w:val="both"/>
              <w:rPr>
                <w:rFonts w:cs="Calibri"/>
                <w:sz w:val="20"/>
                <w:szCs w:val="22"/>
                <w:rtl/>
              </w:rPr>
            </w:pPr>
          </w:p>
        </w:tc>
      </w:tr>
      <w:tr w14:paraId="23B8C415" w14:textId="77777777" w:rsidTr="000F260D">
        <w:tblPrEx>
          <w:tblW w:w="10880" w:type="dxa"/>
          <w:tblLayout w:type="fixed"/>
          <w:tblLook w:val="01E0"/>
        </w:tblPrEx>
        <w:tc>
          <w:tcPr>
            <w:tcW w:w="1426" w:type="dxa"/>
            <w:shd w:val="clear" w:color="auto" w:fill="auto"/>
          </w:tcPr>
          <w:p w:rsidR="000F260D" w:rsidRPr="008E1338" w:rsidP="000F260D" w14:paraId="50AA40CA" w14:textId="77777777">
            <w:pPr>
              <w:jc w:val="center"/>
              <w:rPr>
                <w:rFonts w:cs="Calibri"/>
                <w:szCs w:val="22"/>
                <w:rtl/>
              </w:rPr>
            </w:pPr>
            <w:r w:rsidRPr="008E1338">
              <w:rPr>
                <w:rFonts w:cs="Calibri" w:hint="cs"/>
                <w:szCs w:val="22"/>
                <w:rtl/>
              </w:rPr>
              <w:t>2004-2008</w:t>
            </w:r>
          </w:p>
        </w:tc>
        <w:tc>
          <w:tcPr>
            <w:tcW w:w="9454" w:type="dxa"/>
            <w:shd w:val="clear" w:color="auto" w:fill="auto"/>
          </w:tcPr>
          <w:p w:rsidR="000F260D" w:rsidRPr="008E1338" w:rsidP="000F260D" w14:paraId="2E84557C" w14:textId="77777777">
            <w:pPr>
              <w:ind w:left="1440" w:hanging="1440"/>
              <w:jc w:val="both"/>
              <w:rPr>
                <w:rFonts w:cs="Calibri"/>
                <w:b/>
                <w:bCs/>
                <w:szCs w:val="22"/>
                <w:rtl/>
              </w:rPr>
            </w:pPr>
            <w:r w:rsidRPr="008E1338">
              <w:rPr>
                <w:rFonts w:cs="Calibri" w:hint="cs"/>
                <w:b/>
                <w:bCs/>
                <w:szCs w:val="22"/>
                <w:rtl/>
              </w:rPr>
              <w:t>משרד לביטחו</w:t>
            </w:r>
            <w:r w:rsidRPr="008E1338">
              <w:rPr>
                <w:rFonts w:cs="Calibri" w:hint="eastAsia"/>
                <w:b/>
                <w:bCs/>
                <w:szCs w:val="22"/>
                <w:rtl/>
              </w:rPr>
              <w:t>ן</w:t>
            </w:r>
            <w:r w:rsidRPr="008E1338">
              <w:rPr>
                <w:rFonts w:cs="Calibri" w:hint="cs"/>
                <w:b/>
                <w:bCs/>
                <w:szCs w:val="22"/>
                <w:rtl/>
              </w:rPr>
              <w:t xml:space="preserve"> פנים </w:t>
            </w:r>
            <w:r w:rsidRPr="008E1338">
              <w:rPr>
                <w:rFonts w:cs="Calibri"/>
                <w:b/>
                <w:bCs/>
                <w:szCs w:val="22"/>
                <w:rtl/>
              </w:rPr>
              <w:t>–</w:t>
            </w:r>
            <w:r w:rsidRPr="008E1338">
              <w:rPr>
                <w:rFonts w:cs="Calibri" w:hint="cs"/>
                <w:b/>
                <w:bCs/>
                <w:szCs w:val="22"/>
                <w:rtl/>
              </w:rPr>
              <w:t xml:space="preserve"> מנהל רכש</w:t>
            </w:r>
          </w:p>
          <w:p w:rsidR="000F260D" w:rsidRPr="008E1338" w:rsidP="00EE4C7B" w14:paraId="25D03031" w14:textId="5ED33513">
            <w:pPr>
              <w:jc w:val="both"/>
              <w:rPr>
                <w:rFonts w:cs="Calibri"/>
                <w:szCs w:val="22"/>
              </w:rPr>
            </w:pPr>
            <w:r>
              <w:rPr>
                <w:rFonts w:cs="Calibri" w:hint="cs"/>
                <w:szCs w:val="22"/>
                <w:rtl/>
              </w:rPr>
              <w:t xml:space="preserve">הכנת מסמכי אפיון דרישות רכש תוך עבודה למול </w:t>
            </w:r>
            <w:r w:rsidRPr="008E1338">
              <w:rPr>
                <w:rFonts w:cs="Calibri" w:hint="cs"/>
                <w:szCs w:val="22"/>
                <w:rtl/>
              </w:rPr>
              <w:t>הלקוח</w:t>
            </w:r>
            <w:r>
              <w:rPr>
                <w:rFonts w:cs="Calibri" w:hint="cs"/>
                <w:szCs w:val="22"/>
                <w:rtl/>
              </w:rPr>
              <w:t xml:space="preserve"> </w:t>
            </w:r>
            <w:r>
              <w:rPr>
                <w:rFonts w:cs="Calibri" w:hint="cs"/>
                <w:szCs w:val="22"/>
                <w:rtl/>
              </w:rPr>
              <w:t>ו</w:t>
            </w:r>
            <w:r>
              <w:rPr>
                <w:rFonts w:cs="Calibri" w:hint="cs"/>
                <w:szCs w:val="22"/>
                <w:rtl/>
              </w:rPr>
              <w:t xml:space="preserve">בשיתוף </w:t>
            </w:r>
            <w:r>
              <w:rPr>
                <w:rFonts w:cs="Calibri" w:hint="cs"/>
                <w:szCs w:val="22"/>
                <w:rtl/>
              </w:rPr>
              <w:t>יחידות מקבילות (תפ"י)</w:t>
            </w:r>
            <w:r>
              <w:rPr>
                <w:rFonts w:cs="Calibri" w:hint="cs"/>
                <w:szCs w:val="22"/>
                <w:rtl/>
              </w:rPr>
              <w:t>.</w:t>
            </w:r>
          </w:p>
          <w:p w:rsidR="00EE4C7B" w:rsidRPr="008E1338" w:rsidP="00EE4C7B" w14:paraId="600FC6C1" w14:textId="77777777">
            <w:pPr>
              <w:jc w:val="both"/>
              <w:rPr>
                <w:rFonts w:cs="Calibri"/>
                <w:szCs w:val="22"/>
              </w:rPr>
            </w:pPr>
            <w:r w:rsidRPr="008E1338">
              <w:rPr>
                <w:rFonts w:cs="Calibri" w:hint="cs"/>
                <w:szCs w:val="22"/>
                <w:rtl/>
              </w:rPr>
              <w:t>כתיבה ופרסום מכרזים פומביים ומכרזים סגורים</w:t>
            </w:r>
            <w:r>
              <w:rPr>
                <w:rFonts w:cs="Calibri" w:hint="cs"/>
                <w:szCs w:val="22"/>
                <w:rtl/>
              </w:rPr>
              <w:t>, בהתאם לחוק חובת המכרזים.</w:t>
            </w:r>
          </w:p>
          <w:p w:rsidR="000F260D" w:rsidRPr="008E1338" w:rsidP="000F260D" w14:paraId="3ED59FD8" w14:textId="77777777">
            <w:pPr>
              <w:jc w:val="both"/>
              <w:rPr>
                <w:rFonts w:cs="Calibri"/>
                <w:szCs w:val="22"/>
              </w:rPr>
            </w:pPr>
            <w:r w:rsidRPr="008E1338">
              <w:rPr>
                <w:rFonts w:cs="Calibri" w:hint="cs"/>
                <w:szCs w:val="22"/>
                <w:rtl/>
              </w:rPr>
              <w:t>ניהול מערך ספקים</w:t>
            </w:r>
            <w:r>
              <w:rPr>
                <w:rFonts w:cs="Calibri" w:hint="cs"/>
                <w:szCs w:val="22"/>
                <w:rtl/>
              </w:rPr>
              <w:t xml:space="preserve"> והרחבת מאגר הספקים הקיים.</w:t>
            </w:r>
          </w:p>
          <w:p w:rsidR="000F260D" w:rsidRPr="008E1338" w:rsidP="000F260D" w14:paraId="2461E55B" w14:textId="77777777">
            <w:pPr>
              <w:jc w:val="both"/>
              <w:rPr>
                <w:rFonts w:cs="Calibri"/>
                <w:szCs w:val="22"/>
              </w:rPr>
            </w:pPr>
            <w:r w:rsidRPr="008E1338">
              <w:rPr>
                <w:rFonts w:cs="Calibri" w:hint="cs"/>
                <w:szCs w:val="22"/>
                <w:rtl/>
              </w:rPr>
              <w:t>ניהול מסגרת תקציבית</w:t>
            </w:r>
            <w:r>
              <w:rPr>
                <w:rFonts w:cs="Calibri" w:hint="cs"/>
                <w:szCs w:val="22"/>
                <w:rtl/>
              </w:rPr>
              <w:t xml:space="preserve"> ועמידה ביעדים התקציבים ושמירה על המסגרת.</w:t>
            </w:r>
          </w:p>
          <w:p w:rsidR="000F260D" w:rsidRPr="008E1338" w:rsidP="000F260D" w14:paraId="5AA89D43" w14:textId="03EF644A">
            <w:pPr>
              <w:jc w:val="both"/>
              <w:rPr>
                <w:rFonts w:cs="Calibri"/>
                <w:szCs w:val="22"/>
              </w:rPr>
            </w:pPr>
            <w:r w:rsidRPr="008E1338">
              <w:rPr>
                <w:rFonts w:cs="Calibri" w:hint="cs"/>
                <w:szCs w:val="22"/>
                <w:rtl/>
              </w:rPr>
              <w:t>ניהול הסכמי מסגרת</w:t>
            </w:r>
            <w:r w:rsidR="00714712">
              <w:rPr>
                <w:rFonts w:cs="Calibri" w:hint="cs"/>
                <w:szCs w:val="22"/>
                <w:rtl/>
              </w:rPr>
              <w:t>, הוצאת הזמנות וביצוע תמ</w:t>
            </w:r>
            <w:r>
              <w:rPr>
                <w:rFonts w:cs="Calibri" w:hint="cs"/>
                <w:szCs w:val="22"/>
                <w:rtl/>
              </w:rPr>
              <w:t>חור.</w:t>
            </w:r>
          </w:p>
          <w:p w:rsidR="000F260D" w:rsidRPr="008E1338" w:rsidP="00EE4C7B" w14:paraId="283210BC" w14:textId="77777777">
            <w:pPr>
              <w:jc w:val="both"/>
              <w:rPr>
                <w:rFonts w:cs="Calibri"/>
                <w:sz w:val="20"/>
                <w:szCs w:val="22"/>
                <w:rtl/>
              </w:rPr>
            </w:pPr>
          </w:p>
        </w:tc>
      </w:tr>
      <w:tr w14:paraId="0E9C40D7" w14:textId="77777777" w:rsidTr="000F260D">
        <w:tblPrEx>
          <w:tblW w:w="10880" w:type="dxa"/>
          <w:tblLayout w:type="fixed"/>
          <w:tblLook w:val="01E0"/>
        </w:tblPrEx>
        <w:tc>
          <w:tcPr>
            <w:tcW w:w="1426" w:type="dxa"/>
            <w:shd w:val="clear" w:color="auto" w:fill="auto"/>
          </w:tcPr>
          <w:p w:rsidR="000F260D" w:rsidRPr="008E1338" w:rsidP="000F260D" w14:paraId="02470D8F" w14:textId="77777777">
            <w:pPr>
              <w:jc w:val="center"/>
              <w:rPr>
                <w:rFonts w:cs="Calibri"/>
                <w:szCs w:val="22"/>
                <w:rtl/>
              </w:rPr>
            </w:pPr>
            <w:r w:rsidRPr="008E1338">
              <w:rPr>
                <w:rFonts w:cs="Calibri" w:hint="cs"/>
                <w:szCs w:val="22"/>
                <w:rtl/>
              </w:rPr>
              <w:t>2001-2004</w:t>
            </w:r>
          </w:p>
        </w:tc>
        <w:tc>
          <w:tcPr>
            <w:tcW w:w="9454" w:type="dxa"/>
            <w:shd w:val="clear" w:color="auto" w:fill="auto"/>
          </w:tcPr>
          <w:p w:rsidR="000F260D" w:rsidRPr="008E1338" w:rsidP="001E7851" w14:paraId="7ADFD5B4" w14:textId="33843A6B">
            <w:pPr>
              <w:ind w:left="1440" w:hanging="1440"/>
              <w:jc w:val="both"/>
              <w:rPr>
                <w:rFonts w:cs="Calibri"/>
                <w:b/>
                <w:bCs/>
                <w:szCs w:val="22"/>
                <w:rtl/>
              </w:rPr>
            </w:pPr>
            <w:r w:rsidRPr="008E1338">
              <w:rPr>
                <w:rFonts w:cs="Calibri" w:hint="cs"/>
                <w:b/>
                <w:bCs/>
                <w:szCs w:val="22"/>
                <w:rtl/>
              </w:rPr>
              <w:t>צה"ל/מטה אגף המודיעין - ר</w:t>
            </w:r>
            <w:r w:rsidRPr="008E1338">
              <w:rPr>
                <w:rFonts w:cs="Calibri"/>
                <w:b/>
                <w:bCs/>
                <w:szCs w:val="22"/>
                <w:rtl/>
              </w:rPr>
              <w:t>אש מדו</w:t>
            </w:r>
            <w:r w:rsidRPr="008E1338">
              <w:rPr>
                <w:rFonts w:cs="Calibri" w:hint="cs"/>
                <w:b/>
                <w:bCs/>
                <w:szCs w:val="22"/>
                <w:rtl/>
              </w:rPr>
              <w:t xml:space="preserve">ר לוגיסטיקה ייעודית </w:t>
            </w:r>
          </w:p>
          <w:p w:rsidR="000F260D" w:rsidRPr="008E1338" w:rsidP="00714712" w14:paraId="08D88D5A" w14:textId="32ED68C4">
            <w:pPr>
              <w:jc w:val="both"/>
              <w:rPr>
                <w:rFonts w:cs="Calibri"/>
                <w:szCs w:val="22"/>
                <w:rtl/>
              </w:rPr>
            </w:pPr>
            <w:r w:rsidRPr="008E1338">
              <w:rPr>
                <w:rFonts w:cs="Calibri" w:hint="cs"/>
                <w:szCs w:val="22"/>
                <w:rtl/>
              </w:rPr>
              <w:t xml:space="preserve">הובלת </w:t>
            </w:r>
            <w:r w:rsidRPr="008E1338" w:rsidR="00EE4C7B">
              <w:rPr>
                <w:rFonts w:cs="Calibri" w:hint="cs"/>
                <w:szCs w:val="22"/>
                <w:rtl/>
              </w:rPr>
              <w:t>פרויקטים</w:t>
            </w:r>
            <w:r w:rsidRPr="008E1338">
              <w:rPr>
                <w:rFonts w:cs="Calibri" w:hint="cs"/>
                <w:szCs w:val="22"/>
                <w:rtl/>
              </w:rPr>
              <w:t xml:space="preserve"> </w:t>
            </w:r>
            <w:r w:rsidR="00EE4C7B">
              <w:rPr>
                <w:rFonts w:cs="Calibri" w:hint="cs"/>
                <w:szCs w:val="22"/>
                <w:rtl/>
              </w:rPr>
              <w:t xml:space="preserve">לוגיסטיים כולל פריסת מערכות מידע לניהול רכש ומלאי </w:t>
            </w:r>
            <w:r w:rsidRPr="008E1338">
              <w:rPr>
                <w:rFonts w:cs="Calibri" w:hint="cs"/>
                <w:szCs w:val="22"/>
                <w:rtl/>
              </w:rPr>
              <w:t>ברמה חילית:</w:t>
            </w:r>
          </w:p>
          <w:p w:rsidR="000F260D" w:rsidRPr="008E1338" w:rsidP="000F260D" w14:paraId="76B36353" w14:textId="77777777">
            <w:pPr>
              <w:jc w:val="both"/>
              <w:rPr>
                <w:rFonts w:cs="Calibri"/>
                <w:szCs w:val="22"/>
              </w:rPr>
            </w:pPr>
            <w:r w:rsidRPr="008E1338">
              <w:rPr>
                <w:rFonts w:cs="Calibri" w:hint="cs"/>
                <w:szCs w:val="22"/>
                <w:rtl/>
              </w:rPr>
              <w:t xml:space="preserve">ניהול תהליך המעבר למערכת </w:t>
            </w:r>
            <w:r w:rsidRPr="008E1338">
              <w:rPr>
                <w:rFonts w:cs="Calibri" w:hint="cs"/>
                <w:szCs w:val="22"/>
              </w:rPr>
              <w:t>ERP</w:t>
            </w:r>
            <w:r w:rsidRPr="008E1338">
              <w:rPr>
                <w:rFonts w:cs="Calibri" w:hint="cs"/>
                <w:szCs w:val="22"/>
                <w:rtl/>
              </w:rPr>
              <w:t>.</w:t>
            </w:r>
          </w:p>
          <w:p w:rsidR="000F260D" w:rsidRPr="008E1338" w:rsidP="000F260D" w14:paraId="5AF658BE" w14:textId="77777777">
            <w:pPr>
              <w:jc w:val="both"/>
              <w:rPr>
                <w:rFonts w:cs="Calibri"/>
                <w:szCs w:val="22"/>
              </w:rPr>
            </w:pPr>
            <w:r w:rsidRPr="008E1338">
              <w:rPr>
                <w:rFonts w:cs="Calibri" w:hint="cs"/>
                <w:szCs w:val="22"/>
                <w:rtl/>
              </w:rPr>
              <w:t>ריכוז הפעילות בנושא המודולים הלוגיסטיים של מערכת ה-</w:t>
            </w:r>
            <w:r w:rsidRPr="008E1338">
              <w:rPr>
                <w:rFonts w:cs="Calibri" w:hint="cs"/>
                <w:szCs w:val="22"/>
              </w:rPr>
              <w:t>ERP</w:t>
            </w:r>
            <w:r w:rsidRPr="008E1338">
              <w:rPr>
                <w:rFonts w:cs="Calibri" w:hint="cs"/>
                <w:szCs w:val="22"/>
                <w:rtl/>
              </w:rPr>
              <w:t xml:space="preserve"> החילית.</w:t>
            </w:r>
          </w:p>
          <w:p w:rsidR="000F260D" w:rsidRPr="008E1338" w:rsidP="000F260D" w14:paraId="37B758F3" w14:textId="77777777">
            <w:pPr>
              <w:jc w:val="both"/>
              <w:rPr>
                <w:rFonts w:cs="Calibri"/>
                <w:szCs w:val="22"/>
              </w:rPr>
            </w:pPr>
            <w:r w:rsidRPr="008E1338">
              <w:rPr>
                <w:rFonts w:cs="Calibri" w:hint="cs"/>
                <w:szCs w:val="22"/>
                <w:rtl/>
              </w:rPr>
              <w:t>ניהול תוכניות עבודה שנתיות ורב שנתיות.</w:t>
            </w:r>
          </w:p>
          <w:p w:rsidR="000F260D" w:rsidP="000F260D" w14:paraId="0C1D884D" w14:textId="77777777">
            <w:pPr>
              <w:jc w:val="both"/>
              <w:rPr>
                <w:rFonts w:cs="Calibri"/>
                <w:szCs w:val="22"/>
                <w:rtl/>
              </w:rPr>
            </w:pPr>
            <w:r w:rsidRPr="008E1338">
              <w:rPr>
                <w:rFonts w:cs="Calibri" w:hint="cs"/>
                <w:szCs w:val="22"/>
                <w:rtl/>
              </w:rPr>
              <w:t>ניהול מערך חילי שאפשר היערכות לשנים הבאות.</w:t>
            </w:r>
          </w:p>
          <w:p w:rsidR="00714712" w:rsidRPr="008E1338" w:rsidP="000F260D" w14:paraId="0FDC39A6" w14:textId="6402B269">
            <w:pPr>
              <w:jc w:val="both"/>
              <w:rPr>
                <w:rFonts w:cs="Calibri"/>
                <w:szCs w:val="22"/>
                <w:rtl/>
              </w:rPr>
            </w:pPr>
            <w:r w:rsidRPr="008E1338">
              <w:rPr>
                <w:rFonts w:cs="Calibri"/>
                <w:szCs w:val="22"/>
                <w:rtl/>
              </w:rPr>
              <w:t>ניהול מדור המורכב מ</w:t>
            </w:r>
            <w:r w:rsidRPr="008E1338">
              <w:rPr>
                <w:rFonts w:cs="Calibri" w:hint="cs"/>
                <w:szCs w:val="22"/>
                <w:rtl/>
              </w:rPr>
              <w:t>-</w:t>
            </w:r>
            <w:r w:rsidRPr="008E1338">
              <w:rPr>
                <w:rFonts w:cs="Calibri"/>
                <w:szCs w:val="22"/>
              </w:rPr>
              <w:t>3</w:t>
            </w:r>
            <w:r w:rsidRPr="008E1338">
              <w:rPr>
                <w:rFonts w:cs="Calibri" w:hint="cs"/>
                <w:szCs w:val="22"/>
                <w:rtl/>
              </w:rPr>
              <w:t xml:space="preserve"> קצינים</w:t>
            </w:r>
            <w:r w:rsidRPr="008E1338">
              <w:rPr>
                <w:rFonts w:cs="Calibri"/>
                <w:szCs w:val="22"/>
                <w:rtl/>
              </w:rPr>
              <w:t xml:space="preserve"> </w:t>
            </w:r>
            <w:r w:rsidRPr="008E1338">
              <w:rPr>
                <w:rFonts w:cs="Calibri" w:hint="cs"/>
                <w:szCs w:val="22"/>
                <w:rtl/>
              </w:rPr>
              <w:t>ו-10 חיילים</w:t>
            </w:r>
            <w:r w:rsidRPr="008E1338">
              <w:rPr>
                <w:rFonts w:cs="Calibri"/>
                <w:szCs w:val="22"/>
                <w:rtl/>
              </w:rPr>
              <w:t>.</w:t>
            </w:r>
          </w:p>
        </w:tc>
      </w:tr>
      <w:tr w14:paraId="3755B204" w14:textId="77777777" w:rsidTr="000F260D">
        <w:tblPrEx>
          <w:tblW w:w="10880" w:type="dxa"/>
          <w:tblLayout w:type="fixed"/>
          <w:tblLook w:val="01E0"/>
        </w:tblPrEx>
        <w:tc>
          <w:tcPr>
            <w:tcW w:w="1426" w:type="dxa"/>
            <w:shd w:val="clear" w:color="auto" w:fill="auto"/>
          </w:tcPr>
          <w:p w:rsidR="000F260D" w:rsidRPr="008E1338" w:rsidP="000F260D" w14:paraId="1B70400A" w14:textId="77777777">
            <w:pPr>
              <w:rPr>
                <w:rFonts w:cs="Calibri"/>
                <w:sz w:val="12"/>
                <w:szCs w:val="22"/>
                <w:rtl/>
              </w:rPr>
            </w:pPr>
          </w:p>
        </w:tc>
        <w:tc>
          <w:tcPr>
            <w:tcW w:w="9454" w:type="dxa"/>
            <w:shd w:val="clear" w:color="auto" w:fill="auto"/>
          </w:tcPr>
          <w:p w:rsidR="000F260D" w:rsidRPr="008E1338" w:rsidP="000F260D" w14:paraId="3C55817F" w14:textId="77777777">
            <w:pPr>
              <w:jc w:val="both"/>
              <w:rPr>
                <w:rFonts w:cs="Calibri"/>
                <w:szCs w:val="22"/>
                <w:rtl/>
              </w:rPr>
            </w:pPr>
          </w:p>
        </w:tc>
      </w:tr>
    </w:tbl>
    <w:p w:rsidR="008E1338" w:rsidRPr="000F260D" w:rsidP="000F260D" w14:paraId="566CB084" w14:textId="0806ACE0">
      <w:pPr>
        <w:rPr>
          <w:rFonts w:cs="David"/>
          <w:b/>
          <w:bCs/>
          <w:sz w:val="28"/>
          <w:szCs w:val="28"/>
          <w:u w:val="single"/>
          <w:rtl/>
        </w:rPr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58240" behindDoc="0" locked="0" layoutInCell="1" allowOverlap="1">
                <wp:simplePos x="0" y="0"/>
                <wp:positionH relativeFrom="page">
                  <wp:posOffset>200025</wp:posOffset>
                </wp:positionH>
                <wp:positionV relativeFrom="paragraph">
                  <wp:posOffset>-84455</wp:posOffset>
                </wp:positionV>
                <wp:extent cx="6911340" cy="1233805"/>
                <wp:effectExtent l="0" t="635" r="3810" b="3810"/>
                <wp:wrapTopAndBottom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1340" cy="1233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E1338" w:rsidRPr="001E7851" w:rsidP="008E1338" w14:textId="77777777">
                            <w:pPr>
                              <w:pBdr>
                                <w:top w:val="single" w:sz="24" w:space="8" w:color="5B9BD5"/>
                                <w:bottom w:val="single" w:sz="24" w:space="8" w:color="5B9BD5"/>
                              </w:pBd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36"/>
                                <w:szCs w:val="36"/>
                                <w:rtl/>
                              </w:rPr>
                            </w:pPr>
                            <w:r w:rsidRPr="001E7851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36"/>
                                <w:szCs w:val="36"/>
                                <w:rtl/>
                              </w:rPr>
                              <w:t>רונן ניניו מיטל</w:t>
                            </w:r>
                          </w:p>
                          <w:p w:rsidR="008E1338" w:rsidRPr="001E7851" w:rsidP="008E1338" w14:textId="77777777">
                            <w:pPr>
                              <w:pBdr>
                                <w:top w:val="single" w:sz="24" w:space="8" w:color="5B9BD5"/>
                                <w:bottom w:val="single" w:sz="24" w:space="8" w:color="5B9BD5"/>
                              </w:pBdr>
                              <w:rPr>
                                <w:rFonts w:ascii="Calibri" w:hAnsi="Calibri" w:cs="Calibri"/>
                                <w:i/>
                                <w:iCs/>
                                <w:color w:val="1F3864" w:themeColor="accent1" w:themeShade="80"/>
                                <w:rtl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"mailto:ronenmeit@gmail.com" </w:instrText>
                            </w:r>
                            <w:r>
                              <w:fldChar w:fldCharType="separate"/>
                            </w:r>
                            <w:r w:rsidRPr="001E7851">
                              <w:rPr>
                                <w:rStyle w:val="Hyperlink"/>
                                <w:rFonts w:ascii="Calibri" w:hAnsi="Calibri" w:cs="Calibri"/>
                                <w:color w:val="1F3864" w:themeColor="accent1" w:themeShade="80"/>
                              </w:rPr>
                              <w:t>ronenmeit@gmail.com</w:t>
                            </w:r>
                            <w:r>
                              <w:fldChar w:fldCharType="end"/>
                            </w:r>
                          </w:p>
                          <w:p w:rsidR="008E1338" w:rsidRPr="001E7851" w:rsidP="008E1338" w14:textId="77777777">
                            <w:pPr>
                              <w:pBdr>
                                <w:top w:val="single" w:sz="24" w:space="8" w:color="5B9BD5"/>
                                <w:bottom w:val="single" w:sz="24" w:space="8" w:color="5B9BD5"/>
                              </w:pBdr>
                              <w:rPr>
                                <w:rFonts w:ascii="Calibri" w:hAnsi="Calibri" w:cs="Calibri"/>
                                <w:i/>
                                <w:iCs/>
                                <w:color w:val="1F3864" w:themeColor="accent1" w:themeShade="80"/>
                                <w:rtl/>
                              </w:rPr>
                            </w:pPr>
                            <w:r w:rsidRPr="001E7851">
                              <w:rPr>
                                <w:rFonts w:ascii="Calibri" w:hAnsi="Calibri" w:cs="Calibri"/>
                                <w:color w:val="1F3864" w:themeColor="accent1" w:themeShade="80"/>
                                <w:rtl/>
                              </w:rPr>
                              <w:t>054-6844929</w:t>
                            </w:r>
                          </w:p>
                          <w:p w:rsidR="008E1338" w:rsidRPr="001E7851" w:rsidP="008E1338" w14:textId="07B493E7">
                            <w:pPr>
                              <w:pBdr>
                                <w:top w:val="single" w:sz="24" w:space="8" w:color="5B9BD5"/>
                                <w:bottom w:val="single" w:sz="24" w:space="8" w:color="5B9BD5"/>
                              </w:pBdr>
                              <w:rPr>
                                <w:rFonts w:ascii="Calibri" w:hAnsi="Calibri" w:cs="Calibri"/>
                                <w:i/>
                                <w:iCs/>
                                <w:color w:val="1F3864" w:themeColor="accent1" w:themeShade="80"/>
                                <w:rtl/>
                              </w:rPr>
                            </w:pPr>
                            <w:r w:rsidRPr="001E7851">
                              <w:rPr>
                                <w:rFonts w:ascii="Calibri" w:hAnsi="Calibri" w:cs="Calibri" w:hint="cs"/>
                                <w:i/>
                                <w:iCs/>
                                <w:color w:val="1F3864" w:themeColor="accent1" w:themeShade="80"/>
                                <w:rtl/>
                              </w:rPr>
                              <w:t xml:space="preserve">מגורים: </w:t>
                            </w:r>
                            <w:r w:rsidRPr="001E7851">
                              <w:rPr>
                                <w:rFonts w:ascii="Calibri" w:hAnsi="Calibri" w:cs="Calibri"/>
                                <w:i/>
                                <w:iCs/>
                                <w:color w:val="1F3864" w:themeColor="accent1" w:themeShade="80"/>
                                <w:rtl/>
                              </w:rPr>
                              <w:t>תל אביב</w:t>
                            </w: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6" type="#_x0000_t202" style="width:544.2pt;height:97.15pt;margin-top:-6.65pt;margin-left:15.75pt;mso-height-percent:0;mso-height-relative:margin;mso-position-horizontal-relative:page;mso-width-percent:0;mso-width-relative:margin;mso-wrap-distance-bottom:7.2pt;mso-wrap-distance-left:9pt;mso-wrap-distance-right:9pt;mso-wrap-distance-top:7.2pt;mso-wrap-style:square;position:absolute;visibility:visible;v-text-anchor:top;z-index:251659264" filled="f" stroked="f">
                <v:textbox>
                  <w:txbxContent>
                    <w:p w:rsidR="008E1338" w:rsidRPr="001E7851" w:rsidP="008E1338" w14:paraId="151210D0" w14:textId="77777777">
                      <w:pPr>
                        <w:pBdr>
                          <w:top w:val="single" w:sz="24" w:space="8" w:color="5B9BD5"/>
                          <w:bottom w:val="single" w:sz="24" w:space="8" w:color="5B9BD5"/>
                        </w:pBdr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color w:val="1F3864" w:themeColor="accent1" w:themeShade="80"/>
                          <w:sz w:val="36"/>
                          <w:szCs w:val="36"/>
                          <w:rtl/>
                        </w:rPr>
                      </w:pPr>
                      <w:r w:rsidRPr="001E7851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color w:val="1F3864" w:themeColor="accent1" w:themeShade="80"/>
                          <w:sz w:val="36"/>
                          <w:szCs w:val="36"/>
                          <w:rtl/>
                        </w:rPr>
                        <w:t>רונן ניניו מיטל</w:t>
                      </w:r>
                    </w:p>
                    <w:p w:rsidR="008E1338" w:rsidRPr="001E7851" w:rsidP="008E1338" w14:paraId="711BC6F0" w14:textId="77777777">
                      <w:pPr>
                        <w:pBdr>
                          <w:top w:val="single" w:sz="24" w:space="8" w:color="5B9BD5"/>
                          <w:bottom w:val="single" w:sz="24" w:space="8" w:color="5B9BD5"/>
                        </w:pBdr>
                        <w:rPr>
                          <w:rFonts w:ascii="Calibri" w:hAnsi="Calibri" w:cs="Calibri"/>
                          <w:i/>
                          <w:iCs/>
                          <w:color w:val="1F3864" w:themeColor="accent1" w:themeShade="80"/>
                          <w:rtl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"mailto:ronenmeit@gmail.com" </w:instrText>
                      </w:r>
                      <w:r>
                        <w:fldChar w:fldCharType="separate"/>
                      </w:r>
                      <w:r w:rsidRPr="001E7851">
                        <w:rPr>
                          <w:rStyle w:val="Hyperlink"/>
                          <w:rFonts w:ascii="Calibri" w:hAnsi="Calibri" w:cs="Calibri"/>
                          <w:color w:val="1F3864" w:themeColor="accent1" w:themeShade="80"/>
                        </w:rPr>
                        <w:t>ronenmeit@gmail.com</w:t>
                      </w:r>
                      <w:r>
                        <w:fldChar w:fldCharType="end"/>
                      </w:r>
                    </w:p>
                    <w:p w:rsidR="008E1338" w:rsidRPr="001E7851" w:rsidP="008E1338" w14:paraId="51ABDB0D" w14:textId="77777777">
                      <w:pPr>
                        <w:pBdr>
                          <w:top w:val="single" w:sz="24" w:space="8" w:color="5B9BD5"/>
                          <w:bottom w:val="single" w:sz="24" w:space="8" w:color="5B9BD5"/>
                        </w:pBdr>
                        <w:rPr>
                          <w:rFonts w:ascii="Calibri" w:hAnsi="Calibri" w:cs="Calibri"/>
                          <w:i/>
                          <w:iCs/>
                          <w:color w:val="1F3864" w:themeColor="accent1" w:themeShade="80"/>
                          <w:rtl/>
                        </w:rPr>
                      </w:pPr>
                      <w:r w:rsidRPr="001E7851">
                        <w:rPr>
                          <w:rFonts w:ascii="Calibri" w:hAnsi="Calibri" w:cs="Calibri"/>
                          <w:color w:val="1F3864" w:themeColor="accent1" w:themeShade="80"/>
                          <w:rtl/>
                        </w:rPr>
                        <w:t>054-6844929</w:t>
                      </w:r>
                    </w:p>
                    <w:p w:rsidR="008E1338" w:rsidRPr="001E7851" w:rsidP="008E1338" w14:paraId="48FF50EC" w14:textId="07B493E7">
                      <w:pPr>
                        <w:pBdr>
                          <w:top w:val="single" w:sz="24" w:space="8" w:color="5B9BD5"/>
                          <w:bottom w:val="single" w:sz="24" w:space="8" w:color="5B9BD5"/>
                        </w:pBdr>
                        <w:rPr>
                          <w:rFonts w:ascii="Calibri" w:hAnsi="Calibri" w:cs="Calibri"/>
                          <w:i/>
                          <w:iCs/>
                          <w:color w:val="1F3864" w:themeColor="accent1" w:themeShade="80"/>
                          <w:rtl/>
                        </w:rPr>
                      </w:pPr>
                      <w:r w:rsidRPr="001E7851">
                        <w:rPr>
                          <w:rFonts w:ascii="Calibri" w:hAnsi="Calibri" w:cs="Calibri" w:hint="cs"/>
                          <w:i/>
                          <w:iCs/>
                          <w:color w:val="1F3864" w:themeColor="accent1" w:themeShade="80"/>
                          <w:rtl/>
                        </w:rPr>
                        <w:t xml:space="preserve">מגורים: </w:t>
                      </w:r>
                      <w:r w:rsidRPr="001E7851">
                        <w:rPr>
                          <w:rFonts w:ascii="Calibri" w:hAnsi="Calibri" w:cs="Calibri"/>
                          <w:i/>
                          <w:iCs/>
                          <w:color w:val="1F3864" w:themeColor="accent1" w:themeShade="80"/>
                          <w:rtl/>
                        </w:rPr>
                        <w:t>תל אביב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E1338">
        <w:rPr>
          <w:rFonts w:cs="Calibri"/>
          <w:b/>
          <w:bCs/>
          <w:szCs w:val="22"/>
          <w:u w:val="single"/>
          <w:rtl/>
        </w:rPr>
        <w:t>השכלה</w:t>
      </w:r>
    </w:p>
    <w:tbl>
      <w:tblPr>
        <w:bidiVisual/>
        <w:tblW w:w="10487" w:type="dxa"/>
        <w:tblInd w:w="393" w:type="dxa"/>
        <w:tblLook w:val="01E0"/>
      </w:tblPr>
      <w:tblGrid>
        <w:gridCol w:w="1410"/>
        <w:gridCol w:w="9077"/>
      </w:tblGrid>
      <w:tr w14:paraId="31EB9AE2" w14:textId="77777777" w:rsidTr="000F260D">
        <w:tblPrEx>
          <w:tblW w:w="10487" w:type="dxa"/>
          <w:tblInd w:w="393" w:type="dxa"/>
          <w:tblLook w:val="01E0"/>
        </w:tblPrEx>
        <w:trPr>
          <w:trHeight w:val="230"/>
        </w:trPr>
        <w:tc>
          <w:tcPr>
            <w:tcW w:w="1410" w:type="dxa"/>
            <w:shd w:val="clear" w:color="auto" w:fill="auto"/>
          </w:tcPr>
          <w:p w:rsidR="008E1338" w:rsidRPr="008E1338" w:rsidP="00934683" w14:paraId="22BCA74C" w14:textId="77777777">
            <w:pPr>
              <w:spacing w:line="360" w:lineRule="auto"/>
              <w:jc w:val="center"/>
              <w:rPr>
                <w:rFonts w:cs="Calibri"/>
                <w:szCs w:val="22"/>
                <w:rtl/>
              </w:rPr>
            </w:pPr>
            <w:r w:rsidRPr="008E1338">
              <w:rPr>
                <w:rFonts w:cs="Calibri" w:hint="cs"/>
                <w:szCs w:val="22"/>
                <w:rtl/>
              </w:rPr>
              <w:t>1998</w:t>
            </w:r>
            <w:r w:rsidRPr="008E1338">
              <w:rPr>
                <w:rFonts w:cs="Calibri"/>
                <w:szCs w:val="22"/>
                <w:rtl/>
              </w:rPr>
              <w:t>-</w:t>
            </w:r>
            <w:r w:rsidRPr="008E1338">
              <w:rPr>
                <w:rFonts w:cs="Calibri" w:hint="cs"/>
                <w:szCs w:val="22"/>
                <w:rtl/>
              </w:rPr>
              <w:t>2001</w:t>
            </w:r>
          </w:p>
        </w:tc>
        <w:tc>
          <w:tcPr>
            <w:tcW w:w="9077" w:type="dxa"/>
            <w:shd w:val="clear" w:color="auto" w:fill="auto"/>
            <w:vAlign w:val="center"/>
          </w:tcPr>
          <w:p w:rsidR="008E1338" w:rsidRPr="008E1338" w:rsidP="00934683" w14:paraId="3A6AE54D" w14:textId="3871BDC3">
            <w:pPr>
              <w:spacing w:line="360" w:lineRule="auto"/>
              <w:jc w:val="both"/>
              <w:rPr>
                <w:rFonts w:cs="Calibri"/>
                <w:szCs w:val="22"/>
                <w:rtl/>
              </w:rPr>
            </w:pPr>
            <w:r w:rsidRPr="008E1338">
              <w:rPr>
                <w:rFonts w:cs="Calibri" w:hint="cs"/>
                <w:b/>
                <w:bCs/>
                <w:szCs w:val="22"/>
              </w:rPr>
              <w:t>BA</w:t>
            </w:r>
            <w:r w:rsidR="00714712">
              <w:rPr>
                <w:rFonts w:cs="Calibri" w:hint="cs"/>
                <w:b/>
                <w:bCs/>
                <w:szCs w:val="22"/>
                <w:rtl/>
              </w:rPr>
              <w:t xml:space="preserve"> תואר ראשון במ</w:t>
            </w:r>
            <w:r w:rsidRPr="008E1338">
              <w:rPr>
                <w:rFonts w:cs="Calibri" w:hint="cs"/>
                <w:b/>
                <w:bCs/>
                <w:szCs w:val="22"/>
                <w:rtl/>
              </w:rPr>
              <w:t>נהל עסקים כללי, מכללת דרבי ישראל.</w:t>
            </w:r>
          </w:p>
        </w:tc>
      </w:tr>
      <w:tr w14:paraId="4E9F0416" w14:textId="77777777" w:rsidTr="000F260D">
        <w:tblPrEx>
          <w:tblW w:w="10487" w:type="dxa"/>
          <w:tblInd w:w="393" w:type="dxa"/>
          <w:tblLook w:val="01E0"/>
        </w:tblPrEx>
        <w:tc>
          <w:tcPr>
            <w:tcW w:w="1410" w:type="dxa"/>
            <w:shd w:val="clear" w:color="auto" w:fill="auto"/>
          </w:tcPr>
          <w:p w:rsidR="008E1338" w:rsidRPr="008E1338" w:rsidP="00934683" w14:paraId="36A196C3" w14:textId="77777777">
            <w:pPr>
              <w:spacing w:line="360" w:lineRule="auto"/>
              <w:jc w:val="center"/>
              <w:rPr>
                <w:rFonts w:cs="Calibri"/>
                <w:szCs w:val="22"/>
                <w:rtl/>
              </w:rPr>
            </w:pPr>
            <w:r w:rsidRPr="008E1338">
              <w:rPr>
                <w:rFonts w:cs="Calibri" w:hint="cs"/>
                <w:szCs w:val="22"/>
                <w:rtl/>
              </w:rPr>
              <w:t>2000</w:t>
            </w:r>
            <w:r w:rsidRPr="008E1338">
              <w:rPr>
                <w:rFonts w:cs="Calibri"/>
                <w:szCs w:val="22"/>
                <w:rtl/>
              </w:rPr>
              <w:t>-</w:t>
            </w:r>
            <w:r w:rsidRPr="008E1338">
              <w:rPr>
                <w:rFonts w:cs="Calibri" w:hint="cs"/>
                <w:szCs w:val="22"/>
                <w:rtl/>
              </w:rPr>
              <w:t>2001</w:t>
            </w:r>
          </w:p>
        </w:tc>
        <w:tc>
          <w:tcPr>
            <w:tcW w:w="9077" w:type="dxa"/>
            <w:shd w:val="clear" w:color="auto" w:fill="auto"/>
            <w:vAlign w:val="center"/>
          </w:tcPr>
          <w:p w:rsidR="008E1338" w:rsidRPr="008E1338" w:rsidP="00934683" w14:paraId="70217554" w14:textId="77777777">
            <w:pPr>
              <w:spacing w:line="360" w:lineRule="auto"/>
              <w:jc w:val="both"/>
              <w:rPr>
                <w:rFonts w:cs="Calibri"/>
                <w:b/>
                <w:bCs/>
                <w:szCs w:val="22"/>
                <w:rtl/>
              </w:rPr>
            </w:pPr>
            <w:r w:rsidRPr="008E1338">
              <w:rPr>
                <w:rFonts w:cs="Calibri" w:hint="cs"/>
                <w:szCs w:val="22"/>
                <w:rtl/>
              </w:rPr>
              <w:t xml:space="preserve">לימודי תעודה </w:t>
            </w:r>
            <w:r w:rsidRPr="008E1338">
              <w:rPr>
                <w:rFonts w:cs="Calibri"/>
                <w:szCs w:val="22"/>
                <w:rtl/>
              </w:rPr>
              <w:t>–</w:t>
            </w:r>
            <w:r w:rsidRPr="008E1338">
              <w:rPr>
                <w:rFonts w:cs="Calibri" w:hint="cs"/>
                <w:b/>
                <w:bCs/>
                <w:szCs w:val="22"/>
                <w:rtl/>
              </w:rPr>
              <w:t xml:space="preserve"> ניהול משאבים לוגיסטיים.</w:t>
            </w:r>
          </w:p>
        </w:tc>
      </w:tr>
      <w:tr w14:paraId="64A4C6F5" w14:textId="77777777" w:rsidTr="000F260D">
        <w:tblPrEx>
          <w:tblW w:w="10487" w:type="dxa"/>
          <w:tblInd w:w="393" w:type="dxa"/>
          <w:tblLook w:val="01E0"/>
        </w:tblPrEx>
        <w:tc>
          <w:tcPr>
            <w:tcW w:w="1410" w:type="dxa"/>
            <w:shd w:val="clear" w:color="auto" w:fill="auto"/>
          </w:tcPr>
          <w:p w:rsidR="008E1338" w:rsidRPr="008E1338" w:rsidP="00934683" w14:paraId="456CA179" w14:textId="77777777">
            <w:pPr>
              <w:spacing w:line="360" w:lineRule="auto"/>
              <w:jc w:val="center"/>
              <w:rPr>
                <w:rFonts w:cs="Calibri"/>
                <w:szCs w:val="22"/>
                <w:rtl/>
              </w:rPr>
            </w:pPr>
            <w:r w:rsidRPr="008E1338">
              <w:rPr>
                <w:rFonts w:cs="Calibri" w:hint="cs"/>
                <w:szCs w:val="22"/>
                <w:rtl/>
              </w:rPr>
              <w:t>1993</w:t>
            </w:r>
            <w:r w:rsidRPr="008E1338">
              <w:rPr>
                <w:rFonts w:cs="Calibri"/>
                <w:szCs w:val="22"/>
                <w:rtl/>
              </w:rPr>
              <w:t>-</w:t>
            </w:r>
            <w:r w:rsidRPr="008E1338">
              <w:rPr>
                <w:rFonts w:cs="Calibri" w:hint="cs"/>
                <w:szCs w:val="22"/>
                <w:rtl/>
              </w:rPr>
              <w:t>1994</w:t>
            </w:r>
          </w:p>
        </w:tc>
        <w:tc>
          <w:tcPr>
            <w:tcW w:w="9077" w:type="dxa"/>
            <w:shd w:val="clear" w:color="auto" w:fill="auto"/>
            <w:vAlign w:val="center"/>
          </w:tcPr>
          <w:p w:rsidR="008E1338" w:rsidRPr="008E1338" w:rsidP="00934683" w14:paraId="737B84DB" w14:textId="77777777">
            <w:pPr>
              <w:spacing w:line="360" w:lineRule="auto"/>
              <w:jc w:val="both"/>
              <w:rPr>
                <w:rFonts w:cs="Calibri"/>
                <w:szCs w:val="22"/>
                <w:rtl/>
              </w:rPr>
            </w:pPr>
            <w:r w:rsidRPr="008E1338">
              <w:rPr>
                <w:rFonts w:cs="Calibri" w:hint="cs"/>
                <w:szCs w:val="22"/>
                <w:rtl/>
              </w:rPr>
              <w:t xml:space="preserve">לימודי תעודה </w:t>
            </w:r>
            <w:r w:rsidRPr="008E1338">
              <w:rPr>
                <w:rFonts w:cs="Calibri"/>
                <w:szCs w:val="22"/>
                <w:rtl/>
              </w:rPr>
              <w:t>–</w:t>
            </w:r>
            <w:r w:rsidRPr="008E1338">
              <w:rPr>
                <w:rFonts w:cs="Calibri" w:hint="cs"/>
                <w:szCs w:val="22"/>
                <w:rtl/>
              </w:rPr>
              <w:t xml:space="preserve"> </w:t>
            </w:r>
            <w:r w:rsidRPr="008E1338">
              <w:rPr>
                <w:rFonts w:cs="Calibri" w:hint="cs"/>
                <w:b/>
                <w:bCs/>
                <w:szCs w:val="22"/>
                <w:rtl/>
              </w:rPr>
              <w:t>ניהול אספקה ורכש.</w:t>
            </w:r>
          </w:p>
        </w:tc>
      </w:tr>
    </w:tbl>
    <w:p w:rsidR="00DD7141" w:rsidRPr="008E1338" w:rsidP="007E361E" w14:paraId="411B481A" w14:textId="77777777">
      <w:pPr>
        <w:spacing w:line="360" w:lineRule="auto"/>
        <w:rPr>
          <w:rFonts w:cs="Calibri"/>
          <w:b/>
          <w:bCs/>
          <w:szCs w:val="22"/>
          <w:u w:val="single"/>
          <w:rtl/>
        </w:rPr>
      </w:pPr>
      <w:r w:rsidRPr="008E1338">
        <w:rPr>
          <w:rFonts w:cs="Calibri" w:hint="cs"/>
          <w:b/>
          <w:bCs/>
          <w:szCs w:val="22"/>
          <w:u w:val="single"/>
          <w:rtl/>
        </w:rPr>
        <w:t>שירות צבאי</w:t>
      </w:r>
    </w:p>
    <w:tbl>
      <w:tblPr>
        <w:bidiVisual/>
        <w:tblW w:w="10487" w:type="dxa"/>
        <w:tblInd w:w="393" w:type="dxa"/>
        <w:tblLook w:val="01E0"/>
      </w:tblPr>
      <w:tblGrid>
        <w:gridCol w:w="1418"/>
        <w:gridCol w:w="9069"/>
      </w:tblGrid>
      <w:tr w14:paraId="05B14468" w14:textId="77777777" w:rsidTr="000F260D">
        <w:tblPrEx>
          <w:tblW w:w="10487" w:type="dxa"/>
          <w:tblInd w:w="393" w:type="dxa"/>
          <w:tblLook w:val="01E0"/>
        </w:tblPrEx>
        <w:tc>
          <w:tcPr>
            <w:tcW w:w="1418" w:type="dxa"/>
            <w:shd w:val="clear" w:color="auto" w:fill="auto"/>
          </w:tcPr>
          <w:p w:rsidR="00107672" w:rsidRPr="008E1338" w:rsidP="00455B12" w14:paraId="4EA9DD8B" w14:textId="77777777">
            <w:pPr>
              <w:spacing w:line="360" w:lineRule="auto"/>
              <w:rPr>
                <w:rFonts w:cs="Calibri"/>
                <w:szCs w:val="22"/>
                <w:rtl/>
              </w:rPr>
            </w:pPr>
            <w:r w:rsidRPr="008E1338">
              <w:rPr>
                <w:rFonts w:cs="Calibri" w:hint="cs"/>
                <w:szCs w:val="22"/>
                <w:rtl/>
              </w:rPr>
              <w:t>1987</w:t>
            </w:r>
            <w:r w:rsidRPr="008E1338" w:rsidR="00146A7C">
              <w:rPr>
                <w:rFonts w:cs="Calibri" w:hint="cs"/>
                <w:szCs w:val="22"/>
                <w:rtl/>
              </w:rPr>
              <w:t>-</w:t>
            </w:r>
            <w:r w:rsidRPr="008E1338">
              <w:rPr>
                <w:rFonts w:cs="Calibri" w:hint="cs"/>
                <w:szCs w:val="22"/>
                <w:rtl/>
              </w:rPr>
              <w:t>2004</w:t>
            </w:r>
          </w:p>
        </w:tc>
        <w:tc>
          <w:tcPr>
            <w:tcW w:w="9069" w:type="dxa"/>
            <w:shd w:val="clear" w:color="auto" w:fill="auto"/>
          </w:tcPr>
          <w:p w:rsidR="00107672" w:rsidRPr="008E1338" w:rsidP="001E7851" w14:paraId="65A4FE00" w14:textId="6D06A8BD">
            <w:pPr>
              <w:spacing w:line="360" w:lineRule="auto"/>
              <w:rPr>
                <w:rFonts w:cs="Calibri"/>
                <w:szCs w:val="22"/>
                <w:rtl/>
              </w:rPr>
            </w:pPr>
            <w:r>
              <w:rPr>
                <w:rFonts w:cs="Calibri" w:hint="cs"/>
                <w:szCs w:val="22"/>
                <w:rtl/>
              </w:rPr>
              <w:t xml:space="preserve">צה"ל, חיל מודיעין, </w:t>
            </w:r>
            <w:r w:rsidRPr="008E1338" w:rsidR="00A056F7">
              <w:rPr>
                <w:rFonts w:cs="Calibri" w:hint="cs"/>
                <w:szCs w:val="22"/>
                <w:rtl/>
              </w:rPr>
              <w:t>דרגת סרן</w:t>
            </w:r>
            <w:r w:rsidRPr="008E1338" w:rsidR="00390B53">
              <w:rPr>
                <w:rFonts w:cs="Calibri" w:hint="cs"/>
                <w:szCs w:val="22"/>
                <w:rtl/>
              </w:rPr>
              <w:t>.</w:t>
            </w:r>
          </w:p>
        </w:tc>
      </w:tr>
    </w:tbl>
    <w:p w:rsidR="00880FDB" w:rsidRPr="008E1338" w:rsidP="007E361E" w14:paraId="7C9A0DAA" w14:textId="77777777">
      <w:pPr>
        <w:spacing w:line="360" w:lineRule="auto"/>
        <w:rPr>
          <w:rFonts w:cs="Calibri"/>
          <w:b/>
          <w:bCs/>
          <w:szCs w:val="22"/>
          <w:u w:val="single"/>
          <w:rtl/>
        </w:rPr>
      </w:pPr>
      <w:r w:rsidRPr="008E1338">
        <w:rPr>
          <w:rFonts w:cs="Calibri"/>
          <w:b/>
          <w:bCs/>
          <w:szCs w:val="22"/>
          <w:u w:val="single"/>
          <w:rtl/>
        </w:rPr>
        <w:t>שפות</w:t>
      </w:r>
    </w:p>
    <w:p w:rsidR="00880FDB" w:rsidRPr="008E1338" w:rsidP="00390B53" w14:paraId="3D0B2254" w14:textId="77777777">
      <w:pPr>
        <w:spacing w:line="360" w:lineRule="auto"/>
        <w:rPr>
          <w:rFonts w:cs="Calibri"/>
          <w:szCs w:val="22"/>
          <w:rtl/>
        </w:rPr>
      </w:pPr>
      <w:r w:rsidRPr="008E1338">
        <w:rPr>
          <w:rFonts w:cs="Calibri"/>
          <w:szCs w:val="22"/>
          <w:rtl/>
        </w:rPr>
        <w:t>עברית</w:t>
      </w:r>
      <w:r w:rsidRPr="008E1338" w:rsidR="00E8717C">
        <w:rPr>
          <w:rFonts w:cs="Calibri" w:hint="cs"/>
          <w:szCs w:val="22"/>
          <w:rtl/>
        </w:rPr>
        <w:t xml:space="preserve">: </w:t>
      </w:r>
      <w:r w:rsidRPr="008E1338">
        <w:rPr>
          <w:rFonts w:cs="Calibri"/>
          <w:szCs w:val="22"/>
          <w:rtl/>
        </w:rPr>
        <w:t>שפת אם</w:t>
      </w:r>
      <w:r w:rsidRPr="008E1338" w:rsidR="00106A74">
        <w:rPr>
          <w:rFonts w:cs="Calibri" w:hint="cs"/>
          <w:szCs w:val="22"/>
          <w:rtl/>
        </w:rPr>
        <w:t xml:space="preserve">.      </w:t>
      </w:r>
      <w:r w:rsidRPr="008E1338">
        <w:rPr>
          <w:rFonts w:cs="Calibri"/>
          <w:szCs w:val="22"/>
          <w:rtl/>
        </w:rPr>
        <w:t>אנגלית</w:t>
      </w:r>
      <w:r w:rsidRPr="008E1338" w:rsidR="00E8717C">
        <w:rPr>
          <w:rFonts w:cs="Calibri" w:hint="cs"/>
          <w:szCs w:val="22"/>
          <w:rtl/>
        </w:rPr>
        <w:t xml:space="preserve">: </w:t>
      </w:r>
      <w:r w:rsidRPr="008E1338">
        <w:rPr>
          <w:rFonts w:cs="Calibri"/>
          <w:szCs w:val="22"/>
          <w:rtl/>
        </w:rPr>
        <w:t>רמה גבוהה</w:t>
      </w:r>
      <w:r w:rsidRPr="008E1338" w:rsidR="00106A74">
        <w:rPr>
          <w:rFonts w:cs="Calibri" w:hint="cs"/>
          <w:szCs w:val="22"/>
          <w:rtl/>
        </w:rPr>
        <w:t>.</w:t>
      </w:r>
    </w:p>
    <w:p w:rsidR="00880FDB" w:rsidRPr="008E1338" w:rsidP="007E361E" w14:paraId="6F30B5D2" w14:textId="77777777">
      <w:pPr>
        <w:spacing w:line="360" w:lineRule="auto"/>
        <w:rPr>
          <w:rFonts w:cs="Calibri"/>
          <w:b/>
          <w:bCs/>
          <w:szCs w:val="22"/>
          <w:u w:val="single"/>
          <w:rtl/>
        </w:rPr>
      </w:pPr>
      <w:r w:rsidRPr="008E1338">
        <w:rPr>
          <w:rFonts w:cs="Calibri"/>
          <w:b/>
          <w:bCs/>
          <w:szCs w:val="22"/>
          <w:u w:val="single"/>
          <w:rtl/>
        </w:rPr>
        <w:t>התמחויות מחשוב</w:t>
      </w:r>
    </w:p>
    <w:p w:rsidR="004D2943" w:rsidRPr="00714712" w:rsidP="008E1338" w14:paraId="3ABC3A2B" w14:textId="69F4C78F">
      <w:pPr>
        <w:spacing w:line="360" w:lineRule="auto"/>
        <w:rPr>
          <w:rFonts w:cs="Calibri"/>
          <w:szCs w:val="22"/>
          <w:rtl/>
        </w:rPr>
      </w:pPr>
      <w:r w:rsidRPr="008E1338">
        <w:rPr>
          <w:rFonts w:cs="Calibri" w:hint="cs"/>
          <w:szCs w:val="22"/>
          <w:rtl/>
        </w:rPr>
        <w:t xml:space="preserve">שליטה מלאה בכלי </w:t>
      </w:r>
      <w:r w:rsidRPr="008E1338" w:rsidR="00880FDB">
        <w:rPr>
          <w:rFonts w:cs="Calibri"/>
          <w:szCs w:val="22"/>
        </w:rPr>
        <w:t>Office</w:t>
      </w:r>
      <w:r w:rsidRPr="008E1338" w:rsidR="00880FDB">
        <w:rPr>
          <w:rFonts w:cs="Calibri"/>
          <w:szCs w:val="22"/>
          <w:rtl/>
        </w:rPr>
        <w:t>,</w:t>
      </w:r>
      <w:r w:rsidRPr="008E1338" w:rsidR="00C95365">
        <w:rPr>
          <w:rFonts w:cs="Calibri" w:hint="cs"/>
          <w:szCs w:val="22"/>
          <w:rtl/>
        </w:rPr>
        <w:t xml:space="preserve"> </w:t>
      </w:r>
      <w:r w:rsidRPr="00714712" w:rsidR="00CF2992">
        <w:rPr>
          <w:rFonts w:cs="Calibri" w:hint="cs"/>
          <w:b/>
          <w:bCs/>
          <w:szCs w:val="22"/>
          <w:rtl/>
        </w:rPr>
        <w:t xml:space="preserve">שליטה מלאה במערכת </w:t>
      </w:r>
      <w:r w:rsidRPr="00714712" w:rsidR="00CF2992">
        <w:rPr>
          <w:rFonts w:cs="Calibri" w:hint="cs"/>
          <w:b/>
          <w:bCs/>
          <w:sz w:val="22"/>
          <w:szCs w:val="20"/>
        </w:rPr>
        <w:t>ERP</w:t>
      </w:r>
    </w:p>
    <w:sectPr w:rsidSect="00F640E5">
      <w:footerReference w:type="default" r:id="rId5"/>
      <w:pgSz w:w="11906" w:h="16838"/>
      <w:pgMar w:top="794" w:right="794" w:bottom="794" w:left="79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4F017D"/>
    <w:multiLevelType w:val="multilevel"/>
    <w:tmpl w:val="2EE693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2DD7550"/>
    <w:multiLevelType w:val="multilevel"/>
    <w:tmpl w:val="2EE693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077249B5"/>
    <w:multiLevelType w:val="hybridMultilevel"/>
    <w:tmpl w:val="BB10DB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09B0633B"/>
    <w:multiLevelType w:val="hybridMultilevel"/>
    <w:tmpl w:val="1554BF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0A150294"/>
    <w:multiLevelType w:val="hybridMultilevel"/>
    <w:tmpl w:val="C94E5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113C5767"/>
    <w:multiLevelType w:val="multilevel"/>
    <w:tmpl w:val="A196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DC715B5"/>
    <w:multiLevelType w:val="hybridMultilevel"/>
    <w:tmpl w:val="825C8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21F44A4F"/>
    <w:multiLevelType w:val="multilevel"/>
    <w:tmpl w:val="7F2079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23BB6C70"/>
    <w:multiLevelType w:val="hybridMultilevel"/>
    <w:tmpl w:val="8AD2FE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2B260CE8"/>
    <w:multiLevelType w:val="multilevel"/>
    <w:tmpl w:val="5D28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57B75FD"/>
    <w:multiLevelType w:val="multilevel"/>
    <w:tmpl w:val="4962916A"/>
    <w:lvl w:ilvl="0">
      <w:start w:val="1991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1995"/>
      <w:numFmt w:val="decimal"/>
      <w:lvlText w:val="%1-%2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>
    <w:nsid w:val="38D912CF"/>
    <w:multiLevelType w:val="hybridMultilevel"/>
    <w:tmpl w:val="65F498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2">
    <w:nsid w:val="3B752F42"/>
    <w:multiLevelType w:val="hybridMultilevel"/>
    <w:tmpl w:val="548A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CBB1CD1"/>
    <w:multiLevelType w:val="hybridMultilevel"/>
    <w:tmpl w:val="7A1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EF74BEA"/>
    <w:multiLevelType w:val="hybridMultilevel"/>
    <w:tmpl w:val="D5CA6392"/>
    <w:lvl w:ilvl="0">
      <w:start w:val="2001"/>
      <w:numFmt w:val="decimal"/>
      <w:lvlText w:val="%1"/>
      <w:lvlJc w:val="left"/>
      <w:pPr>
        <w:tabs>
          <w:tab w:val="num" w:pos="1380"/>
        </w:tabs>
        <w:ind w:left="1380" w:hanging="10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F0B5B0B"/>
    <w:multiLevelType w:val="multilevel"/>
    <w:tmpl w:val="0864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0B80DFF"/>
    <w:multiLevelType w:val="hybridMultilevel"/>
    <w:tmpl w:val="34E6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4E07D81"/>
    <w:multiLevelType w:val="hybridMultilevel"/>
    <w:tmpl w:val="2FCC259E"/>
    <w:lvl w:ilvl="0">
      <w:start w:val="2001"/>
      <w:numFmt w:val="decimal"/>
      <w:lvlText w:val="%1"/>
      <w:lvlJc w:val="left"/>
      <w:pPr>
        <w:tabs>
          <w:tab w:val="num" w:pos="1380"/>
        </w:tabs>
        <w:ind w:left="1380" w:hanging="10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A43215A"/>
    <w:multiLevelType w:val="hybridMultilevel"/>
    <w:tmpl w:val="825C8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537044C7"/>
    <w:multiLevelType w:val="hybridMultilevel"/>
    <w:tmpl w:val="77D6DC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hebrew1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550F6DA5"/>
    <w:multiLevelType w:val="hybridMultilevel"/>
    <w:tmpl w:val="3B2455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lang w:val="en-US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5CC251C0"/>
    <w:multiLevelType w:val="hybridMultilevel"/>
    <w:tmpl w:val="E75C43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6AFE66C7"/>
    <w:multiLevelType w:val="multilevel"/>
    <w:tmpl w:val="9C304A58"/>
    <w:lvl w:ilvl="0">
      <w:start w:val="1"/>
      <w:numFmt w:val="hebrew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3">
    <w:nsid w:val="705D7AD3"/>
    <w:multiLevelType w:val="multilevel"/>
    <w:tmpl w:val="2EE693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2BB44CF"/>
    <w:multiLevelType w:val="hybridMultilevel"/>
    <w:tmpl w:val="E06C3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7A011A9"/>
    <w:multiLevelType w:val="hybridMultilevel"/>
    <w:tmpl w:val="68CAAF4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lang w:val="en-US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14"/>
  </w:num>
  <w:num w:numId="3">
    <w:abstractNumId w:val="17"/>
  </w:num>
  <w:num w:numId="4">
    <w:abstractNumId w:val="20"/>
  </w:num>
  <w:num w:numId="5">
    <w:abstractNumId w:val="25"/>
  </w:num>
  <w:num w:numId="6">
    <w:abstractNumId w:val="19"/>
  </w:num>
  <w:num w:numId="7">
    <w:abstractNumId w:val="4"/>
  </w:num>
  <w:num w:numId="8">
    <w:abstractNumId w:val="13"/>
  </w:num>
  <w:num w:numId="9">
    <w:abstractNumId w:val="24"/>
  </w:num>
  <w:num w:numId="10">
    <w:abstractNumId w:val="16"/>
  </w:num>
  <w:num w:numId="11">
    <w:abstractNumId w:val="9"/>
  </w:num>
  <w:num w:numId="12">
    <w:abstractNumId w:val="5"/>
  </w:num>
  <w:num w:numId="13">
    <w:abstractNumId w:val="15"/>
  </w:num>
  <w:num w:numId="14">
    <w:abstractNumId w:val="12"/>
  </w:num>
  <w:num w:numId="15">
    <w:abstractNumId w:val="1"/>
  </w:num>
  <w:num w:numId="16">
    <w:abstractNumId w:val="21"/>
  </w:num>
  <w:num w:numId="17">
    <w:abstractNumId w:val="8"/>
  </w:num>
  <w:num w:numId="18">
    <w:abstractNumId w:val="3"/>
  </w:num>
  <w:num w:numId="19">
    <w:abstractNumId w:val="0"/>
  </w:num>
  <w:num w:numId="20">
    <w:abstractNumId w:val="18"/>
  </w:num>
  <w:num w:numId="21">
    <w:abstractNumId w:val="23"/>
  </w:num>
  <w:num w:numId="22">
    <w:abstractNumId w:val="11"/>
  </w:num>
  <w:num w:numId="23">
    <w:abstractNumId w:val="22"/>
  </w:num>
  <w:num w:numId="24">
    <w:abstractNumId w:val="7"/>
  </w:num>
  <w:num w:numId="25">
    <w:abstractNumId w:val="2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E08"/>
    <w:rsid w:val="0000329E"/>
    <w:rsid w:val="00030A73"/>
    <w:rsid w:val="00036E89"/>
    <w:rsid w:val="00084B78"/>
    <w:rsid w:val="00085A94"/>
    <w:rsid w:val="00093443"/>
    <w:rsid w:val="000B35A7"/>
    <w:rsid w:val="000C7E7C"/>
    <w:rsid w:val="000D20A7"/>
    <w:rsid w:val="000D6D71"/>
    <w:rsid w:val="000E119C"/>
    <w:rsid w:val="000F260D"/>
    <w:rsid w:val="000F6BA4"/>
    <w:rsid w:val="000F6D3A"/>
    <w:rsid w:val="00106A74"/>
    <w:rsid w:val="00107672"/>
    <w:rsid w:val="00126BE5"/>
    <w:rsid w:val="0013057F"/>
    <w:rsid w:val="00146A7C"/>
    <w:rsid w:val="0014703F"/>
    <w:rsid w:val="001558CD"/>
    <w:rsid w:val="0019546F"/>
    <w:rsid w:val="001B4AF3"/>
    <w:rsid w:val="001B5745"/>
    <w:rsid w:val="001B5ACD"/>
    <w:rsid w:val="001C7F81"/>
    <w:rsid w:val="001D1BC8"/>
    <w:rsid w:val="001D7BA8"/>
    <w:rsid w:val="001E158B"/>
    <w:rsid w:val="001E7851"/>
    <w:rsid w:val="001F427D"/>
    <w:rsid w:val="0022562C"/>
    <w:rsid w:val="0025616D"/>
    <w:rsid w:val="00256C1A"/>
    <w:rsid w:val="00256ED4"/>
    <w:rsid w:val="00270FD8"/>
    <w:rsid w:val="0027465F"/>
    <w:rsid w:val="0027522F"/>
    <w:rsid w:val="00280D8E"/>
    <w:rsid w:val="00294C3B"/>
    <w:rsid w:val="002959E0"/>
    <w:rsid w:val="00295B8C"/>
    <w:rsid w:val="002B2694"/>
    <w:rsid w:val="002C04CA"/>
    <w:rsid w:val="002D7019"/>
    <w:rsid w:val="002F1D58"/>
    <w:rsid w:val="002F7BE7"/>
    <w:rsid w:val="003011D3"/>
    <w:rsid w:val="00311BCE"/>
    <w:rsid w:val="00315DE9"/>
    <w:rsid w:val="003172F4"/>
    <w:rsid w:val="00336C0C"/>
    <w:rsid w:val="00356D76"/>
    <w:rsid w:val="003700F9"/>
    <w:rsid w:val="00383765"/>
    <w:rsid w:val="00390B53"/>
    <w:rsid w:val="003B0283"/>
    <w:rsid w:val="003B1F6C"/>
    <w:rsid w:val="003F0094"/>
    <w:rsid w:val="003F07FA"/>
    <w:rsid w:val="003F183F"/>
    <w:rsid w:val="00400C98"/>
    <w:rsid w:val="00402DE5"/>
    <w:rsid w:val="004142F1"/>
    <w:rsid w:val="00422A19"/>
    <w:rsid w:val="00425D85"/>
    <w:rsid w:val="00426E28"/>
    <w:rsid w:val="00430124"/>
    <w:rsid w:val="004351EA"/>
    <w:rsid w:val="00443583"/>
    <w:rsid w:val="00447240"/>
    <w:rsid w:val="004545BA"/>
    <w:rsid w:val="00455B12"/>
    <w:rsid w:val="00456E49"/>
    <w:rsid w:val="00467C73"/>
    <w:rsid w:val="004822C3"/>
    <w:rsid w:val="00483948"/>
    <w:rsid w:val="004974E6"/>
    <w:rsid w:val="004B0AE8"/>
    <w:rsid w:val="004B6A73"/>
    <w:rsid w:val="004C34DE"/>
    <w:rsid w:val="004D2943"/>
    <w:rsid w:val="004E0A93"/>
    <w:rsid w:val="004E2ED8"/>
    <w:rsid w:val="00505EB8"/>
    <w:rsid w:val="00512933"/>
    <w:rsid w:val="00535F78"/>
    <w:rsid w:val="005373EB"/>
    <w:rsid w:val="005463D0"/>
    <w:rsid w:val="0055084F"/>
    <w:rsid w:val="00565F27"/>
    <w:rsid w:val="00577326"/>
    <w:rsid w:val="00577CBF"/>
    <w:rsid w:val="00591B37"/>
    <w:rsid w:val="005C70D5"/>
    <w:rsid w:val="005D1BA9"/>
    <w:rsid w:val="005D25DE"/>
    <w:rsid w:val="005E0919"/>
    <w:rsid w:val="005F3F23"/>
    <w:rsid w:val="00636A6B"/>
    <w:rsid w:val="00647C36"/>
    <w:rsid w:val="00655D45"/>
    <w:rsid w:val="00665044"/>
    <w:rsid w:val="00684D91"/>
    <w:rsid w:val="006C647F"/>
    <w:rsid w:val="006C7D88"/>
    <w:rsid w:val="006D2DBB"/>
    <w:rsid w:val="006E54B0"/>
    <w:rsid w:val="006F3282"/>
    <w:rsid w:val="00701025"/>
    <w:rsid w:val="0070333E"/>
    <w:rsid w:val="0071122E"/>
    <w:rsid w:val="00714712"/>
    <w:rsid w:val="00721362"/>
    <w:rsid w:val="0073161C"/>
    <w:rsid w:val="0074119A"/>
    <w:rsid w:val="007626B7"/>
    <w:rsid w:val="00763164"/>
    <w:rsid w:val="007742E1"/>
    <w:rsid w:val="00780BEC"/>
    <w:rsid w:val="00780F7A"/>
    <w:rsid w:val="00786948"/>
    <w:rsid w:val="007A32F7"/>
    <w:rsid w:val="007C6B54"/>
    <w:rsid w:val="007E0A60"/>
    <w:rsid w:val="007E257B"/>
    <w:rsid w:val="007E361E"/>
    <w:rsid w:val="007E47C9"/>
    <w:rsid w:val="007F678F"/>
    <w:rsid w:val="00827A86"/>
    <w:rsid w:val="00833679"/>
    <w:rsid w:val="008449F7"/>
    <w:rsid w:val="00846DD3"/>
    <w:rsid w:val="0085176D"/>
    <w:rsid w:val="0085382A"/>
    <w:rsid w:val="008555AA"/>
    <w:rsid w:val="00856177"/>
    <w:rsid w:val="008630D5"/>
    <w:rsid w:val="008639DE"/>
    <w:rsid w:val="00863D48"/>
    <w:rsid w:val="00864738"/>
    <w:rsid w:val="008715F5"/>
    <w:rsid w:val="00872B94"/>
    <w:rsid w:val="00873107"/>
    <w:rsid w:val="00876E08"/>
    <w:rsid w:val="00880FDB"/>
    <w:rsid w:val="00894CE4"/>
    <w:rsid w:val="008C2114"/>
    <w:rsid w:val="008C4235"/>
    <w:rsid w:val="008E1338"/>
    <w:rsid w:val="008E44B3"/>
    <w:rsid w:val="008E7668"/>
    <w:rsid w:val="008F1A4A"/>
    <w:rsid w:val="009160A8"/>
    <w:rsid w:val="00934683"/>
    <w:rsid w:val="00934ECE"/>
    <w:rsid w:val="00952C57"/>
    <w:rsid w:val="00971353"/>
    <w:rsid w:val="00972D42"/>
    <w:rsid w:val="0097456C"/>
    <w:rsid w:val="0097710B"/>
    <w:rsid w:val="00977DFE"/>
    <w:rsid w:val="009D0AF1"/>
    <w:rsid w:val="009F047A"/>
    <w:rsid w:val="009F5CFD"/>
    <w:rsid w:val="00A04496"/>
    <w:rsid w:val="00A056F7"/>
    <w:rsid w:val="00A13207"/>
    <w:rsid w:val="00A14BB5"/>
    <w:rsid w:val="00A22D38"/>
    <w:rsid w:val="00A253C2"/>
    <w:rsid w:val="00A34AEF"/>
    <w:rsid w:val="00A37294"/>
    <w:rsid w:val="00A50387"/>
    <w:rsid w:val="00A52D2A"/>
    <w:rsid w:val="00A5567E"/>
    <w:rsid w:val="00A5724E"/>
    <w:rsid w:val="00A61F7B"/>
    <w:rsid w:val="00A75EF8"/>
    <w:rsid w:val="00A840FB"/>
    <w:rsid w:val="00A90203"/>
    <w:rsid w:val="00A97D0D"/>
    <w:rsid w:val="00AC02D4"/>
    <w:rsid w:val="00B22ED0"/>
    <w:rsid w:val="00B2484A"/>
    <w:rsid w:val="00B27874"/>
    <w:rsid w:val="00B43966"/>
    <w:rsid w:val="00B57422"/>
    <w:rsid w:val="00B63227"/>
    <w:rsid w:val="00B855BB"/>
    <w:rsid w:val="00BA1EAC"/>
    <w:rsid w:val="00BB37A4"/>
    <w:rsid w:val="00BB678A"/>
    <w:rsid w:val="00BC0619"/>
    <w:rsid w:val="00BD5020"/>
    <w:rsid w:val="00BE543A"/>
    <w:rsid w:val="00BF76FE"/>
    <w:rsid w:val="00C2040E"/>
    <w:rsid w:val="00C34503"/>
    <w:rsid w:val="00C36B5C"/>
    <w:rsid w:val="00C539FA"/>
    <w:rsid w:val="00C70930"/>
    <w:rsid w:val="00C766BD"/>
    <w:rsid w:val="00C82E26"/>
    <w:rsid w:val="00C95365"/>
    <w:rsid w:val="00CA2DD1"/>
    <w:rsid w:val="00CD5CC9"/>
    <w:rsid w:val="00CF2992"/>
    <w:rsid w:val="00D0169F"/>
    <w:rsid w:val="00D0270A"/>
    <w:rsid w:val="00D14315"/>
    <w:rsid w:val="00D31479"/>
    <w:rsid w:val="00D31885"/>
    <w:rsid w:val="00D34314"/>
    <w:rsid w:val="00D36550"/>
    <w:rsid w:val="00D42259"/>
    <w:rsid w:val="00D47B21"/>
    <w:rsid w:val="00D66E7A"/>
    <w:rsid w:val="00D716B3"/>
    <w:rsid w:val="00D74B1F"/>
    <w:rsid w:val="00D85867"/>
    <w:rsid w:val="00D92817"/>
    <w:rsid w:val="00DA2F60"/>
    <w:rsid w:val="00DA454C"/>
    <w:rsid w:val="00DA56EE"/>
    <w:rsid w:val="00DC0B23"/>
    <w:rsid w:val="00DC6557"/>
    <w:rsid w:val="00DD1765"/>
    <w:rsid w:val="00DD4181"/>
    <w:rsid w:val="00DD7141"/>
    <w:rsid w:val="00DE583D"/>
    <w:rsid w:val="00DF3732"/>
    <w:rsid w:val="00DF455D"/>
    <w:rsid w:val="00E012DB"/>
    <w:rsid w:val="00E12CF9"/>
    <w:rsid w:val="00E207B8"/>
    <w:rsid w:val="00E30F1E"/>
    <w:rsid w:val="00E31387"/>
    <w:rsid w:val="00E45DF5"/>
    <w:rsid w:val="00E50E5B"/>
    <w:rsid w:val="00E81814"/>
    <w:rsid w:val="00E86C86"/>
    <w:rsid w:val="00E8717C"/>
    <w:rsid w:val="00EA2F59"/>
    <w:rsid w:val="00EA3324"/>
    <w:rsid w:val="00EA3A5A"/>
    <w:rsid w:val="00EC5733"/>
    <w:rsid w:val="00EC7D64"/>
    <w:rsid w:val="00ED2AE8"/>
    <w:rsid w:val="00ED2C4F"/>
    <w:rsid w:val="00EE216E"/>
    <w:rsid w:val="00EE4C7B"/>
    <w:rsid w:val="00F00CA2"/>
    <w:rsid w:val="00F0270F"/>
    <w:rsid w:val="00F031D2"/>
    <w:rsid w:val="00F12950"/>
    <w:rsid w:val="00F4557B"/>
    <w:rsid w:val="00F5140D"/>
    <w:rsid w:val="00F640E5"/>
    <w:rsid w:val="00F7067A"/>
    <w:rsid w:val="00F874D8"/>
    <w:rsid w:val="00FA04B1"/>
    <w:rsid w:val="00FA0C8A"/>
    <w:rsid w:val="00FA439D"/>
    <w:rsid w:val="00FB3587"/>
    <w:rsid w:val="00FE2864"/>
    <w:rsid w:val="00FF5D4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4DDC098-2449-46CE-87D1-457BD3F8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qFormat/>
    <w:rsid w:val="004D2943"/>
    <w:pPr>
      <w:bidi w:val="0"/>
      <w:spacing w:before="100" w:beforeAutospacing="1" w:after="100" w:afterAutospacing="1"/>
      <w:outlineLvl w:val="0"/>
    </w:pPr>
    <w:rPr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D6D71"/>
    <w:rPr>
      <w:color w:val="0000FF"/>
      <w:u w:val="single"/>
    </w:rPr>
  </w:style>
  <w:style w:type="table" w:styleId="TableGrid">
    <w:name w:val="Table Grid"/>
    <w:basedOn w:val="TableNormal"/>
    <w:rsid w:val="00934EC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E30F1E"/>
    <w:rPr>
      <w:color w:val="800080"/>
      <w:u w:val="single"/>
    </w:rPr>
  </w:style>
  <w:style w:type="paragraph" w:styleId="Header">
    <w:name w:val="header"/>
    <w:basedOn w:val="Normal"/>
    <w:rsid w:val="00512933"/>
    <w:pPr>
      <w:tabs>
        <w:tab w:val="center" w:pos="4153"/>
        <w:tab w:val="right" w:pos="8306"/>
      </w:tabs>
    </w:pPr>
    <w:rPr>
      <w:rFonts w:cs="Miriam"/>
      <w:sz w:val="20"/>
      <w:szCs w:val="20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J4LLCV" Type="http://schemas.openxmlformats.org/officeDocument/2006/relationships/image" Target="media/LKBH3Q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02F79-B757-44AA-94DC-7D1BDDD89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חיים- אבינועם צימרמן</vt:lpstr>
      <vt:lpstr>קורות חיים- אבינועם צימרמן</vt:lpstr>
    </vt:vector>
  </TitlesOfParts>
  <Company>iaf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חיים- רונן ניניו מיטל</dc:title>
  <dc:creator>Ninio Meital</dc:creator>
  <cp:lastModifiedBy>RONEN NINIO MEITAL</cp:lastModifiedBy>
  <cp:revision>3</cp:revision>
  <cp:lastPrinted>2020-10-05T17:14:00Z</cp:lastPrinted>
  <dcterms:created xsi:type="dcterms:W3CDTF">2022-03-05T16:04:00Z</dcterms:created>
  <dcterms:modified xsi:type="dcterms:W3CDTF">2022-03-05T16:20:00Z</dcterms:modified>
</cp:coreProperties>
</file>