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335"/>
                    <pic:cNvPicPr/>
                  </pic:nvPicPr>
                  <pic:blipFill>
                    <a:blip xmlns:r="http://schemas.openxmlformats.org/officeDocument/2006/relationships" r:embed="rIdMCK6K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1AFBA295" w:rsidR="00024EDA" w:rsidRPr="002D0B16" w:rsidRDefault="00F3475C">
      <w:pPr>
        <w:bidi/>
        <w:rPr>
          <w:bCs/>
          <w:sz w:val="16"/>
          <w:szCs w:val="16"/>
          <w:rtl/>
        </w:rPr>
      </w:pPr>
      <w:bookmarkStart w:id="0" w:name="_GoBack"/>
      <w:bookmarkEnd w:id="0"/>
      <w:r w:rsidRPr="002D0B16">
        <w:rPr>
          <w:bCs/>
          <w:color w:val="006699"/>
          <w:rtl/>
        </w:rPr>
        <w:t xml:space="preserve">אלינה </w:t>
      </w:r>
      <w:proofErr w:type="spellStart"/>
      <w:r w:rsidRPr="002D0B16">
        <w:rPr>
          <w:bCs/>
          <w:color w:val="006699"/>
          <w:rtl/>
        </w:rPr>
        <w:t>מתיא</w:t>
      </w:r>
      <w:proofErr w:type="spellEnd"/>
      <w:r w:rsidR="0029336D" w:rsidRPr="002D0B16">
        <w:rPr>
          <w:rFonts w:hint="cs"/>
          <w:bCs/>
          <w:color w:val="006699"/>
          <w:rtl/>
        </w:rPr>
        <w:t xml:space="preserve"> </w:t>
      </w:r>
      <w:r w:rsidRPr="002D0B16">
        <w:rPr>
          <w:bCs/>
          <w:color w:val="006699"/>
        </w:rPr>
        <w:t xml:space="preserve"> </w:t>
      </w:r>
      <w:r w:rsidRPr="002D0B16">
        <w:rPr>
          <w:b/>
          <w:color w:val="006699"/>
          <w:sz w:val="16"/>
          <w:szCs w:val="16"/>
        </w:rPr>
        <w:t>| 058-6742034 | alinmatia2020@gmail.com</w:t>
      </w:r>
      <w:r w:rsidRPr="002D0B16">
        <w:rPr>
          <w:b/>
          <w:color w:val="006699"/>
          <w:sz w:val="16"/>
          <w:szCs w:val="16"/>
          <w:rtl/>
        </w:rPr>
        <w:t xml:space="preserve"> </w:t>
      </w:r>
      <w:r w:rsidRPr="002D0B16">
        <w:rPr>
          <w:bCs/>
          <w:color w:val="006699"/>
          <w:sz w:val="16"/>
          <w:szCs w:val="16"/>
          <w:rtl/>
        </w:rPr>
        <w:t>כפר יונה</w:t>
      </w:r>
    </w:p>
    <w:p w14:paraId="00000002" w14:textId="77777777" w:rsidR="00024EDA" w:rsidRPr="002D0B16" w:rsidRDefault="00F3475C">
      <w:pPr>
        <w:bidi/>
        <w:rPr>
          <w:b/>
          <w:sz w:val="16"/>
          <w:szCs w:val="16"/>
        </w:rPr>
      </w:pPr>
      <w:r w:rsidRPr="002D0B16">
        <w:rPr>
          <w:b/>
          <w:sz w:val="16"/>
          <w:szCs w:val="16"/>
          <w:rtl/>
        </w:rPr>
        <w:t xml:space="preserve">ניסיון רב בניהול מכירות ושיווק בחברות מובילות במגזרים מגוונים. בעלת יכולת לניהול מו"מ לסגירת עסקאות מורכבות בהיקפים גדולים עם לקוחות וספקים עסקיים תוך מתן דגש על </w:t>
      </w:r>
      <w:proofErr w:type="spellStart"/>
      <w:r w:rsidRPr="002D0B16">
        <w:rPr>
          <w:b/>
          <w:sz w:val="16"/>
          <w:szCs w:val="16"/>
          <w:rtl/>
        </w:rPr>
        <w:t>שירותיות</w:t>
      </w:r>
      <w:proofErr w:type="spellEnd"/>
      <w:r w:rsidRPr="002D0B16">
        <w:rPr>
          <w:b/>
          <w:sz w:val="16"/>
          <w:szCs w:val="16"/>
          <w:rtl/>
        </w:rPr>
        <w:t xml:space="preserve"> גבוהה. מבצעת תפקידים בהם נדרשת הבנה מערכתית, ראיה עסקית, יכולת רתימה, הנעת אנשים וחשיבה יצירתית.</w:t>
      </w:r>
    </w:p>
    <w:p w14:paraId="00000003" w14:textId="77777777" w:rsidR="00024EDA" w:rsidRPr="002D0B16" w:rsidRDefault="00024EDA">
      <w:pPr>
        <w:bidi/>
        <w:rPr>
          <w:sz w:val="16"/>
          <w:szCs w:val="16"/>
        </w:rPr>
      </w:pPr>
    </w:p>
    <w:p w14:paraId="00000004" w14:textId="4298EA99" w:rsidR="00024EDA" w:rsidRPr="002D0B16" w:rsidRDefault="00F3475C">
      <w:pPr>
        <w:bidi/>
        <w:rPr>
          <w:b/>
          <w:color w:val="006699"/>
          <w:sz w:val="18"/>
          <w:szCs w:val="18"/>
          <w:u w:val="single"/>
          <w:rtl/>
        </w:rPr>
      </w:pPr>
      <w:r w:rsidRPr="002D0B16">
        <w:rPr>
          <w:b/>
          <w:color w:val="006699"/>
          <w:sz w:val="18"/>
          <w:szCs w:val="18"/>
          <w:u w:val="single"/>
          <w:rtl/>
        </w:rPr>
        <w:t>ניסיון תעסוקתי</w:t>
      </w:r>
    </w:p>
    <w:p w14:paraId="76264B51" w14:textId="4AB49036" w:rsidR="0029336D" w:rsidRPr="002D0B16" w:rsidRDefault="0029336D" w:rsidP="0029336D">
      <w:pPr>
        <w:bidi/>
        <w:rPr>
          <w:bCs/>
          <w:sz w:val="16"/>
          <w:szCs w:val="16"/>
        </w:rPr>
      </w:pPr>
      <w:r w:rsidRPr="002D0B16">
        <w:rPr>
          <w:bCs/>
          <w:sz w:val="16"/>
          <w:szCs w:val="16"/>
          <w:rtl/>
        </w:rPr>
        <w:t>202</w:t>
      </w:r>
      <w:r w:rsidRPr="002D0B16">
        <w:rPr>
          <w:rFonts w:hint="cs"/>
          <w:bCs/>
          <w:sz w:val="16"/>
          <w:szCs w:val="16"/>
          <w:rtl/>
        </w:rPr>
        <w:t>2</w:t>
      </w:r>
      <w:r w:rsidRPr="002D0B16">
        <w:rPr>
          <w:bCs/>
          <w:sz w:val="16"/>
          <w:szCs w:val="16"/>
          <w:rtl/>
        </w:rPr>
        <w:t xml:space="preserve">-היום: מנהלת </w:t>
      </w:r>
      <w:r w:rsidRPr="002D0B16">
        <w:rPr>
          <w:rFonts w:hint="cs"/>
          <w:bCs/>
          <w:sz w:val="16"/>
          <w:szCs w:val="16"/>
          <w:rtl/>
        </w:rPr>
        <w:t>מכירות</w:t>
      </w:r>
      <w:r w:rsidRPr="002D0B16">
        <w:rPr>
          <w:bCs/>
          <w:sz w:val="16"/>
          <w:szCs w:val="16"/>
          <w:rtl/>
        </w:rPr>
        <w:t xml:space="preserve"> </w:t>
      </w:r>
      <w:r w:rsidRPr="002D0B16">
        <w:rPr>
          <w:b/>
          <w:sz w:val="16"/>
          <w:szCs w:val="16"/>
        </w:rPr>
        <w:t>B2B</w:t>
      </w:r>
      <w:r w:rsidRPr="002D0B16">
        <w:rPr>
          <w:bCs/>
          <w:sz w:val="16"/>
          <w:szCs w:val="16"/>
          <w:rtl/>
        </w:rPr>
        <w:t xml:space="preserve"> בחברת </w:t>
      </w:r>
      <w:r w:rsidRPr="002D0B16">
        <w:rPr>
          <w:rFonts w:asciiTheme="majorHAnsi" w:hAnsiTheme="majorHAnsi" w:cstheme="majorHAnsi"/>
          <w:bCs/>
          <w:sz w:val="16"/>
          <w:szCs w:val="16"/>
          <w:rtl/>
        </w:rPr>
        <w:t>“</w:t>
      </w:r>
      <w:proofErr w:type="spellStart"/>
      <w:r w:rsidRPr="002D0B16">
        <w:rPr>
          <w:rFonts w:asciiTheme="majorHAnsi" w:hAnsiTheme="majorHAnsi" w:cstheme="majorHAnsi"/>
          <w:bCs/>
          <w:color w:val="222222"/>
          <w:sz w:val="16"/>
          <w:szCs w:val="16"/>
          <w:shd w:val="clear" w:color="auto" w:fill="FFFFFF"/>
          <w:rtl/>
        </w:rPr>
        <w:t>שולץ</w:t>
      </w:r>
      <w:proofErr w:type="spellEnd"/>
      <w:r w:rsidRPr="002D0B16">
        <w:rPr>
          <w:rFonts w:asciiTheme="majorHAnsi" w:hAnsiTheme="majorHAnsi" w:cstheme="majorHAnsi"/>
          <w:bCs/>
          <w:color w:val="222222"/>
          <w:sz w:val="16"/>
          <w:szCs w:val="16"/>
          <w:shd w:val="clear" w:color="auto" w:fill="FFFFFF"/>
          <w:rtl/>
        </w:rPr>
        <w:t xml:space="preserve"> </w:t>
      </w:r>
      <w:proofErr w:type="spellStart"/>
      <w:r w:rsidRPr="002D0B16">
        <w:rPr>
          <w:rFonts w:asciiTheme="majorHAnsi" w:hAnsiTheme="majorHAnsi" w:cstheme="majorHAnsi"/>
          <w:bCs/>
          <w:color w:val="222222"/>
          <w:sz w:val="16"/>
          <w:szCs w:val="16"/>
          <w:shd w:val="clear" w:color="auto" w:fill="FFFFFF"/>
          <w:rtl/>
        </w:rPr>
        <w:t>פודהאוס</w:t>
      </w:r>
      <w:proofErr w:type="spellEnd"/>
      <w:r w:rsidRPr="002D0B16">
        <w:rPr>
          <w:rFonts w:asciiTheme="majorHAnsi" w:hAnsiTheme="majorHAnsi" w:cstheme="majorHAnsi"/>
          <w:bCs/>
          <w:color w:val="222222"/>
          <w:sz w:val="16"/>
          <w:szCs w:val="16"/>
          <w:shd w:val="clear" w:color="auto" w:fill="FFFFFF"/>
          <w:rtl/>
        </w:rPr>
        <w:t>"</w:t>
      </w:r>
    </w:p>
    <w:p w14:paraId="1A766937" w14:textId="5AD7B9F7" w:rsidR="002D0B16" w:rsidRPr="002D0B16" w:rsidRDefault="002D0B16" w:rsidP="002D0B16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היקף מכירות של </w:t>
      </w:r>
      <w:r w:rsidRPr="002D0B16">
        <w:rPr>
          <w:rFonts w:hint="cs"/>
          <w:sz w:val="16"/>
          <w:szCs w:val="16"/>
          <w:rtl/>
        </w:rPr>
        <w:t>500</w:t>
      </w:r>
      <w:r w:rsidRPr="002D0B16">
        <w:rPr>
          <w:sz w:val="16"/>
          <w:szCs w:val="16"/>
          <w:rtl/>
        </w:rPr>
        <w:t xml:space="preserve"> אלף ש”ח</w:t>
      </w:r>
      <w:r w:rsidRPr="002D0B16">
        <w:rPr>
          <w:rFonts w:hint="cs"/>
          <w:sz w:val="16"/>
          <w:szCs w:val="16"/>
          <w:rtl/>
        </w:rPr>
        <w:t xml:space="preserve"> </w:t>
      </w:r>
      <w:r w:rsidRPr="002D0B16">
        <w:rPr>
          <w:sz w:val="16"/>
          <w:szCs w:val="16"/>
          <w:rtl/>
        </w:rPr>
        <w:t>–</w:t>
      </w:r>
      <w:r w:rsidRPr="002D0B16">
        <w:rPr>
          <w:rFonts w:hint="cs"/>
          <w:sz w:val="16"/>
          <w:szCs w:val="16"/>
          <w:rtl/>
        </w:rPr>
        <w:t xml:space="preserve"> מיליון ש"ח</w:t>
      </w:r>
      <w:r w:rsidRPr="002D0B16">
        <w:rPr>
          <w:sz w:val="16"/>
          <w:szCs w:val="16"/>
          <w:rtl/>
        </w:rPr>
        <w:t xml:space="preserve"> בחודש.</w:t>
      </w:r>
    </w:p>
    <w:p w14:paraId="6B8B7E65" w14:textId="5850B238" w:rsidR="008676F2" w:rsidRPr="002D0B16" w:rsidRDefault="0029336D" w:rsidP="008676F2">
      <w:pPr>
        <w:bidi/>
        <w:rPr>
          <w:sz w:val="16"/>
          <w:szCs w:val="16"/>
          <w:rtl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</w:t>
      </w:r>
      <w:r w:rsidR="008676F2" w:rsidRPr="002D0B16">
        <w:rPr>
          <w:rFonts w:hint="cs"/>
          <w:sz w:val="16"/>
          <w:szCs w:val="16"/>
          <w:rtl/>
        </w:rPr>
        <w:t>פגישות מול בעלי תפקידים ומקבלי החלטות</w:t>
      </w:r>
    </w:p>
    <w:p w14:paraId="2AD1F380" w14:textId="163502EA" w:rsidR="008676F2" w:rsidRPr="002D0B16" w:rsidRDefault="008676F2" w:rsidP="008676F2">
      <w:pPr>
        <w:bidi/>
        <w:rPr>
          <w:sz w:val="16"/>
          <w:szCs w:val="16"/>
        </w:rPr>
      </w:pPr>
      <w:r w:rsidRPr="002D0B16">
        <w:rPr>
          <w:rFonts w:hint="cs"/>
          <w:sz w:val="16"/>
          <w:szCs w:val="16"/>
          <w:rtl/>
        </w:rPr>
        <w:t>| ניהול מו"מ, מתן הצעות מחיר וסגירת עסקאות</w:t>
      </w:r>
    </w:p>
    <w:p w14:paraId="3F94247F" w14:textId="4F2BA80E" w:rsidR="0029336D" w:rsidRPr="002D0B16" w:rsidRDefault="0029336D" w:rsidP="0029336D">
      <w:pPr>
        <w:bidi/>
        <w:rPr>
          <w:rFonts w:asciiTheme="majorHAnsi" w:hAnsiTheme="majorHAnsi" w:cstheme="majorHAnsi"/>
          <w:sz w:val="16"/>
          <w:szCs w:val="16"/>
          <w:rtl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</w:t>
      </w:r>
      <w:r w:rsidRPr="002D0B16">
        <w:rPr>
          <w:rFonts w:asciiTheme="majorHAnsi" w:hAnsiTheme="majorHAnsi" w:cstheme="majorHAnsi"/>
          <w:color w:val="222222"/>
          <w:sz w:val="16"/>
          <w:szCs w:val="16"/>
          <w:shd w:val="clear" w:color="auto" w:fill="FFFFFF"/>
          <w:rtl/>
        </w:rPr>
        <w:t>עבודה מול חברות הייטק,</w:t>
      </w:r>
      <w:r w:rsidRPr="002D0B16">
        <w:rPr>
          <w:rFonts w:asciiTheme="majorHAnsi" w:hAnsiTheme="majorHAnsi" w:cstheme="majorHAnsi" w:hint="cs"/>
          <w:color w:val="222222"/>
          <w:sz w:val="16"/>
          <w:szCs w:val="16"/>
          <w:shd w:val="clear" w:color="auto" w:fill="FFFFFF"/>
          <w:rtl/>
        </w:rPr>
        <w:t xml:space="preserve"> </w:t>
      </w:r>
      <w:r w:rsidRPr="002D0B16">
        <w:rPr>
          <w:rFonts w:asciiTheme="majorHAnsi" w:hAnsiTheme="majorHAnsi" w:cstheme="majorHAnsi"/>
          <w:color w:val="222222"/>
          <w:sz w:val="16"/>
          <w:szCs w:val="16"/>
          <w:shd w:val="clear" w:color="auto" w:fill="FFFFFF"/>
          <w:rtl/>
        </w:rPr>
        <w:t>בתי מלון</w:t>
      </w:r>
      <w:r w:rsidR="008676F2" w:rsidRPr="002D0B16">
        <w:rPr>
          <w:rFonts w:asciiTheme="majorHAnsi" w:hAnsiTheme="majorHAnsi" w:cstheme="majorHAnsi" w:hint="cs"/>
          <w:color w:val="222222"/>
          <w:sz w:val="16"/>
          <w:szCs w:val="16"/>
          <w:shd w:val="clear" w:color="auto" w:fill="FFFFFF"/>
          <w:rtl/>
        </w:rPr>
        <w:t xml:space="preserve"> ו</w:t>
      </w:r>
      <w:r w:rsidRPr="002D0B16">
        <w:rPr>
          <w:rFonts w:asciiTheme="majorHAnsi" w:hAnsiTheme="majorHAnsi" w:cstheme="majorHAnsi"/>
          <w:color w:val="222222"/>
          <w:sz w:val="16"/>
          <w:szCs w:val="16"/>
          <w:shd w:val="clear" w:color="auto" w:fill="FFFFFF"/>
          <w:rtl/>
        </w:rPr>
        <w:t>חברות תעשייתיות</w:t>
      </w:r>
    </w:p>
    <w:p w14:paraId="1F36D312" w14:textId="5DA13EF7" w:rsidR="0029336D" w:rsidRPr="002D0B16" w:rsidRDefault="0029336D" w:rsidP="0029336D">
      <w:pPr>
        <w:bidi/>
        <w:rPr>
          <w:sz w:val="16"/>
          <w:szCs w:val="16"/>
          <w:rtl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</w:t>
      </w:r>
      <w:r w:rsidR="008676F2" w:rsidRPr="002D0B16">
        <w:rPr>
          <w:rFonts w:hint="cs"/>
          <w:sz w:val="16"/>
          <w:szCs w:val="16"/>
          <w:rtl/>
        </w:rPr>
        <w:t>שימור לקוחות קיימים תוך כדי מתן פתרונות לב</w:t>
      </w:r>
      <w:r w:rsidR="002D0B16" w:rsidRPr="002D0B16">
        <w:rPr>
          <w:rFonts w:hint="cs"/>
          <w:sz w:val="16"/>
          <w:szCs w:val="16"/>
          <w:rtl/>
        </w:rPr>
        <w:t>ע</w:t>
      </w:r>
      <w:r w:rsidR="008676F2" w:rsidRPr="002D0B16">
        <w:rPr>
          <w:rFonts w:hint="cs"/>
          <w:sz w:val="16"/>
          <w:szCs w:val="16"/>
          <w:rtl/>
        </w:rPr>
        <w:t>יות תפעוליות</w:t>
      </w:r>
    </w:p>
    <w:p w14:paraId="1127A1A8" w14:textId="77777777" w:rsidR="0029336D" w:rsidRPr="002D0B16" w:rsidRDefault="0029336D" w:rsidP="0029336D">
      <w:pPr>
        <w:bidi/>
        <w:rPr>
          <w:sz w:val="16"/>
          <w:szCs w:val="16"/>
          <w:rtl/>
        </w:rPr>
      </w:pPr>
    </w:p>
    <w:p w14:paraId="00000005" w14:textId="4D4ADB89" w:rsidR="00024EDA" w:rsidRPr="002D0B16" w:rsidRDefault="00F3475C">
      <w:pPr>
        <w:bidi/>
        <w:rPr>
          <w:bCs/>
          <w:sz w:val="16"/>
          <w:szCs w:val="16"/>
        </w:rPr>
      </w:pPr>
      <w:r w:rsidRPr="002D0B16">
        <w:rPr>
          <w:bCs/>
          <w:sz w:val="16"/>
          <w:szCs w:val="16"/>
          <w:rtl/>
        </w:rPr>
        <w:t>2021-</w:t>
      </w:r>
      <w:r w:rsidR="0029336D" w:rsidRPr="002D0B16">
        <w:rPr>
          <w:rFonts w:hint="cs"/>
          <w:bCs/>
          <w:sz w:val="16"/>
          <w:szCs w:val="16"/>
          <w:rtl/>
        </w:rPr>
        <w:t>2022</w:t>
      </w:r>
      <w:r w:rsidRPr="002D0B16">
        <w:rPr>
          <w:bCs/>
          <w:sz w:val="16"/>
          <w:szCs w:val="16"/>
          <w:rtl/>
        </w:rPr>
        <w:t xml:space="preserve">: מנהלת מותג, שיווק ומכירות </w:t>
      </w:r>
      <w:r w:rsidRPr="002D0B16">
        <w:rPr>
          <w:b/>
          <w:sz w:val="16"/>
          <w:szCs w:val="16"/>
        </w:rPr>
        <w:t>B2B</w:t>
      </w:r>
      <w:r w:rsidRPr="002D0B16">
        <w:rPr>
          <w:bCs/>
          <w:sz w:val="16"/>
          <w:szCs w:val="16"/>
          <w:rtl/>
        </w:rPr>
        <w:t xml:space="preserve"> בחברת “שימחה זה אנחנו”</w:t>
      </w:r>
    </w:p>
    <w:p w14:paraId="00000006" w14:textId="77777777" w:rsidR="00024EDA" w:rsidRPr="002D0B16" w:rsidRDefault="00F3475C">
      <w:pPr>
        <w:bidi/>
        <w:rPr>
          <w:sz w:val="16"/>
          <w:szCs w:val="16"/>
        </w:rPr>
      </w:pPr>
      <w:proofErr w:type="gramStart"/>
      <w:r w:rsidRPr="002D0B16">
        <w:rPr>
          <w:sz w:val="16"/>
          <w:szCs w:val="16"/>
        </w:rPr>
        <w:t>l</w:t>
      </w:r>
      <w:proofErr w:type="gramEnd"/>
      <w:r w:rsidRPr="002D0B16">
        <w:rPr>
          <w:sz w:val="16"/>
          <w:szCs w:val="16"/>
          <w:rtl/>
        </w:rPr>
        <w:t xml:space="preserve"> היקף מכירות של 800 אלף ש”ח בחודש.</w:t>
      </w:r>
    </w:p>
    <w:p w14:paraId="00000007" w14:textId="77777777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ניהול מערך המכירה של המותג, תפעולית ומקצועית.</w:t>
      </w:r>
    </w:p>
    <w:p w14:paraId="00000008" w14:textId="77777777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גיבוש תוכניות אפקטיביות שמאפשרות עמידה ביעדים.</w:t>
      </w:r>
    </w:p>
    <w:p w14:paraId="00000009" w14:textId="77777777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מעקב אחר התקדמות בביצוע והישגים בכל התחומים.</w:t>
      </w:r>
    </w:p>
    <w:p w14:paraId="0000000A" w14:textId="4E7DE761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בניית </w:t>
      </w:r>
      <w:r w:rsidR="0029336D" w:rsidRPr="002D0B16">
        <w:rPr>
          <w:rFonts w:hint="cs"/>
          <w:sz w:val="16"/>
          <w:szCs w:val="16"/>
          <w:rtl/>
        </w:rPr>
        <w:t>אסטרטגיה</w:t>
      </w:r>
      <w:r w:rsidRPr="002D0B16">
        <w:rPr>
          <w:sz w:val="16"/>
          <w:szCs w:val="16"/>
          <w:rtl/>
        </w:rPr>
        <w:t xml:space="preserve"> לשיווק המותג בשווקים חדשים.</w:t>
      </w:r>
    </w:p>
    <w:p w14:paraId="0000000B" w14:textId="77777777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ניהול הביצועים ותפעול שוטף של מוקדי המכירה.</w:t>
      </w:r>
    </w:p>
    <w:p w14:paraId="0000000C" w14:textId="77777777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עמידה ביעדי מכר, איכ</w:t>
      </w:r>
      <w:r w:rsidRPr="002D0B16">
        <w:rPr>
          <w:sz w:val="16"/>
          <w:szCs w:val="16"/>
          <w:rtl/>
        </w:rPr>
        <w:t>ות, תפעול ושירותי ערך מוסף.</w:t>
      </w:r>
    </w:p>
    <w:p w14:paraId="0000000D" w14:textId="77777777" w:rsidR="00024EDA" w:rsidRPr="002D0B16" w:rsidRDefault="00024EDA">
      <w:pPr>
        <w:bidi/>
        <w:rPr>
          <w:sz w:val="16"/>
          <w:szCs w:val="16"/>
        </w:rPr>
      </w:pPr>
    </w:p>
    <w:p w14:paraId="0000000E" w14:textId="77777777" w:rsidR="00024EDA" w:rsidRPr="002D0B16" w:rsidRDefault="00F3475C">
      <w:pPr>
        <w:bidi/>
        <w:rPr>
          <w:bCs/>
          <w:sz w:val="16"/>
          <w:szCs w:val="16"/>
        </w:rPr>
      </w:pPr>
      <w:r w:rsidRPr="002D0B16">
        <w:rPr>
          <w:bCs/>
          <w:sz w:val="16"/>
          <w:szCs w:val="16"/>
          <w:rtl/>
        </w:rPr>
        <w:t xml:space="preserve">2018-2021: מנהלת עסקאות </w:t>
      </w:r>
      <w:r w:rsidRPr="002D0B16">
        <w:rPr>
          <w:b/>
          <w:sz w:val="16"/>
          <w:szCs w:val="16"/>
        </w:rPr>
        <w:t>B2B</w:t>
      </w:r>
      <w:r w:rsidRPr="002D0B16">
        <w:rPr>
          <w:bCs/>
          <w:sz w:val="16"/>
          <w:szCs w:val="16"/>
          <w:rtl/>
        </w:rPr>
        <w:t xml:space="preserve"> ליסינג לחברות - קבוצת שלמה</w:t>
      </w:r>
    </w:p>
    <w:p w14:paraId="0000000F" w14:textId="32A01BC3" w:rsidR="00024EDA" w:rsidRPr="002D0B16" w:rsidRDefault="00F3475C">
      <w:pPr>
        <w:bidi/>
        <w:rPr>
          <w:sz w:val="16"/>
          <w:szCs w:val="16"/>
        </w:rPr>
      </w:pPr>
      <w:proofErr w:type="gramStart"/>
      <w:r w:rsidRPr="002D0B16">
        <w:rPr>
          <w:sz w:val="16"/>
          <w:szCs w:val="16"/>
        </w:rPr>
        <w:t>l</w:t>
      </w:r>
      <w:proofErr w:type="gramEnd"/>
      <w:r w:rsidRPr="002D0B16">
        <w:rPr>
          <w:sz w:val="16"/>
          <w:szCs w:val="16"/>
          <w:rtl/>
        </w:rPr>
        <w:t xml:space="preserve"> ניהול אופרציית המכירות, היקף מכירות של </w:t>
      </w:r>
      <w:r w:rsidR="0029336D" w:rsidRPr="002D0B16">
        <w:rPr>
          <w:rFonts w:hint="cs"/>
          <w:sz w:val="16"/>
          <w:szCs w:val="16"/>
          <w:rtl/>
        </w:rPr>
        <w:t>מיליו</w:t>
      </w:r>
      <w:r w:rsidR="0029336D" w:rsidRPr="002D0B16">
        <w:rPr>
          <w:rFonts w:hint="eastAsia"/>
          <w:sz w:val="16"/>
          <w:szCs w:val="16"/>
          <w:rtl/>
        </w:rPr>
        <w:t>ן</w:t>
      </w:r>
      <w:r w:rsidRPr="002D0B16">
        <w:rPr>
          <w:sz w:val="16"/>
          <w:szCs w:val="16"/>
          <w:rtl/>
        </w:rPr>
        <w:t xml:space="preserve"> ש”ח בחודש.</w:t>
      </w:r>
    </w:p>
    <w:p w14:paraId="00000010" w14:textId="77777777" w:rsidR="00024EDA" w:rsidRPr="002D0B16" w:rsidRDefault="00F3475C">
      <w:pPr>
        <w:bidi/>
        <w:rPr>
          <w:sz w:val="16"/>
          <w:szCs w:val="16"/>
        </w:rPr>
      </w:pPr>
      <w:proofErr w:type="gramStart"/>
      <w:r w:rsidRPr="002D0B16">
        <w:rPr>
          <w:sz w:val="16"/>
          <w:szCs w:val="16"/>
        </w:rPr>
        <w:t>l</w:t>
      </w:r>
      <w:proofErr w:type="gramEnd"/>
      <w:r w:rsidRPr="002D0B16">
        <w:rPr>
          <w:sz w:val="16"/>
          <w:szCs w:val="16"/>
          <w:rtl/>
        </w:rPr>
        <w:t xml:space="preserve"> ניהול מו“מ מול גורמים בכירים בחברות לסגירת עסקאות.</w:t>
      </w:r>
    </w:p>
    <w:p w14:paraId="00000011" w14:textId="77777777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שימור ותחזוקת לקוחות, ייעוץ ותמיכה בפן המקצועי. </w:t>
      </w:r>
    </w:p>
    <w:p w14:paraId="00000012" w14:textId="77777777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בניית הצעות מחיר בהתאם לצרכי הלקוח ותקציבו.</w:t>
      </w:r>
    </w:p>
    <w:p w14:paraId="00000013" w14:textId="77777777" w:rsidR="00024EDA" w:rsidRPr="002D0B16" w:rsidRDefault="00024EDA">
      <w:pPr>
        <w:bidi/>
        <w:rPr>
          <w:sz w:val="16"/>
          <w:szCs w:val="16"/>
        </w:rPr>
      </w:pPr>
    </w:p>
    <w:p w14:paraId="00000014" w14:textId="77777777" w:rsidR="00024EDA" w:rsidRPr="002D0B16" w:rsidRDefault="00F3475C">
      <w:pPr>
        <w:bidi/>
        <w:rPr>
          <w:bCs/>
          <w:sz w:val="16"/>
          <w:szCs w:val="16"/>
        </w:rPr>
      </w:pPr>
      <w:r w:rsidRPr="002D0B16">
        <w:rPr>
          <w:bCs/>
          <w:sz w:val="16"/>
          <w:szCs w:val="16"/>
          <w:rtl/>
        </w:rPr>
        <w:t>2009-2018: מנהלת לקוחות אסטרטגיים, עיתון "ישראל היום"</w:t>
      </w:r>
    </w:p>
    <w:p w14:paraId="00000015" w14:textId="77777777" w:rsidR="00024EDA" w:rsidRPr="002D0B16" w:rsidRDefault="00F3475C">
      <w:pPr>
        <w:bidi/>
        <w:rPr>
          <w:sz w:val="16"/>
          <w:szCs w:val="16"/>
        </w:rPr>
      </w:pPr>
      <w:proofErr w:type="gramStart"/>
      <w:r w:rsidRPr="002D0B16">
        <w:rPr>
          <w:sz w:val="16"/>
          <w:szCs w:val="16"/>
        </w:rPr>
        <w:t>l</w:t>
      </w:r>
      <w:proofErr w:type="gramEnd"/>
      <w:r w:rsidRPr="002D0B16">
        <w:rPr>
          <w:sz w:val="16"/>
          <w:szCs w:val="16"/>
          <w:rtl/>
        </w:rPr>
        <w:t xml:space="preserve"> ניהול מו”מ וסגירת עסקאות חדשות ע”פ יעדים מול גורמים בכירים בחברות.</w:t>
      </w:r>
    </w:p>
    <w:p w14:paraId="00000016" w14:textId="77777777" w:rsidR="00024EDA" w:rsidRPr="002D0B16" w:rsidRDefault="00F3475C">
      <w:pPr>
        <w:bidi/>
        <w:rPr>
          <w:sz w:val="16"/>
          <w:szCs w:val="16"/>
          <w:rtl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בניית הצעות מחיר ואסטרטגיה שיווקית ללקוח.</w:t>
      </w:r>
    </w:p>
    <w:p w14:paraId="00000017" w14:textId="77777777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שימור ותחזוקת הלקוחות, שירות, ייעוץ ותמיכ</w:t>
      </w:r>
      <w:r w:rsidRPr="002D0B16">
        <w:rPr>
          <w:sz w:val="16"/>
          <w:szCs w:val="16"/>
          <w:rtl/>
        </w:rPr>
        <w:t>ה בפן המקצועי.</w:t>
      </w:r>
    </w:p>
    <w:p w14:paraId="00000018" w14:textId="77777777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>l</w:t>
      </w:r>
      <w:r w:rsidRPr="002D0B16">
        <w:rPr>
          <w:sz w:val="16"/>
          <w:szCs w:val="16"/>
          <w:rtl/>
        </w:rPr>
        <w:t xml:space="preserve"> מיפוי צרכים שיווקיים ומחקריים לכדי גיבוש פתרונות והצעות מחיר.</w:t>
      </w:r>
    </w:p>
    <w:p w14:paraId="00000019" w14:textId="77777777" w:rsidR="00024EDA" w:rsidRPr="002D0B16" w:rsidRDefault="00024EDA">
      <w:pPr>
        <w:bidi/>
        <w:rPr>
          <w:sz w:val="16"/>
          <w:szCs w:val="16"/>
        </w:rPr>
      </w:pPr>
    </w:p>
    <w:p w14:paraId="0000001A" w14:textId="77777777" w:rsidR="00024EDA" w:rsidRPr="002D0B16" w:rsidRDefault="00F3475C">
      <w:pPr>
        <w:bidi/>
        <w:rPr>
          <w:b/>
          <w:color w:val="006699"/>
          <w:sz w:val="18"/>
          <w:szCs w:val="18"/>
        </w:rPr>
      </w:pPr>
      <w:r w:rsidRPr="002D0B16">
        <w:rPr>
          <w:b/>
          <w:color w:val="006699"/>
          <w:sz w:val="18"/>
          <w:szCs w:val="18"/>
          <w:rtl/>
        </w:rPr>
        <w:t>השכלה</w:t>
      </w:r>
    </w:p>
    <w:p w14:paraId="0000001B" w14:textId="3CEE3956" w:rsidR="00024EDA" w:rsidRPr="002D0B16" w:rsidRDefault="00F3475C">
      <w:pPr>
        <w:bidi/>
        <w:rPr>
          <w:sz w:val="16"/>
          <w:szCs w:val="16"/>
        </w:rPr>
      </w:pPr>
      <w:r w:rsidRPr="002D0B16">
        <w:rPr>
          <w:b/>
          <w:sz w:val="16"/>
          <w:szCs w:val="16"/>
        </w:rPr>
        <w:t>2004-</w:t>
      </w:r>
      <w:proofErr w:type="gramStart"/>
      <w:r w:rsidRPr="002D0B16">
        <w:rPr>
          <w:b/>
          <w:sz w:val="16"/>
          <w:szCs w:val="16"/>
        </w:rPr>
        <w:t>2005</w:t>
      </w:r>
      <w:r w:rsidRPr="002D0B16">
        <w:rPr>
          <w:sz w:val="16"/>
          <w:szCs w:val="16"/>
          <w:rtl/>
        </w:rPr>
        <w:t xml:space="preserve"> :</w:t>
      </w:r>
      <w:proofErr w:type="gramEnd"/>
      <w:r w:rsidRPr="002D0B16">
        <w:rPr>
          <w:sz w:val="16"/>
          <w:szCs w:val="16"/>
          <w:rtl/>
        </w:rPr>
        <w:t xml:space="preserve"> </w:t>
      </w:r>
      <w:r w:rsidR="0029336D" w:rsidRPr="002D0B16">
        <w:rPr>
          <w:rFonts w:hint="cs"/>
          <w:sz w:val="16"/>
          <w:szCs w:val="16"/>
          <w:rtl/>
        </w:rPr>
        <w:t>מנהל</w:t>
      </w:r>
      <w:r w:rsidRPr="002D0B16">
        <w:rPr>
          <w:sz w:val="16"/>
          <w:szCs w:val="16"/>
          <w:rtl/>
        </w:rPr>
        <w:t xml:space="preserve"> עסקים, המכללה </w:t>
      </w:r>
      <w:r w:rsidR="0029336D" w:rsidRPr="002D0B16">
        <w:rPr>
          <w:rFonts w:hint="cs"/>
          <w:sz w:val="16"/>
          <w:szCs w:val="16"/>
          <w:rtl/>
        </w:rPr>
        <w:t>למנהל</w:t>
      </w:r>
      <w:r w:rsidRPr="002D0B16">
        <w:rPr>
          <w:sz w:val="16"/>
          <w:szCs w:val="16"/>
          <w:rtl/>
        </w:rPr>
        <w:t xml:space="preserve">  |  </w:t>
      </w:r>
      <w:r w:rsidRPr="002D0B16">
        <w:rPr>
          <w:b/>
          <w:sz w:val="16"/>
          <w:szCs w:val="16"/>
        </w:rPr>
        <w:t>1991-1994</w:t>
      </w:r>
      <w:r w:rsidRPr="002D0B16">
        <w:rPr>
          <w:sz w:val="16"/>
          <w:szCs w:val="16"/>
          <w:rtl/>
        </w:rPr>
        <w:t xml:space="preserve"> : תואר ראשון בשפה וספרות צרפתית, אוניברסיטה לשפות זרות טשקנט.</w:t>
      </w:r>
    </w:p>
    <w:p w14:paraId="0000001C" w14:textId="77777777" w:rsidR="00024EDA" w:rsidRPr="002D0B16" w:rsidRDefault="00024EDA">
      <w:pPr>
        <w:bidi/>
        <w:rPr>
          <w:sz w:val="16"/>
          <w:szCs w:val="16"/>
        </w:rPr>
      </w:pPr>
    </w:p>
    <w:p w14:paraId="0000001D" w14:textId="77777777" w:rsidR="00024EDA" w:rsidRPr="002D0B16" w:rsidRDefault="00F3475C">
      <w:pPr>
        <w:bidi/>
        <w:rPr>
          <w:b/>
          <w:color w:val="006699"/>
          <w:sz w:val="18"/>
          <w:szCs w:val="18"/>
        </w:rPr>
      </w:pPr>
      <w:r w:rsidRPr="002D0B16">
        <w:rPr>
          <w:b/>
          <w:color w:val="006699"/>
          <w:sz w:val="18"/>
          <w:szCs w:val="18"/>
          <w:rtl/>
        </w:rPr>
        <w:t>מיומנויות מחשב</w:t>
      </w:r>
    </w:p>
    <w:p w14:paraId="0000001E" w14:textId="450DCC1A" w:rsidR="00024EDA" w:rsidRPr="002D0B16" w:rsidRDefault="00F3475C">
      <w:pPr>
        <w:bidi/>
        <w:rPr>
          <w:sz w:val="16"/>
          <w:szCs w:val="16"/>
        </w:rPr>
      </w:pPr>
      <w:r w:rsidRPr="002D0B16">
        <w:rPr>
          <w:sz w:val="16"/>
          <w:szCs w:val="16"/>
        </w:rPr>
        <w:t xml:space="preserve">Word | </w:t>
      </w:r>
      <w:r w:rsidR="0029336D" w:rsidRPr="002D0B16">
        <w:rPr>
          <w:sz w:val="16"/>
          <w:szCs w:val="16"/>
        </w:rPr>
        <w:t>PowerPoint</w:t>
      </w:r>
      <w:r w:rsidRPr="002D0B16">
        <w:rPr>
          <w:sz w:val="16"/>
          <w:szCs w:val="16"/>
        </w:rPr>
        <w:t xml:space="preserve"> | Excel</w:t>
      </w:r>
    </w:p>
    <w:sectPr w:rsidR="00024EDA" w:rsidRPr="002D0B16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EDA"/>
    <w:rsid w:val="00024EDA"/>
    <w:rsid w:val="0029336D"/>
    <w:rsid w:val="002D0B16"/>
    <w:rsid w:val="008676F2"/>
    <w:rsid w:val="00F3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B5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MCK6K2" Type="http://schemas.openxmlformats.org/officeDocument/2006/relationships/image" Target="media/ZLRFCV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</dc:creator>
  <cp:lastModifiedBy>user</cp:lastModifiedBy>
  <cp:revision>2</cp:revision>
  <dcterms:created xsi:type="dcterms:W3CDTF">2023-01-17T16:11:00Z</dcterms:created>
  <dcterms:modified xsi:type="dcterms:W3CDTF">2023-01-17T16:11:00Z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157e3cb2d392b5cef96b9fdff1ee6ce320b3abfedca2a47fefdb86560dd20a63</vt:lpwstr>
  </property>
</Properties>
</file>