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6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718"/>
                    <pic:cNvPicPr/>
                  </pic:nvPicPr>
                  <pic:blipFill>
                    <a:blip xmlns:r="http://schemas.openxmlformats.org/officeDocument/2006/relationships" r:embed="rId6CZ97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rPr>
          <w:rFonts w:asciiTheme="minorHAnsi" w:eastAsiaTheme="minorEastAsia" w:hAnsiTheme="minorHAnsi" w:cstheme="minorBidi"/>
          <w:caps w:val="0"/>
          <w:color w:val="auto"/>
          <w:spacing w:val="0"/>
          <w:kern w:val="0"/>
          <w:sz w:val="22"/>
          <w:szCs w:val="22"/>
        </w:rPr>
        <w:alias w:val="שם קורות חיים"/>
        <w:tag w:val="שם קורות חיים"/>
        <w:id w:val="-104278397"/>
        <w:placeholder>
          <w:docPart w:val="829DC348724B44A5A66A2368EE50E0D6"/>
        </w:placeholder>
        <w:docPartList>
          <w:docPartCategory w:val=" שם קורות חיים"/>
          <w:docPartGallery w:val="Quick Parts"/>
        </w:docPartList>
      </w:sdtPr>
      <w:sdtContent>
        <w:p w:rsidR="0004296B">
          <w:pPr>
            <w:pStyle w:val="a"/>
            <w:rPr>
              <w:cs w:val="0"/>
            </w:rPr>
          </w:pPr>
          <w:sdt>
            <w:sdtPr>
              <w:alias w:val="מחבר"/>
              <w:id w:val="1823003119"/>
              <w:placeholder>
                <w:docPart w:val="F4098F9B0E3246BFBE3AE28484C0B86A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r w:rsidR="0008711D">
                <w:rPr>
                  <w:rtl w:val="0"/>
                  <w:cs w:val="0"/>
                </w:rPr>
                <w:t>Kobi Eitan</w:t>
              </w:r>
            </w:sdtContent>
          </w:sdt>
        </w:p>
        <w:sdt>
          <w:sdtPr>
            <w:alias w:val="כתובת דואר אלקטרוני"/>
            <w:id w:val="527535243"/>
            <w:placeholder>
              <w:docPart w:val="21BF854B1BEA4BC69340479A27D54054"/>
            </w:placeholder>
            <w:dataBinding w:prefixMappings="xmlns:ns0='http://schemas.microsoft.com/office/2006/coverPageProps' " w:xpath="/ns0:CoverPageProperties[1]/ns0:CompanyEmail[1]" w:storeItemID="{55AF091B-3C7A-41E3-B477-F2FDAA23CFDA}"/>
            <w:text/>
          </w:sdtPr>
          <w:sdtContent>
            <w:p w:rsidR="0004296B" w:rsidP="005117A1">
              <w:pPr>
                <w:pStyle w:val="NoSpacing"/>
                <w:rPr>
                  <w:cs w:val="0"/>
                </w:rPr>
              </w:pPr>
              <w:r>
                <w:rPr>
                  <w:rtl w:val="0"/>
                  <w:cs w:val="0"/>
                </w:rPr>
                <w:t>Kbam8283@yahoo.com</w:t>
              </w:r>
            </w:p>
          </w:sdtContent>
        </w:sdt>
        <w:sdt>
          <w:sdtPr>
            <w:alias w:val="כתובת"/>
            <w:id w:val="539556739"/>
            <w:placeholder>
              <w:docPart w:val="929E4AF3E2F64BB9BC4C2739E1AB297E"/>
            </w:placeholder>
            <w:dataBinding w:prefixMappings="xmlns:ns0='http://schemas.microsoft.com/office/2006/coverPageProps' " w:xpath="/ns0:CoverPageProperties[1]/ns0:CompanyAddress[1]" w:storeItemID="{55AF091B-3C7A-41E3-B477-F2FDAA23CFDA}"/>
            <w:text/>
          </w:sdtPr>
          <w:sdtContent>
            <w:p w:rsidR="0004296B" w:rsidP="005117A1">
              <w:pPr>
                <w:pStyle w:val="NoSpacing"/>
                <w:rPr>
                  <w:cs w:val="0"/>
                </w:rPr>
              </w:pPr>
              <w:r>
                <w:rPr>
                  <w:rFonts w:hint="cs"/>
                  <w:rtl w:val="0"/>
                </w:rPr>
                <w:t>054-5947777</w:t>
              </w:r>
            </w:p>
          </w:sdtContent>
        </w:sdt>
        <w:p w:rsidR="0004296B" w:rsidP="00283571">
          <w:pPr>
            <w:pStyle w:val="NoSpacing"/>
            <w:rPr>
              <w:cs w:val="0"/>
            </w:rPr>
          </w:pPr>
        </w:p>
        <w:sdt>
          <w:sdtPr>
            <w:rPr>
              <w:rStyle w:val="PlaceholderText"/>
              <w:color w:val="000000"/>
            </w:rPr>
            <w:id w:val="1753779621"/>
            <w:placeholder>
              <w:docPart w:val="707F252F2B9F4EDB8D9132654E059FEC"/>
            </w:placeholder>
            <w:text/>
          </w:sdtPr>
          <w:sdtEndPr>
            <w:rPr>
              <w:rStyle w:val="PlaceholderText"/>
            </w:rPr>
          </w:sdtEndPr>
          <w:sdtContent>
            <w:p w:rsidR="0004296B" w:rsidP="007C73A9">
              <w:pPr>
                <w:rPr>
                  <w:cs w:val="0"/>
                </w:rPr>
              </w:pPr>
              <w:r>
                <w:rPr>
                  <w:rStyle w:val="PlaceholderText"/>
                  <w:rFonts w:hint="cs"/>
                  <w:color w:val="000000"/>
                </w:rPr>
                <w:t>קרית</w:t>
              </w:r>
              <w:r>
                <w:rPr>
                  <w:rStyle w:val="PlaceholderText"/>
                  <w:rFonts w:hint="cs"/>
                  <w:color w:val="000000"/>
                </w:rPr>
                <w:t xml:space="preserve"> אונו -036356456</w:t>
              </w:r>
            </w:p>
          </w:sdtContent>
        </w:sdt>
        <w:p w:rsidR="0004296B" w:rsidP="0024097C">
          <w:pPr>
            <w:rPr>
              <w:cs w:val="0"/>
            </w:rPr>
          </w:pPr>
        </w:p>
      </w:sdtContent>
    </w:sdt>
    <w:p w:rsidR="0004296B">
      <w:pPr>
        <w:pStyle w:val="a4"/>
        <w:rPr>
          <w:cs w:val="0"/>
        </w:rPr>
      </w:pPr>
      <w:r>
        <w:rPr>
          <w:cs w:val="0"/>
          <w:lang w:val="he-IL"/>
        </w:rPr>
        <w:t>ניסיון</w:t>
      </w:r>
    </w:p>
    <w:p w:rsidR="0004296B" w:rsidP="005117A1">
      <w:pPr>
        <w:pStyle w:val="a6"/>
        <w:rPr>
          <w:rFonts w:hint="cs"/>
          <w:vanish/>
          <w:cs w:val="0"/>
          <w:specVanish/>
        </w:rPr>
      </w:pPr>
      <w:r>
        <w:rPr>
          <w:rFonts w:hint="cs"/>
          <w:cs w:val="0"/>
        </w:rPr>
        <w:t>מאיר חב</w:t>
      </w:r>
      <w:bookmarkStart w:id="0" w:name="_GoBack"/>
      <w:bookmarkEnd w:id="0"/>
      <w:r>
        <w:rPr>
          <w:rFonts w:hint="cs"/>
          <w:cs w:val="0"/>
        </w:rPr>
        <w:t xml:space="preserve">רה למכוניות ומשאיות </w:t>
      </w:r>
      <w:r>
        <w:rPr>
          <w:rFonts w:hint="cs"/>
          <w:rtl w:val="0"/>
          <w:cs w:val="0"/>
        </w:rPr>
        <w:t xml:space="preserve"> VOLVO HONDA </w:t>
      </w:r>
    </w:p>
    <w:p w:rsidR="0004296B" w:rsidP="005117A1">
      <w:pPr>
        <w:pStyle w:val="NoSpacing"/>
        <w:rPr>
          <w:rFonts w:asciiTheme="majorHAnsi" w:eastAsiaTheme="majorEastAsia" w:hAnsiTheme="majorHAnsi" w:cstheme="majorBidi"/>
          <w:color w:val="7A7A7A" w:themeColor="accent1"/>
          <w:sz w:val="26"/>
          <w:szCs w:val="26"/>
          <w:cs w:val="0"/>
        </w:rPr>
      </w:pPr>
      <w:r>
        <w:rPr>
          <w:rFonts w:asciiTheme="majorHAnsi" w:eastAsiaTheme="majorEastAsia" w:hAnsiTheme="majorHAnsi" w:cstheme="majorBidi"/>
          <w:color w:val="7A7A7A" w:themeColor="accent1"/>
          <w:sz w:val="26"/>
          <w:szCs w:val="26"/>
          <w:cs w:val="0"/>
          <w:lang w:val="he-IL"/>
        </w:rPr>
        <w:t xml:space="preserve">  </w:t>
      </w:r>
      <w:r w:rsidR="005117A1">
        <w:rPr>
          <w:rFonts w:asciiTheme="majorHAnsi" w:eastAsiaTheme="majorEastAsia" w:hAnsiTheme="majorHAnsi" w:cstheme="majorBidi" w:hint="cs"/>
          <w:color w:val="7A7A7A" w:themeColor="accent1"/>
          <w:sz w:val="26"/>
          <w:szCs w:val="26"/>
        </w:rPr>
        <w:t>2020-2023</w:t>
      </w:r>
    </w:p>
    <w:p w:rsidR="006E0E69" w:rsidP="006E0E69">
      <w:pPr>
        <w:rPr>
          <w:rStyle w:val="Emphasis"/>
          <w:cs w:val="0"/>
        </w:rPr>
      </w:pPr>
      <w:r>
        <w:rPr>
          <w:rStyle w:val="IntenseEmphasis"/>
          <w:rFonts w:hint="cs"/>
        </w:rPr>
        <w:t xml:space="preserve">נאמן תביעות אחריות רכב </w:t>
      </w:r>
      <w:r>
        <w:rPr>
          <w:rStyle w:val="IntenseEmphasis"/>
          <w:cs w:val="0"/>
        </w:rPr>
        <w:t>–</w:t>
      </w:r>
      <w:r>
        <w:rPr>
          <w:rStyle w:val="IntenseEmphasis"/>
          <w:rFonts w:hint="cs"/>
        </w:rPr>
        <w:t xml:space="preserve">מותגי </w:t>
      </w:r>
      <w:r>
        <w:rPr>
          <w:rStyle w:val="IntenseEmphasis"/>
          <w:rFonts w:hint="cs"/>
          <w:rtl w:val="0"/>
        </w:rPr>
        <w:t xml:space="preserve">VOLVO RENAULT </w:t>
      </w:r>
      <w:r>
        <w:rPr>
          <w:rStyle w:val="IntenseEmphasis"/>
          <w:rtl w:val="0"/>
          <w:cs w:val="0"/>
        </w:rPr>
        <w:t>–</w:t>
      </w:r>
      <w:r>
        <w:rPr>
          <w:rStyle w:val="IntenseEmphasis"/>
          <w:rFonts w:hint="cs"/>
          <w:rtl w:val="0"/>
        </w:rPr>
        <w:t xml:space="preserve"> ZHUTONG </w:t>
      </w:r>
      <w:r>
        <w:rPr>
          <w:rStyle w:val="IntenseEmphasis"/>
          <w:rtl w:val="0"/>
          <w:cs w:val="0"/>
        </w:rPr>
        <w:t>–</w:t>
      </w:r>
      <w:r>
        <w:rPr>
          <w:rStyle w:val="IntenseEmphasis"/>
          <w:rFonts w:hint="cs"/>
          <w:rtl w:val="0"/>
        </w:rPr>
        <w:t xml:space="preserve"> HONDA  </w:t>
      </w:r>
      <w:r w:rsidR="0008711D">
        <w:rPr>
          <w:rStyle w:val="IntenseEmphasis"/>
          <w:cs w:val="0"/>
          <w:lang w:val="he-IL"/>
        </w:rPr>
        <w:t xml:space="preserve"> </w:t>
      </w:r>
      <w:r>
        <w:rPr>
          <w:rStyle w:val="Emphasis"/>
          <w:rFonts w:hint="cs"/>
          <w:cs w:val="0"/>
          <w:lang w:val="he-IL"/>
        </w:rPr>
        <w:t xml:space="preserve">- תביעות אחריות / הסכמי אחזקה .ליסינג \/פרטי/  על שלל המותגים </w:t>
      </w:r>
      <w:r>
        <w:rPr>
          <w:rStyle w:val="Emphasis"/>
          <w:rFonts w:hint="cs"/>
          <w:cs w:val="0"/>
        </w:rPr>
        <w:t xml:space="preserve">יצרנים דגמים לפי פורטל יצרן </w:t>
      </w:r>
      <w:r>
        <w:rPr>
          <w:rStyle w:val="Emphasis"/>
          <w:rFonts w:hint="cs"/>
          <w:cs w:val="0"/>
        </w:rPr>
        <w:t xml:space="preserve">.ניתוח כרטיסי עבודה . </w:t>
      </w:r>
      <w:r>
        <w:rPr>
          <w:rStyle w:val="Emphasis"/>
          <w:rFonts w:hint="cs"/>
          <w:cs w:val="0"/>
        </w:rPr>
        <w:t xml:space="preserve"> תרשימים אנגלית טכנית</w:t>
      </w:r>
      <w:r>
        <w:rPr>
          <w:rStyle w:val="Emphasis"/>
          <w:rFonts w:hint="cs"/>
          <w:cs w:val="0"/>
        </w:rPr>
        <w:t xml:space="preserve"> קבצים </w:t>
      </w:r>
      <w:r>
        <w:rPr>
          <w:rStyle w:val="Emphasis"/>
          <w:rFonts w:hint="cs"/>
          <w:rtl w:val="0"/>
          <w:cs w:val="0"/>
        </w:rPr>
        <w:t xml:space="preserve">PDF </w:t>
      </w:r>
      <w:r>
        <w:rPr>
          <w:rStyle w:val="Emphasis"/>
          <w:rFonts w:hint="cs"/>
          <w:cs w:val="0"/>
        </w:rPr>
        <w:t xml:space="preserve">  </w:t>
      </w:r>
      <w:r>
        <w:rPr>
          <w:rStyle w:val="Emphasis"/>
          <w:rFonts w:hint="cs"/>
          <w:rtl w:val="0"/>
          <w:cs w:val="0"/>
        </w:rPr>
        <w:t xml:space="preserve">EXCEL </w:t>
      </w:r>
      <w:r>
        <w:rPr>
          <w:rStyle w:val="Emphasis"/>
          <w:rFonts w:hint="cs"/>
          <w:cs w:val="0"/>
        </w:rPr>
        <w:t xml:space="preserve"> </w:t>
      </w:r>
      <w:r w:rsidR="00E72540">
        <w:rPr>
          <w:rStyle w:val="Emphasis"/>
          <w:rFonts w:hint="cs"/>
          <w:rtl w:val="0"/>
          <w:cs w:val="0"/>
        </w:rPr>
        <w:t xml:space="preserve">POWER POINT </w:t>
      </w:r>
      <w:r>
        <w:rPr>
          <w:rStyle w:val="Emphasis"/>
          <w:rFonts w:hint="cs"/>
          <w:cs w:val="0"/>
        </w:rPr>
        <w:t xml:space="preserve"> -איתור </w:t>
      </w:r>
      <w:r>
        <w:rPr>
          <w:rStyle w:val="Emphasis"/>
          <w:rFonts w:hint="cs"/>
          <w:rtl w:val="0"/>
          <w:cs w:val="0"/>
        </w:rPr>
        <w:t xml:space="preserve"> </w:t>
      </w:r>
      <w:r>
        <w:rPr>
          <w:rStyle w:val="Emphasis"/>
          <w:rFonts w:hint="cs"/>
          <w:cs w:val="0"/>
        </w:rPr>
        <w:t>שעתוני</w:t>
      </w:r>
      <w:r>
        <w:rPr>
          <w:rStyle w:val="Emphasis"/>
          <w:rFonts w:hint="cs"/>
          <w:cs w:val="0"/>
        </w:rPr>
        <w:t xml:space="preserve"> יצרן מול קטלוג יצרן  </w:t>
      </w:r>
      <w:r>
        <w:rPr>
          <w:rStyle w:val="Emphasis"/>
          <w:cs w:val="0"/>
        </w:rPr>
        <w:t>–</w:t>
      </w:r>
      <w:r>
        <w:rPr>
          <w:rStyle w:val="Emphasis"/>
          <w:rFonts w:hint="cs"/>
          <w:cs w:val="0"/>
        </w:rPr>
        <w:t xml:space="preserve"> בד חלפים חיישנים מערכת חשמל מחשבי רכב  צילום תמונות </w:t>
      </w:r>
      <w:r>
        <w:rPr>
          <w:rStyle w:val="Emphasis"/>
          <w:cs w:val="0"/>
        </w:rPr>
        <w:t>–</w:t>
      </w:r>
      <w:r>
        <w:rPr>
          <w:rStyle w:val="Emphasis"/>
          <w:rFonts w:hint="cs"/>
          <w:cs w:val="0"/>
        </w:rPr>
        <w:t xml:space="preserve">  הגשת קמפיין יצרן \</w:t>
      </w:r>
      <w:r>
        <w:rPr>
          <w:rStyle w:val="Emphasis"/>
          <w:rFonts w:hint="cs"/>
          <w:cs w:val="0"/>
        </w:rPr>
        <w:t>ריקולים</w:t>
      </w:r>
      <w:r>
        <w:rPr>
          <w:rStyle w:val="Emphasis"/>
          <w:rFonts w:hint="cs"/>
          <w:cs w:val="0"/>
        </w:rPr>
        <w:t xml:space="preserve"> \  </w:t>
      </w:r>
      <w:r>
        <w:rPr>
          <w:rStyle w:val="Emphasis"/>
          <w:rFonts w:hint="cs"/>
          <w:rtl w:val="0"/>
          <w:cs w:val="0"/>
        </w:rPr>
        <w:t xml:space="preserve">P CODE </w:t>
      </w:r>
      <w:r>
        <w:rPr>
          <w:rStyle w:val="Emphasis"/>
          <w:rFonts w:hint="cs"/>
          <w:cs w:val="0"/>
        </w:rPr>
        <w:t xml:space="preserve">  יצרן . </w:t>
      </w:r>
    </w:p>
    <w:p w:rsidR="00E72540" w:rsidP="00E72540">
      <w:pPr>
        <w:rPr>
          <w:rStyle w:val="Emphasis"/>
          <w:cs w:val="0"/>
        </w:rPr>
      </w:pPr>
      <w:r>
        <w:rPr>
          <w:rStyle w:val="Emphasis"/>
          <w:rFonts w:hint="cs"/>
          <w:cs w:val="0"/>
        </w:rPr>
        <w:t xml:space="preserve">ניתוח </w:t>
      </w:r>
      <w:r>
        <w:rPr>
          <w:rStyle w:val="Emphasis"/>
          <w:rFonts w:hint="cs"/>
          <w:cs w:val="0"/>
        </w:rPr>
        <w:t xml:space="preserve">שעות רווח עובדים מול הספק . </w:t>
      </w:r>
    </w:p>
    <w:p w:rsidR="00E72540" w:rsidP="00E72540">
      <w:pPr>
        <w:rPr>
          <w:rStyle w:val="Emphasis"/>
          <w:cs w:val="0"/>
        </w:rPr>
      </w:pPr>
      <w:r>
        <w:rPr>
          <w:rStyle w:val="Emphasis"/>
          <w:rFonts w:hint="cs"/>
          <w:cs w:val="0"/>
        </w:rPr>
        <w:t xml:space="preserve">ניתוח מדדי איכות תביעות </w:t>
      </w:r>
      <w:r w:rsidR="0024097C">
        <w:rPr>
          <w:rStyle w:val="Emphasis"/>
          <w:rFonts w:hint="cs"/>
          <w:cs w:val="0"/>
        </w:rPr>
        <w:t>.</w:t>
      </w:r>
    </w:p>
    <w:p w:rsidR="0004296B" w:rsidP="006E0E69">
      <w:pPr>
        <w:rPr>
          <w:rStyle w:val="Emphasis"/>
          <w:cs w:val="0"/>
        </w:rPr>
      </w:pPr>
      <w:r>
        <w:rPr>
          <w:rStyle w:val="Emphasis"/>
          <w:rFonts w:hint="cs"/>
          <w:cs w:val="0"/>
        </w:rPr>
        <w:t xml:space="preserve"> </w:t>
      </w:r>
    </w:p>
    <w:p w:rsidR="0024097C" w:rsidP="0024097C">
      <w:pPr>
        <w:rPr>
          <w:cs w:val="0"/>
        </w:rPr>
      </w:pPr>
      <w:r>
        <w:rPr>
          <w:rtl w:val="0"/>
          <w:cs w:val="0"/>
        </w:rPr>
        <w:t xml:space="preserve"> </w:t>
      </w:r>
      <w:r w:rsidR="00E72540">
        <w:rPr>
          <w:rFonts w:hint="cs"/>
          <w:rtl w:val="0"/>
          <w:cs w:val="0"/>
        </w:rPr>
        <w:t>CHINA MOTORS</w:t>
      </w:r>
      <w:r>
        <w:rPr>
          <w:rtl w:val="0"/>
          <w:cs w:val="0"/>
        </w:rPr>
        <w:t xml:space="preserve"> </w:t>
      </w:r>
      <w:r>
        <w:rPr>
          <w:rFonts w:hint="cs"/>
          <w:cs w:val="0"/>
        </w:rPr>
        <w:t xml:space="preserve">ראש העין </w:t>
      </w:r>
      <w:r>
        <w:rPr>
          <w:rFonts w:hint="cs"/>
          <w:cs w:val="0"/>
        </w:rPr>
        <w:t>אפק</w:t>
      </w:r>
      <w:r w:rsidR="00E72540">
        <w:rPr>
          <w:rFonts w:hint="cs"/>
          <w:rtl w:val="0"/>
          <w:cs w:val="0"/>
        </w:rPr>
        <w:t xml:space="preserve"> </w:t>
      </w:r>
      <w:r w:rsidR="00E72540">
        <w:rPr>
          <w:rFonts w:hint="cs"/>
          <w:cs w:val="0"/>
        </w:rPr>
        <w:t xml:space="preserve">  -2016-2020- חברה לרכב פרטי -חשמלי - משאיות רכב כבד- מלגזות  כלי עבודה לשוק פרטי וציבורי . תביעות אחריות יצרן מותגי החברה </w:t>
      </w:r>
      <w:r>
        <w:rPr>
          <w:rFonts w:hint="cs"/>
          <w:cs w:val="0"/>
        </w:rPr>
        <w:t>.</w:t>
      </w:r>
    </w:p>
    <w:p w:rsidR="0024097C" w:rsidP="0024097C">
      <w:pPr>
        <w:rPr>
          <w:cs w:val="0"/>
        </w:rPr>
      </w:pPr>
      <w:r>
        <w:rPr>
          <w:rFonts w:hint="cs"/>
          <w:cs w:val="0"/>
        </w:rPr>
        <w:t xml:space="preserve">המזרח חברה למכוניות </w:t>
      </w:r>
      <w:r>
        <w:rPr>
          <w:rFonts w:hint="cs"/>
          <w:rtl w:val="0"/>
          <w:cs w:val="0"/>
        </w:rPr>
        <w:t>LAND ROVER</w:t>
      </w:r>
      <w:r>
        <w:rPr>
          <w:rtl w:val="0"/>
          <w:cs w:val="0"/>
        </w:rPr>
        <w:t>-2013-2015</w:t>
      </w:r>
      <w:r>
        <w:rPr>
          <w:rFonts w:hint="cs"/>
          <w:rtl w:val="0"/>
          <w:cs w:val="0"/>
        </w:rPr>
        <w:t xml:space="preserve"> </w:t>
      </w:r>
      <w:r>
        <w:rPr>
          <w:rFonts w:hint="cs"/>
          <w:cs w:val="0"/>
        </w:rPr>
        <w:t xml:space="preserve"> </w:t>
      </w:r>
      <w:r>
        <w:rPr>
          <w:rtl w:val="0"/>
          <w:cs w:val="0"/>
        </w:rPr>
        <w:t>JAGUAR –</w:t>
      </w:r>
      <w:r>
        <w:rPr>
          <w:rFonts w:hint="cs"/>
          <w:rtl w:val="0"/>
          <w:cs w:val="0"/>
        </w:rPr>
        <w:t xml:space="preserve"> </w:t>
      </w:r>
    </w:p>
    <w:p w:rsidR="0024097C" w:rsidP="0024097C">
      <w:pPr>
        <w:rPr>
          <w:rFonts w:hint="cs"/>
          <w:cs w:val="0"/>
        </w:rPr>
      </w:pPr>
      <w:r>
        <w:rPr>
          <w:rFonts w:hint="cs"/>
          <w:cs w:val="0"/>
        </w:rPr>
        <w:t xml:space="preserve">מנהל </w:t>
      </w:r>
      <w:r>
        <w:rPr>
          <w:rFonts w:hint="cs"/>
          <w:cs w:val="0"/>
        </w:rPr>
        <w:t xml:space="preserve"> טכני </w:t>
      </w:r>
      <w:r>
        <w:rPr>
          <w:rFonts w:hint="cs"/>
          <w:cs w:val="0"/>
        </w:rPr>
        <w:t xml:space="preserve"> מחלקה </w:t>
      </w:r>
      <w:r>
        <w:rPr>
          <w:cs w:val="0"/>
        </w:rPr>
        <w:t>–</w:t>
      </w:r>
      <w:r>
        <w:rPr>
          <w:rFonts w:hint="cs"/>
          <w:cs w:val="0"/>
        </w:rPr>
        <w:t xml:space="preserve"> ניהול 4 עובדים </w:t>
      </w:r>
      <w:r>
        <w:rPr>
          <w:rFonts w:hint="cs"/>
          <w:cs w:val="0"/>
        </w:rPr>
        <w:t>מע</w:t>
      </w:r>
      <w:r>
        <w:rPr>
          <w:rFonts w:hint="cs"/>
          <w:cs w:val="0"/>
        </w:rPr>
        <w:t xml:space="preserve"> דיאגנוסטיקה  האצלת סמכויות </w:t>
      </w:r>
      <w:r>
        <w:rPr>
          <w:cs w:val="0"/>
        </w:rPr>
        <w:t>–</w:t>
      </w:r>
      <w:r>
        <w:rPr>
          <w:rFonts w:hint="cs"/>
          <w:cs w:val="0"/>
        </w:rPr>
        <w:t xml:space="preserve"> תביעות יצרן </w:t>
      </w:r>
    </w:p>
    <w:p w:rsidR="0024097C" w:rsidRPr="0024097C" w:rsidP="0024097C">
      <w:pPr>
        <w:rPr>
          <w:rFonts w:hint="cs"/>
          <w:cs w:val="0"/>
        </w:rPr>
      </w:pPr>
      <w:r>
        <w:rPr>
          <w:rFonts w:hint="cs"/>
          <w:cs w:val="0"/>
        </w:rPr>
        <w:t xml:space="preserve">עבודה שטח + משרד </w:t>
      </w:r>
      <w:r>
        <w:rPr>
          <w:cs w:val="0"/>
        </w:rPr>
        <w:t>–</w:t>
      </w:r>
      <w:r>
        <w:rPr>
          <w:rFonts w:hint="cs"/>
          <w:cs w:val="0"/>
        </w:rPr>
        <w:t xml:space="preserve"> בקרת איכות יצרן </w:t>
      </w:r>
    </w:p>
    <w:p w:rsidR="0024097C" w:rsidP="00E72540">
      <w:pPr>
        <w:rPr>
          <w:rFonts w:hint="cs"/>
          <w:cs w:val="0"/>
        </w:rPr>
      </w:pPr>
      <w:r>
        <w:rPr>
          <w:rFonts w:hint="cs"/>
          <w:cs w:val="0"/>
        </w:rPr>
        <w:t xml:space="preserve"> </w:t>
      </w:r>
      <w:r>
        <w:rPr>
          <w:rFonts w:hint="cs"/>
          <w:rtl w:val="0"/>
          <w:cs w:val="0"/>
        </w:rPr>
        <w:t xml:space="preserve">BLITZH </w:t>
      </w:r>
      <w:r>
        <w:rPr>
          <w:rFonts w:hint="cs"/>
          <w:cs w:val="0"/>
        </w:rPr>
        <w:t xml:space="preserve"> בליץ -2010-2013חברה לרכב חשמלי אופנועים קטנועים .</w:t>
      </w:r>
    </w:p>
    <w:p w:rsidR="00E34D0F" w:rsidP="00E34D0F">
      <w:pPr>
        <w:rPr>
          <w:cs w:val="0"/>
        </w:rPr>
      </w:pPr>
      <w:r>
        <w:rPr>
          <w:rFonts w:hint="cs"/>
          <w:cs w:val="0"/>
        </w:rPr>
        <w:t xml:space="preserve"> מנהל מותג  </w:t>
      </w:r>
      <w:r>
        <w:rPr>
          <w:cs w:val="0"/>
        </w:rPr>
        <w:t>–</w:t>
      </w:r>
      <w:r>
        <w:rPr>
          <w:rFonts w:hint="cs"/>
          <w:cs w:val="0"/>
        </w:rPr>
        <w:t xml:space="preserve"> החדרת מותג חדש קטנועים </w:t>
      </w:r>
      <w:r>
        <w:rPr>
          <w:rFonts w:hint="cs"/>
          <w:cs w:val="0"/>
        </w:rPr>
        <w:t>חשמלים</w:t>
      </w:r>
      <w:r>
        <w:rPr>
          <w:rFonts w:hint="cs"/>
          <w:cs w:val="0"/>
        </w:rPr>
        <w:t xml:space="preserve">. ניהול סוכני מכירות. </w:t>
      </w:r>
    </w:p>
    <w:p w:rsidR="00E34D0F" w:rsidP="00E34D0F">
      <w:pPr>
        <w:rPr>
          <w:cs w:val="0"/>
        </w:rPr>
      </w:pPr>
      <w:r>
        <w:rPr>
          <w:rFonts w:hint="cs"/>
          <w:cs w:val="0"/>
        </w:rPr>
        <w:t xml:space="preserve">  לשוק ומוסדות ציבורים </w:t>
      </w:r>
      <w:r>
        <w:rPr>
          <w:cs w:val="0"/>
        </w:rPr>
        <w:t>–</w:t>
      </w:r>
      <w:r>
        <w:rPr>
          <w:rFonts w:hint="cs"/>
          <w:cs w:val="0"/>
        </w:rPr>
        <w:t xml:space="preserve"> פיצה האט \דומינוס </w:t>
      </w:r>
      <w:r>
        <w:rPr>
          <w:cs w:val="0"/>
        </w:rPr>
        <w:t>–</w:t>
      </w:r>
      <w:r>
        <w:rPr>
          <w:rFonts w:hint="cs"/>
          <w:cs w:val="0"/>
        </w:rPr>
        <w:t xml:space="preserve"> מד"א </w:t>
      </w:r>
      <w:r w:rsidR="00283571">
        <w:rPr>
          <w:cs w:val="0"/>
        </w:rPr>
        <w:t>–</w:t>
      </w:r>
      <w:r w:rsidR="00283571">
        <w:rPr>
          <w:rFonts w:hint="cs"/>
          <w:cs w:val="0"/>
        </w:rPr>
        <w:t xml:space="preserve">מפעלים- </w:t>
      </w:r>
    </w:p>
    <w:p w:rsidR="00E34D0F" w:rsidP="00E72540">
      <w:pPr>
        <w:rPr>
          <w:rFonts w:hint="cs"/>
          <w:cs w:val="0"/>
        </w:rPr>
      </w:pPr>
    </w:p>
    <w:p w:rsidR="00E72540" w:rsidP="00E72540">
      <w:pPr>
        <w:rPr>
          <w:rFonts w:hint="cs"/>
          <w:cs w:val="0"/>
        </w:rPr>
      </w:pPr>
    </w:p>
    <w:p w:rsidR="0004296B">
      <w:pPr>
        <w:pStyle w:val="a4"/>
        <w:rPr>
          <w:cs w:val="0"/>
        </w:rPr>
      </w:pPr>
      <w:r>
        <w:rPr>
          <w:cs w:val="0"/>
          <w:lang w:val="he-IL"/>
        </w:rPr>
        <w:t>כישורים</w:t>
      </w:r>
    </w:p>
    <w:p w:rsidR="0004296B" w:rsidP="0024097C">
      <w:pPr>
        <w:pStyle w:val="ListParagraph"/>
        <w:numPr>
          <w:ilvl w:val="0"/>
          <w:numId w:val="4"/>
        </w:numPr>
        <w:ind w:hanging="288"/>
        <w:rPr>
          <w:rFonts w:hint="cs"/>
          <w:rtl w:val="0"/>
        </w:rPr>
      </w:pPr>
      <w:r>
        <w:rPr>
          <w:rFonts w:hint="cs"/>
        </w:rPr>
        <w:t xml:space="preserve">הנדסאי רכב </w:t>
      </w:r>
    </w:p>
    <w:p w:rsidR="0024097C" w:rsidP="0024097C">
      <w:pPr>
        <w:pStyle w:val="ListParagraph"/>
        <w:numPr>
          <w:ilvl w:val="0"/>
          <w:numId w:val="4"/>
        </w:numPr>
        <w:ind w:hanging="288"/>
        <w:rPr>
          <w:rFonts w:hint="cs"/>
          <w:rtl w:val="0"/>
        </w:rPr>
      </w:pPr>
      <w:r>
        <w:rPr>
          <w:rFonts w:hint="cs"/>
        </w:rPr>
        <w:t>תואר ראשון מנהל עסקים כלכלה</w:t>
      </w:r>
    </w:p>
    <w:p w:rsidR="0024097C" w:rsidP="0024097C">
      <w:pPr>
        <w:pStyle w:val="ListParagraph"/>
        <w:numPr>
          <w:ilvl w:val="0"/>
          <w:numId w:val="4"/>
        </w:numPr>
        <w:ind w:hanging="288"/>
        <w:rPr>
          <w:rFonts w:hint="cs"/>
          <w:rtl w:val="0"/>
        </w:rPr>
      </w:pPr>
      <w:r>
        <w:rPr>
          <w:rFonts w:hint="cs"/>
        </w:rPr>
        <w:t xml:space="preserve">אנגלית רמה גבוהה </w:t>
      </w:r>
    </w:p>
    <w:p w:rsidR="00E34D0F" w:rsidP="00E34D0F">
      <w:pPr>
        <w:pStyle w:val="ListParagraph"/>
        <w:numPr>
          <w:ilvl w:val="0"/>
          <w:numId w:val="4"/>
        </w:numPr>
        <w:ind w:hanging="288"/>
        <w:rPr>
          <w:rtl w:val="0"/>
          <w:cs w:val="0"/>
        </w:rPr>
      </w:pPr>
      <w:r>
        <w:rPr>
          <w:rFonts w:hint="cs"/>
        </w:rPr>
        <w:t xml:space="preserve">קריאת תרשימים </w:t>
      </w:r>
      <w:r>
        <w:rPr>
          <w:cs w:val="0"/>
        </w:rPr>
        <w:t>–</w:t>
      </w:r>
      <w:r>
        <w:rPr>
          <w:rFonts w:hint="cs"/>
        </w:rPr>
        <w:t xml:space="preserve"> ניתוח תהליכים והנעת עובדים </w:t>
      </w:r>
    </w:p>
    <w:p w:rsidR="00E34D0F" w:rsidP="00E34D0F">
      <w:pPr>
        <w:pStyle w:val="ListParagraph"/>
        <w:ind w:left="432"/>
        <w:rPr>
          <w:cs w:val="0"/>
        </w:rPr>
      </w:pPr>
    </w:p>
    <w:p w:rsidR="0004296B">
      <w:pPr>
        <w:spacing w:line="276" w:lineRule="auto"/>
        <w:rPr>
          <w:cs w:val="0"/>
        </w:rPr>
      </w:pPr>
    </w:p>
    <w:sectPr>
      <w:headerReference w:type="default" r:id="rId7"/>
      <w:footerReference w:type="default" r:id="rId8"/>
      <w:headerReference w:type="first" r:id="rId9"/>
      <w:pgSz w:w="11907" w:h="16839"/>
      <w:pgMar w:top="1148" w:right="1050" w:bottom="1148" w:left="1050" w:header="612" w:footer="612" w:gutter="0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4296B">
    <w:pPr>
      <w:pStyle w:val="Header"/>
      <w:rPr>
        <w:cs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660191" cy="9688290"/>
              <wp:effectExtent l="3175" t="0" r="0" b="8255"/>
              <wp:wrapNone/>
              <wp:docPr id="4" name="מלבן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6660191" cy="968829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anchor="t" anchorCtr="0" upright="1"/>
                  </wps:wsp>
                </a:graphicData>
              </a:graphic>
              <wp14:sizeRelH relativeFrom="margin">
                <wp14:pctWidth>107000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rect id="מלבן 4" o:spid="_x0000_s2049" style="width:539.05pt;height:717.55pt;margin-top:0;margin-left:0;flip:x;mso-height-percent:1050;mso-height-relative:margin;mso-position-horizontal:center;mso-position-horizontal-relative:margin;mso-position-vertical:center;mso-position-vertical-relative:margin;mso-width-percent:1070;mso-width-relative:margin;mso-wrap-distance-bottom:0;mso-wrap-distance-left:9pt;mso-wrap-distance-right:9pt;mso-wrap-distance-top:0;mso-wrap-style:square;position:absolute;visibility:visible;v-text-anchor:top;z-index:251660288" fill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mc:AlternateContent xmlns:mc="http://schemas.openxmlformats.org/markup-compatibility/2006">
                <mc:Choice xmlns:c14="http://schemas.microsoft.com/office/drawing/2007/8/2/chart" Requires="c14">
                  <wp:positionH relativeFrom="margin">
                    <wp14:pctPosHOffset>-3500</wp14:pctPosHOffset>
                  </wp:positionH>
                </mc:Choice>
                <mc:Fallback>
                  <wp:positionH relativeFrom="margin">
                    <wp:posOffset>-217961</wp:posOffset>
                  </wp:positionH>
                </mc:Fallback>
              </mc:AlternateContent>
              <mc:AlternateContent xmlns:mc="http://schemas.openxmlformats.org/markup-compatibility/2006">
                <mc:Choice xmlns:c14="http://schemas.microsoft.com/office/drawing/2007/8/2/chart" Requires="c14">
                  <wp:positionV relativeFrom="margin">
                    <wp14:pctPosVOffset>-2500</wp14:pctPosVOffset>
                  </wp:positionV>
                </mc:Choice>
                <mc:Fallback>
                  <wp:positionV relativeFrom="margin">
                    <wp:posOffset>-230870</wp:posOffset>
                  </wp:positionV>
                </mc:Fallback>
              </mc:AlternateContent>
              <wp:extent cx="124549" cy="6695233"/>
              <wp:effectExtent l="0" t="0" r="0" b="0"/>
              <wp:wrapNone/>
              <wp:docPr id="5" name="מלבן 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124549" cy="6695233"/>
                      </a:xfrm>
                      <a:prstGeom prst="rect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xmlns:a="http://schemas.openxmlformats.org/drawingml/2006/main"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anchor="t" anchorCtr="0" upright="1"/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72500</wp14:pctHeight>
              </wp14:sizeRelV>
            </wp:anchor>
          </w:drawing>
        </mc:Choice>
        <mc:Fallback>
          <w:pict>
            <v:rect id="מלבן 5" o:spid="_x0000_s2050" style="width:10.1pt;height:495.9pt;margin-top:0;margin-left:0;flip:x;mso-height-percent:725;mso-height-relative:margin;mso-left-percent:-35;mso-position-horizontal-relative:margin;mso-position-vertical-relative:margin;mso-top-percent:-25;mso-width-percent:20;mso-width-relative:margin;mso-wrap-distance-bottom:0;mso-wrap-distance-left:9pt;mso-wrap-distance-right:9pt;mso-wrap-distance-top:0;mso-wrap-style:square;position:absolute;visibility:visible;v-text-anchor:top;z-index:251662336" fillcolor="black" strok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mc:AlternateContent xmlns:mc="http://schemas.openxmlformats.org/markup-compatibility/2006">
                <mc:Choice xmlns:c14="http://schemas.microsoft.com/office/drawing/2007/8/2/chart" Requires="c14">
                  <wp:positionH relativeFrom="margin">
                    <wp14:pctPosHOffset>-3500</wp14:pctPosHOffset>
                  </wp:positionH>
                </mc:Choice>
                <mc:Fallback>
                  <wp:positionH relativeFrom="margin">
                    <wp:posOffset>-217961</wp:posOffset>
                  </wp:positionH>
                </mc:Fallback>
              </mc:AlternateContent>
              <mc:AlternateContent xmlns:mc="http://schemas.openxmlformats.org/markup-compatibility/2006">
                <mc:Choice xmlns:c14="http://schemas.microsoft.com/office/drawing/2007/8/2/chart" Requires="c14">
                  <wp:positionV relativeFrom="margin">
                    <wp14:pctPosVOffset>70000</wp14:pctPosVOffset>
                  </wp:positionV>
                </mc:Choice>
                <mc:Fallback>
                  <wp:positionV relativeFrom="margin">
                    <wp:posOffset>6464363</wp:posOffset>
                  </wp:positionV>
                </mc:Fallback>
              </mc:AlternateContent>
              <wp:extent cx="124549" cy="3001311"/>
              <wp:effectExtent l="0" t="0" r="0" b="0"/>
              <wp:wrapNone/>
              <wp:docPr id="6" name="מלבן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124549" cy="3001311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xmlns:a="http://schemas.openxmlformats.org/drawingml/2006/main"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anchor="t" anchorCtr="0" upright="1"/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rect id="מלבן 6" o:spid="_x0000_s2051" style="width:10.1pt;height:222.3pt;margin-top:0;margin-left:0;flip:x;mso-height-percent:325;mso-height-relative:margin;mso-left-percent:-35;mso-position-horizontal-relative:margin;mso-position-vertical-relative:margin;mso-top-percent:700;mso-width-percent:20;mso-width-relative:margin;mso-wrap-distance-bottom:0;mso-wrap-distance-left:9pt;mso-wrap-distance-right:9pt;mso-wrap-distance-top:0;mso-wrap-style:square;position:absolute;visibility:visible;v-text-anchor:top;z-index:251664384" fillcolor="#d1282e" stroked="f">
              <w10:wrap anchorx="margin" anchory="margin"/>
            </v:rect>
          </w:pict>
        </mc:Fallback>
      </mc:AlternateContent>
    </w:r>
  </w:p>
  <w:p w:rsidR="0004296B">
    <w:pPr>
      <w:pStyle w:val="Footer"/>
      <w:rPr>
        <w:cs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mc:AlternateContent xmlns:mc="http://schemas.openxmlformats.org/markup-compatibility/2006">
                <mc:Choice xmlns:c14="http://schemas.microsoft.com/office/drawing/2007/8/2/chart" Requires="c14">
                  <wp:positionH relativeFrom="margin">
                    <wp14:pctPosHOffset>-2000</wp14:pctPosHOffset>
                  </wp:positionH>
                </mc:Choice>
                <mc:Fallback>
                  <wp:positionH relativeFrom="margin">
                    <wp:posOffset>-124549</wp:posOffset>
                  </wp:positionH>
                </mc:Fallback>
              </mc:AlternateContent>
              <mc:AlternateContent xmlns:mc="http://schemas.openxmlformats.org/markup-compatibility/2006">
                <mc:Choice xmlns:c14="http://schemas.microsoft.com/office/drawing/2007/8/2/chart" Requires="c14">
                  <wp:positionV relativeFrom="margin">
                    <wp14:pctPosVOffset>70000</wp14:pctPosVOffset>
                  </wp:positionV>
                </mc:Choice>
                <mc:Fallback>
                  <wp:positionV relativeFrom="margin">
                    <wp:posOffset>6464363</wp:posOffset>
                  </wp:positionV>
                </mc:Fallback>
              </mc:AlternateContent>
              <wp:extent cx="492760" cy="3001311"/>
              <wp:effectExtent l="0" t="0" r="0" b="0"/>
              <wp:wrapSquare wrapText="bothSides"/>
              <wp:docPr id="7" name="תיבת טקסט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 flipH="1">
                        <a:off x="0" y="0"/>
                        <a:ext cx="492760" cy="300131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04296B">
                          <w:pPr>
                            <w:pStyle w:val="a"/>
                            <w:rPr>
                              <w:spacing w:val="10"/>
                              <w:cs w:val="0"/>
                            </w:rPr>
                          </w:pPr>
                          <w:r>
                            <w:rPr>
                              <w:spacing w:val="10"/>
                              <w:sz w:val="24"/>
                              <w:szCs w:val="24"/>
                              <w:cs w:val="0"/>
                              <w:lang w:val="he-IL"/>
                            </w:rPr>
                            <w:t>הקלד שם אישי</w:t>
                          </w:r>
                        </w:p>
                      </w:txbxContent>
                    </wps:txbx>
                    <wps:bodyPr rot="0" spcFirstLastPara="0" vertOverflow="overflow" horzOverflow="overflow" vert="vert270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5000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תיבת טקסט 7" o:spid="_x0000_s2052" type="#_x0000_t202" style="width:38.8pt;height:164.85pt;margin-top:0;margin-left:0;flip:x;mso-height-percent:325;mso-height-relative:margin;mso-left-percent:-20;mso-position-horizontal-relative:margin;mso-position-vertical-relative:margin;mso-top-percent:700;mso-width-percent:50;mso-width-relative:margin;mso-wrap-distance-bottom:0;mso-wrap-distance-left:9pt;mso-wrap-distance-right:9pt;mso-wrap-distance-top:0;mso-wrap-style:none;position:absolute;visibility:visible;v-text-anchor:top;z-index:251666432" filled="f" stroked="f" strokeweight="0.5pt">
              <v:textbox style="layout-flow:vertical;mso-fit-shape-to-text:t;mso-layout-flow-alt:bottom-to-top" inset="0,0,0,0">
                <w:txbxContent>
                  <w:p w:rsidR="0004296B">
                    <w:pPr>
                      <w:pStyle w:val="a"/>
                      <w:rPr>
                        <w:spacing w:val="10"/>
                        <w:cs w:val="0"/>
                      </w:rPr>
                    </w:pPr>
                    <w:r>
                      <w:rPr>
                        <w:spacing w:val="10"/>
                        <w:sz w:val="24"/>
                        <w:szCs w:val="24"/>
                        <w:cs w:val="0"/>
                        <w:lang w:val="he-IL"/>
                      </w:rPr>
                      <w:t>הקלד שם אישי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4296B">
    <w:pPr>
      <w:pStyle w:val="Header"/>
      <w:rPr>
        <w:cs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660191" cy="9688290"/>
              <wp:effectExtent l="3175" t="0" r="0" b="8255"/>
              <wp:wrapNone/>
              <wp:docPr id="1" name="מלבן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6660191" cy="968829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anchor="t" anchorCtr="0" upright="1"/>
                  </wps:wsp>
                </a:graphicData>
              </a:graphic>
              <wp14:sizeRelH relativeFrom="margin">
                <wp14:pctWidth>107000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rect id="מלבן 1" o:spid="_x0000_s2053" style="width:539.05pt;height:717.55pt;margin-top:0;margin-left:0;flip:x;mso-height-percent:1050;mso-height-relative:margin;mso-position-horizontal:center;mso-position-horizontal-relative:margin;mso-position-vertical:center;mso-position-vertical-relative:margin;mso-width-percent:1070;mso-width-relative:margin;mso-wrap-distance-bottom:0;mso-wrap-distance-left:9pt;mso-wrap-distance-right:9pt;mso-wrap-distance-top:0;mso-wrap-style:square;position:absolute;visibility:visible;v-text-anchor:top;z-index:251668480" fill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mc:AlternateContent xmlns:mc="http://schemas.openxmlformats.org/markup-compatibility/2006">
                <mc:Choice xmlns:c14="http://schemas.microsoft.com/office/drawing/2007/8/2/chart" Requires="c14">
                  <wp:positionH relativeFrom="margin">
                    <wp14:pctPosHOffset>-3500</wp14:pctPosHOffset>
                  </wp:positionH>
                </mc:Choice>
                <mc:Fallback>
                  <wp:positionH relativeFrom="margin">
                    <wp:posOffset>-217961</wp:posOffset>
                  </wp:positionH>
                </mc:Fallback>
              </mc:AlternateContent>
              <mc:AlternateContent xmlns:mc="http://schemas.openxmlformats.org/markup-compatibility/2006">
                <mc:Choice xmlns:c14="http://schemas.microsoft.com/office/drawing/2007/8/2/chart" Requires="c14">
                  <wp:positionV relativeFrom="margin">
                    <wp14:pctPosVOffset>-2500</wp14:pctPosVOffset>
                  </wp:positionV>
                </mc:Choice>
                <mc:Fallback>
                  <wp:positionV relativeFrom="margin">
                    <wp:posOffset>-230870</wp:posOffset>
                  </wp:positionV>
                </mc:Fallback>
              </mc:AlternateContent>
              <wp:extent cx="124549" cy="6695233"/>
              <wp:effectExtent l="0" t="0" r="0" b="0"/>
              <wp:wrapNone/>
              <wp:docPr id="2" name="מלבן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124549" cy="6695233"/>
                      </a:xfrm>
                      <a:prstGeom prst="rect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xmlns:a="http://schemas.openxmlformats.org/drawingml/2006/main"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anchor="t" anchorCtr="0" upright="1"/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72500</wp14:pctHeight>
              </wp14:sizeRelV>
            </wp:anchor>
          </w:drawing>
        </mc:Choice>
        <mc:Fallback>
          <w:pict>
            <v:rect id="מלבן 2" o:spid="_x0000_s2054" style="width:10.1pt;height:495.9pt;margin-top:0;margin-left:0;flip:x;mso-height-percent:725;mso-height-relative:margin;mso-left-percent:-35;mso-position-horizontal-relative:margin;mso-position-vertical-relative:margin;mso-top-percent:-25;mso-width-percent:20;mso-width-relative:margin;mso-wrap-distance-bottom:0;mso-wrap-distance-left:9pt;mso-wrap-distance-right:9pt;mso-wrap-distance-top:0;mso-wrap-style:square;position:absolute;visibility:visible;v-text-anchor:top;z-index:251670528" fillcolor="black" strok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mc:AlternateContent xmlns:mc="http://schemas.openxmlformats.org/markup-compatibility/2006">
                <mc:Choice xmlns:c14="http://schemas.microsoft.com/office/drawing/2007/8/2/chart" Requires="c14">
                  <wp:positionH relativeFrom="margin">
                    <wp14:pctPosHOffset>-3500</wp14:pctPosHOffset>
                  </wp:positionH>
                </mc:Choice>
                <mc:Fallback>
                  <wp:positionH relativeFrom="margin">
                    <wp:posOffset>-217961</wp:posOffset>
                  </wp:positionH>
                </mc:Fallback>
              </mc:AlternateContent>
              <mc:AlternateContent xmlns:mc="http://schemas.openxmlformats.org/markup-compatibility/2006">
                <mc:Choice xmlns:c14="http://schemas.microsoft.com/office/drawing/2007/8/2/chart" Requires="c14">
                  <wp:positionV relativeFrom="margin">
                    <wp14:pctPosVOffset>70000</wp14:pctPosVOffset>
                  </wp:positionV>
                </mc:Choice>
                <mc:Fallback>
                  <wp:positionV relativeFrom="margin">
                    <wp:posOffset>6464363</wp:posOffset>
                  </wp:positionV>
                </mc:Fallback>
              </mc:AlternateContent>
              <wp:extent cx="124549" cy="3001311"/>
              <wp:effectExtent l="0" t="0" r="0" b="0"/>
              <wp:wrapNone/>
              <wp:docPr id="3" name="מלבן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124549" cy="3001311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xmlns:a="http://schemas.openxmlformats.org/drawingml/2006/main"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anchor="t" anchorCtr="0" upright="1"/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rect id="מלבן 3" o:spid="_x0000_s2055" style="width:10.1pt;height:222.3pt;margin-top:0;margin-left:0;flip:x;mso-height-percent:325;mso-height-relative:margin;mso-left-percent:-35;mso-position-horizontal-relative:margin;mso-position-vertical-relative:margin;mso-top-percent:700;mso-width-percent:20;mso-width-relative:margin;mso-wrap-distance-bottom:0;mso-wrap-distance-left:9pt;mso-wrap-distance-right:9pt;mso-wrap-distance-top:0;mso-wrap-style:square;position:absolute;visibility:visible;v-text-anchor:top;z-index:251672576" fillcolor="#d1282e" stroked="f">
              <w10:wrap anchorx="margin" anchory="margin"/>
            </v:rect>
          </w:pict>
        </mc:Fallback>
      </mc:AlternateContent>
    </w:r>
  </w:p>
  <w:p w:rsidR="0004296B">
    <w:pPr>
      <w:pStyle w:val="Header"/>
      <w:rPr>
        <w: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8B07FD"/>
    <w:multiLevelType w:val="hybridMultilevel"/>
    <w:tmpl w:val="F1B44F46"/>
    <w:lvl w:ilvl="0">
      <w:start w:val="1"/>
      <w:numFmt w:val="bullet"/>
      <w:lvlText w:val=""/>
      <w:lvlJc w:val="left"/>
      <w:pPr>
        <w:ind w:left="432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cs="Wingdings" w:hint="default"/>
      </w:rPr>
    </w:lvl>
  </w:abstractNum>
  <w:abstractNum w:abstractNumId="1">
    <w:nsid w:val="41B74737"/>
    <w:multiLevelType w:val="hybridMultilevel"/>
    <w:tmpl w:val="66A434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4B7220DB"/>
    <w:multiLevelType w:val="hybridMultilevel"/>
    <w:tmpl w:val="480EB66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">
    <w:nsid w:val="79911088"/>
    <w:multiLevelType w:val="hybridMultilevel"/>
    <w:tmpl w:val="B89254A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DateAndTime/>
  <w:proofState w:spelling="clean"/>
  <w:attachedTemplate r:id="rId1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11D"/>
    <w:rsid w:val="0004296B"/>
    <w:rsid w:val="0008711D"/>
    <w:rsid w:val="0024097C"/>
    <w:rsid w:val="00283571"/>
    <w:rsid w:val="005117A1"/>
    <w:rsid w:val="006E0E69"/>
    <w:rsid w:val="007B46FC"/>
    <w:rsid w:val="007C73A9"/>
    <w:rsid w:val="00D51F32"/>
    <w:rsid w:val="00E34D0F"/>
    <w:rsid w:val="00E7254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180DF3B-21A6-43DA-90A9-8C40A4A85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rtl/>
        <w:cs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88" w:lineRule="auto"/>
    </w:pPr>
  </w:style>
  <w:style w:type="paragraph" w:styleId="Heading1">
    <w:name w:val="heading 1"/>
    <w:basedOn w:val="Normal"/>
    <w:next w:val="Normal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D1282E" w:themeColor="text2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b/>
      <w:bCs/>
      <w:color w:val="5B5B5B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b/>
      <w:bCs/>
      <w:iCs/>
      <w:color w:val="D1282E" w:themeColor="text2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">
    <w:name w:val="סגנון1"/>
    <w:basedOn w:val="TableNormal"/>
    <w:uiPriority w:val="99"/>
    <w:pPr>
      <w:spacing w:after="0" w:line="240" w:lineRule="auto"/>
    </w:pPr>
    <w:tblPr/>
    <w:tblStylePr w:type="firstRow">
      <w:rPr>
        <w:rFonts w:ascii="Aharoni" w:hAnsi="Aharoni" w:cs="Aharoni"/>
        <w:b/>
        <w:bCs/>
        <w:sz w:val="36"/>
        <w:szCs w:val="36"/>
      </w:r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0">
    <w:name w:val="כותרת 1 תו"/>
    <w:basedOn w:val="DefaultParagraphFont"/>
    <w:link w:val="Heading1"/>
    <w:uiPriority w:val="9"/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character" w:customStyle="1" w:styleId="2">
    <w:name w:val="כותרת 2 תו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character" w:customStyle="1" w:styleId="3">
    <w:name w:val="כותרת 3 תו"/>
    <w:basedOn w:val="DefaultParagraphFont"/>
    <w:link w:val="Heading3"/>
    <w:uiPriority w:val="9"/>
    <w:semiHidden/>
    <w:rPr>
      <w:rFonts w:eastAsiaTheme="majorEastAsia" w:cstheme="majorBidi"/>
      <w:b/>
      <w:bCs/>
      <w:caps/>
      <w:color w:val="D1282E" w:themeColor="text2"/>
    </w:rPr>
  </w:style>
  <w:style w:type="character" w:customStyle="1" w:styleId="4">
    <w:name w:val="כותרת 4 תו"/>
    <w:basedOn w:val="DefaultParagraphFont"/>
    <w:link w:val="Heading4"/>
    <w:uiPriority w:val="9"/>
    <w:semiHidden/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character" w:customStyle="1" w:styleId="5">
    <w:name w:val="כותרת 5 תו"/>
    <w:basedOn w:val="DefaultParagraphFont"/>
    <w:link w:val="Heading5"/>
    <w:uiPriority w:val="9"/>
    <w:semiHidden/>
    <w:rPr>
      <w:rFonts w:eastAsiaTheme="majorEastAsia" w:cstheme="majorBidi"/>
      <w:b/>
      <w:bCs/>
      <w:color w:val="5B5B5B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character" w:customStyle="1" w:styleId="7">
    <w:name w:val="כותרת 7 תו"/>
    <w:basedOn w:val="DefaultParagraphFont"/>
    <w:link w:val="Heading7"/>
    <w:uiPriority w:val="9"/>
    <w:semiHidden/>
    <w:rPr>
      <w:rFonts w:eastAsiaTheme="majorEastAsia" w:cstheme="majorBidi"/>
      <w:b/>
      <w:bCs/>
      <w:iCs/>
      <w:color w:val="D1282E" w:themeColor="text2"/>
    </w:rPr>
  </w:style>
  <w:style w:type="character" w:customStyle="1" w:styleId="8">
    <w:name w:val="כותרת 8 תו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character" w:customStyle="1" w:styleId="9">
    <w:name w:val="כותרת 9 תו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Cs/>
      <w:caps/>
      <w:color w:val="7A7A7A" w:themeColor="accent1"/>
      <w:sz w:val="18"/>
      <w:szCs w:val="18"/>
    </w:rPr>
  </w:style>
  <w:style w:type="paragraph" w:customStyle="1" w:styleId="a">
    <w:name w:val="כותרת"/>
    <w:basedOn w:val="Normal"/>
    <w:next w:val="Normal"/>
    <w:link w:val="TitleChar"/>
    <w:uiPriority w:val="10"/>
    <w:qFormat/>
    <w:pPr>
      <w:spacing w:before="360" w:after="60"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72"/>
    </w:rPr>
  </w:style>
  <w:style w:type="character" w:customStyle="1" w:styleId="TitleChar">
    <w:name w:val="Title Char"/>
    <w:basedOn w:val="DefaultParagraphFont"/>
    <w:link w:val="a"/>
    <w:uiPriority w:val="10"/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72"/>
    </w:rPr>
  </w:style>
  <w:style w:type="paragraph" w:styleId="Subtitle">
    <w:name w:val="Subtitle"/>
    <w:basedOn w:val="Normal"/>
    <w:next w:val="Normal"/>
    <w:link w:val="a0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Cs/>
      <w:caps/>
      <w:color w:val="D1282E" w:themeColor="text2"/>
      <w:sz w:val="36"/>
      <w:szCs w:val="36"/>
    </w:rPr>
  </w:style>
  <w:style w:type="character" w:customStyle="1" w:styleId="a0">
    <w:name w:val="כותרת משנה תו"/>
    <w:basedOn w:val="DefaultParagraphFont"/>
    <w:link w:val="Subtitle"/>
    <w:uiPriority w:val="11"/>
    <w:rPr>
      <w:rFonts w:asciiTheme="majorHAnsi" w:eastAsiaTheme="majorEastAsia" w:hAnsiTheme="majorHAnsi" w:cstheme="majorBidi"/>
      <w:iCs/>
      <w:caps/>
      <w:color w:val="D1282E" w:themeColor="text2"/>
      <w:sz w:val="3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Spacing">
    <w:name w:val="No Spacing"/>
    <w:link w:val="a5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link w:val="a1"/>
    <w:uiPriority w:val="29"/>
    <w:qFormat/>
    <w:pPr>
      <w:spacing w:line="360" w:lineRule="auto"/>
    </w:pPr>
    <w:rPr>
      <w:i/>
      <w:iCs/>
      <w:color w:val="7A7A7A" w:themeColor="accent1"/>
      <w:sz w:val="28"/>
      <w:szCs w:val="28"/>
    </w:rPr>
  </w:style>
  <w:style w:type="character" w:customStyle="1" w:styleId="a1">
    <w:name w:val="ציטוט תו"/>
    <w:basedOn w:val="DefaultParagraphFont"/>
    <w:link w:val="Quote"/>
    <w:uiPriority w:val="29"/>
    <w:rPr>
      <w:i/>
      <w:iCs/>
      <w:color w:val="7A7A7A" w:themeColor="accent1"/>
      <w:sz w:val="28"/>
      <w:szCs w:val="28"/>
    </w:rPr>
  </w:style>
  <w:style w:type="paragraph" w:styleId="IntenseQuote">
    <w:name w:val="Intense Quote"/>
    <w:basedOn w:val="Normal"/>
    <w:next w:val="Normal"/>
    <w:link w:val="a2"/>
    <w:uiPriority w:val="30"/>
    <w:qFormat/>
    <w:pPr>
      <w:pBdr>
        <w:top w:val="single" w:sz="36" w:space="5" w:color="000000" w:themeColor="text1"/>
        <w:bottom w:val="single" w:sz="18" w:space="5" w:color="D1282E" w:themeColor="text2"/>
      </w:pBdr>
      <w:spacing w:before="200" w:after="280" w:line="360" w:lineRule="auto"/>
    </w:pPr>
    <w:rPr>
      <w:b/>
      <w:bCs/>
      <w:i/>
      <w:iCs/>
      <w:color w:val="7F7F7F" w:themeColor="text1" w:themeTint="80"/>
      <w:sz w:val="26"/>
      <w:szCs w:val="26"/>
    </w:rPr>
  </w:style>
  <w:style w:type="character" w:customStyle="1" w:styleId="a2">
    <w:name w:val="ציטוט חזק תו"/>
    <w:basedOn w:val="DefaultParagraphFont"/>
    <w:link w:val="IntenseQuote"/>
    <w:uiPriority w:val="30"/>
    <w:rPr>
      <w:b/>
      <w:bCs/>
      <w:i/>
      <w:iCs/>
      <w:color w:val="7F7F7F" w:themeColor="text1" w:themeTint="80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7A7A7A" w:themeColor="accent1"/>
    </w:rPr>
  </w:style>
  <w:style w:type="character" w:styleId="IntenseEmphasis">
    <w:name w:val="Intense Emphasis"/>
    <w:aliases w:val="הדגשה חזקה בסעיף משנה"/>
    <w:basedOn w:val="DefaultParagraphFont"/>
    <w:uiPriority w:val="21"/>
    <w:qFormat/>
    <w:rPr>
      <w:b/>
      <w:bCs/>
      <w:i/>
      <w:iCs/>
      <w:color w:val="D1282E" w:themeColor="text2"/>
    </w:rPr>
  </w:style>
  <w:style w:type="character" w:styleId="SubtleReference">
    <w:name w:val="Subtle Reference"/>
    <w:basedOn w:val="DefaultParagraphFont"/>
    <w:uiPriority w:val="31"/>
    <w:qFormat/>
    <w:rPr>
      <w:rFonts w:asciiTheme="minorHAnsi" w:hAnsiTheme="minorHAnsi" w:cstheme="minorBidi"/>
      <w:smallCaps/>
      <w:color w:val="F5C201" w:themeColor="accent2"/>
      <w:sz w:val="22"/>
      <w:szCs w:val="22"/>
      <w:u w:val="none"/>
    </w:rPr>
  </w:style>
  <w:style w:type="character" w:styleId="IntenseReference">
    <w:name w:val="Intense Reference"/>
    <w:basedOn w:val="DefaultParagraphFont"/>
    <w:uiPriority w:val="32"/>
    <w:qFormat/>
    <w:rPr>
      <w:rFonts w:asciiTheme="minorHAnsi" w:hAnsiTheme="minorHAnsi" w:cstheme="minorBidi"/>
      <w:b/>
      <w:bCs/>
      <w:caps/>
      <w:color w:val="F5C201" w:themeColor="accent2"/>
      <w:spacing w:val="5"/>
      <w:sz w:val="22"/>
      <w:szCs w:val="22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inorHAnsi" w:hAnsiTheme="minorHAnsi" w:cstheme="minorBidi"/>
      <w:b/>
      <w:bCs/>
      <w:caps/>
      <w:color w:val="3D3D3D" w:themeColor="accent1" w:themeShade="80"/>
      <w:spacing w:val="5"/>
      <w:sz w:val="22"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a3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3">
    <w:name w:val="טקסט בלונים תו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a4">
    <w:name w:val="כותרת סעיף"/>
    <w:basedOn w:val="Heading1"/>
    <w:next w:val="Normal"/>
    <w:qFormat/>
    <w:pPr>
      <w:spacing w:before="120"/>
    </w:pPr>
  </w:style>
  <w:style w:type="character" w:customStyle="1" w:styleId="a5">
    <w:name w:val="ללא מרווח תו"/>
    <w:basedOn w:val="DefaultParagraphFont"/>
    <w:link w:val="NoSpacing"/>
    <w:uiPriority w:val="1"/>
  </w:style>
  <w:style w:type="paragraph" w:customStyle="1" w:styleId="a6">
    <w:name w:val="סעיף משנה"/>
    <w:basedOn w:val="Heading2"/>
    <w:qFormat/>
    <w:rPr>
      <w:b w:val="0"/>
      <w:bCs w:val="0"/>
    </w:rPr>
  </w:style>
  <w:style w:type="paragraph" w:styleId="Header">
    <w:name w:val="header"/>
    <w:basedOn w:val="Normal"/>
    <w:link w:val="a7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כותרת עליונה תו"/>
    <w:basedOn w:val="DefaultParagraphFont"/>
    <w:link w:val="Header"/>
    <w:uiPriority w:val="99"/>
  </w:style>
  <w:style w:type="paragraph" w:styleId="Footer">
    <w:name w:val="footer"/>
    <w:basedOn w:val="Normal"/>
    <w:link w:val="a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DefaultParagraphFont"/>
    <w:link w:val="Footer"/>
    <w:uiPriority w:val="99"/>
  </w:style>
  <w:style w:type="paragraph" w:customStyle="1" w:styleId="a9">
    <w:name w:val="שם אישי"/>
    <w:basedOn w:val="a"/>
    <w:qFormat/>
    <w:rPr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glossaryDocument" Target="glossary/document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header" Target="header2.xml" /><Relationship Id="rId6CZ97R" Type="http://schemas.openxmlformats.org/officeDocument/2006/relationships/image" Target="media/WYVRML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Program%20Files%20(x86)\Microsoft%20Office\Templates\1037\EssentialResume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829DC348724B44A5A66A2368EE50E0D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CED1532-FAFA-4C94-81BA-77E0FFF8EAD4}"/>
      </w:docPartPr>
      <w:docPartBody>
        <w:p w:rsidR="00D51F32">
          <w:pPr>
            <w:pStyle w:val="829DC348724B44A5A66A2368EE50E0D6"/>
          </w:pPr>
          <w:r>
            <w:rPr>
              <w:rStyle w:val="PlaceholderText"/>
              <w:rtl/>
              <w:cs/>
              <w:lang w:val="he-IL"/>
            </w:rPr>
            <w:t>בחר אבן בניין.</w:t>
          </w:r>
        </w:p>
      </w:docPartBody>
    </w:docPart>
    <w:docPart>
      <w:docPartPr>
        <w:name w:val="F4098F9B0E3246BFBE3AE28484C0B86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D08B93D-4E10-4A20-8C5A-E2AFEA8E7B01}"/>
      </w:docPartPr>
      <w:docPartBody>
        <w:p w:rsidR="00D51F32">
          <w:pPr>
            <w:pStyle w:val="F4098F9B0E3246BFBE3AE28484C0B86A"/>
          </w:pPr>
          <w:r>
            <w:rPr>
              <w:rStyle w:val="PlaceholderText"/>
              <w:rtl/>
              <w:cs/>
              <w:lang w:val="he-IL"/>
            </w:rPr>
            <w:t>[הקלד את שמך]</w:t>
          </w:r>
        </w:p>
      </w:docPartBody>
    </w:docPart>
    <w:docPart>
      <w:docPartPr>
        <w:name w:val="21BF854B1BEA4BC69340479A27D5405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EF29190-1BD1-44B7-8E6F-616FDFF0D661}"/>
      </w:docPartPr>
      <w:docPartBody>
        <w:p w:rsidR="00D51F32">
          <w:pPr>
            <w:pStyle w:val="21BF854B1BEA4BC69340479A27D54054"/>
          </w:pPr>
          <w:r>
            <w:rPr>
              <w:rStyle w:val="PlaceholderText"/>
              <w:color w:val="000000"/>
              <w:rtl/>
              <w:cs/>
              <w:lang w:val="he-IL"/>
            </w:rPr>
            <w:t>[הקלד את הדואר האלקטרוני שלך]</w:t>
          </w:r>
        </w:p>
      </w:docPartBody>
    </w:docPart>
    <w:docPart>
      <w:docPartPr>
        <w:name w:val="929E4AF3E2F64BB9BC4C2739E1AB297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6108884-5513-44FB-B028-114AD57D1B02}"/>
      </w:docPartPr>
      <w:docPartBody>
        <w:p w:rsidR="00D51F32">
          <w:pPr>
            <w:pStyle w:val="929E4AF3E2F64BB9BC4C2739E1AB297E"/>
          </w:pPr>
          <w:r>
            <w:rPr>
              <w:rStyle w:val="PlaceholderText"/>
              <w:color w:val="000000"/>
              <w:rtl/>
              <w:cs/>
              <w:lang w:val="he-IL"/>
            </w:rPr>
            <w:t>[הקלד את הכתובת שלך]</w:t>
          </w:r>
        </w:p>
      </w:docPartBody>
    </w:docPart>
    <w:docPart>
      <w:docPartPr>
        <w:name w:val="707F252F2B9F4EDB8D9132654E059FE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7FFD275-71A1-4BF6-8716-2744210B9533}"/>
      </w:docPartPr>
      <w:docPartBody>
        <w:p w:rsidR="00D51F32">
          <w:pPr>
            <w:pStyle w:val="707F252F2B9F4EDB8D9132654E059FEC"/>
          </w:pPr>
          <w:r>
            <w:rPr>
              <w:rStyle w:val="PlaceholderText"/>
              <w:color w:val="000000"/>
              <w:rtl/>
              <w:cs/>
              <w:lang w:val="he-IL"/>
            </w:rPr>
            <w:t>[הקלד את כתובת אתר האינטרנט שלך]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F32"/>
    <w:rsid w:val="00BC2409"/>
    <w:rsid w:val="00D51F3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customStyle="1" w:styleId="829DC348724B44A5A66A2368EE50E0D6">
    <w:name w:val="829DC348724B44A5A66A2368EE50E0D6"/>
    <w:pPr>
      <w:bidi/>
    </w:pPr>
  </w:style>
  <w:style w:type="paragraph" w:customStyle="1" w:styleId="F4098F9B0E3246BFBE3AE28484C0B86A">
    <w:name w:val="F4098F9B0E3246BFBE3AE28484C0B86A"/>
    <w:pPr>
      <w:bidi/>
    </w:pPr>
  </w:style>
  <w:style w:type="paragraph" w:customStyle="1" w:styleId="21BF854B1BEA4BC69340479A27D54054">
    <w:name w:val="21BF854B1BEA4BC69340479A27D54054"/>
    <w:pPr>
      <w:bidi/>
    </w:pPr>
  </w:style>
  <w:style w:type="paragraph" w:customStyle="1" w:styleId="929E4AF3E2F64BB9BC4C2739E1AB297E">
    <w:name w:val="929E4AF3E2F64BB9BC4C2739E1AB297E"/>
    <w:pPr>
      <w:bidi/>
    </w:pPr>
  </w:style>
  <w:style w:type="paragraph" w:customStyle="1" w:styleId="EE575DF5E15A49F29C8BC8413CA7DDCF">
    <w:name w:val="EE575DF5E15A49F29C8BC8413CA7DDCF"/>
    <w:pPr>
      <w:bidi/>
    </w:pPr>
  </w:style>
  <w:style w:type="paragraph" w:customStyle="1" w:styleId="707F252F2B9F4EDB8D9132654E059FEC">
    <w:name w:val="707F252F2B9F4EDB8D9132654E059FEC"/>
    <w:pPr>
      <w:bidi/>
    </w:pPr>
  </w:style>
  <w:style w:type="paragraph" w:customStyle="1" w:styleId="917EC4A7F2184384902A93B10F4F928F">
    <w:name w:val="917EC4A7F2184384902A93B10F4F928F"/>
    <w:pPr>
      <w:bidi/>
    </w:pPr>
  </w:style>
  <w:style w:type="paragraph" w:customStyle="1" w:styleId="7A6546A8D0A94F84A9B3168BD71377AF">
    <w:name w:val="7A6546A8D0A94F84A9B3168BD71377AF"/>
    <w:pPr>
      <w:bidi/>
    </w:pPr>
  </w:style>
  <w:style w:type="paragraph" w:customStyle="1" w:styleId="870E525E192748C4931FA7A64D2EFD9A">
    <w:name w:val="870E525E192748C4931FA7A64D2EFD9A"/>
    <w:pPr>
      <w:bidi/>
    </w:pPr>
  </w:style>
  <w:style w:type="character" w:styleId="IntenseEmphasis">
    <w:name w:val="Intense Emphasis"/>
    <w:aliases w:val="הדגשה חזקה בסעיף משנה"/>
    <w:basedOn w:val="DefaultParagraphFont"/>
    <w:uiPriority w:val="21"/>
    <w:qFormat/>
    <w:rPr>
      <w:b/>
      <w:bCs/>
      <w:i/>
      <w:iCs/>
      <w:color w:val="44546A" w:themeColor="text2"/>
    </w:rPr>
  </w:style>
  <w:style w:type="paragraph" w:customStyle="1" w:styleId="C558397D11C24FDCB381EAFFAE634E95">
    <w:name w:val="C558397D11C24FDCB381EAFFAE634E95"/>
    <w:pPr>
      <w:bidi/>
    </w:pPr>
  </w:style>
  <w:style w:type="paragraph" w:customStyle="1" w:styleId="F0960E2BBD2B4E3DBB531B92B6781CFE">
    <w:name w:val="F0960E2BBD2B4E3DBB531B92B6781CFE"/>
    <w:pPr>
      <w:bidi/>
    </w:pPr>
  </w:style>
  <w:style w:type="paragraph" w:customStyle="1" w:styleId="A5D03AC84A3F4D9FB2FE50BB03A9637C">
    <w:name w:val="A5D03AC84A3F4D9FB2FE50BB03A9637C"/>
    <w:pPr>
      <w:bidi/>
    </w:pPr>
  </w:style>
  <w:style w:type="paragraph" w:customStyle="1" w:styleId="A9A00DBE870E4E34AA0E1A039AD5BA50">
    <w:name w:val="A9A00DBE870E4E34AA0E1A039AD5BA50"/>
    <w:pPr>
      <w:bidi/>
    </w:pPr>
  </w:style>
  <w:style w:type="paragraph" w:customStyle="1" w:styleId="414EAFD7E7A04D46979BC7D8CF361945">
    <w:name w:val="414EAFD7E7A04D46979BC7D8CF361945"/>
    <w:pPr>
      <w:bidi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AD01ADA3D4314B08B150F3E8E2DA55D4">
    <w:name w:val="AD01ADA3D4314B08B150F3E8E2DA55D4"/>
    <w:pPr>
      <w:bidi/>
    </w:pPr>
  </w:style>
  <w:style w:type="paragraph" w:customStyle="1" w:styleId="681387B831E54350B831500BE6ECAB0F">
    <w:name w:val="681387B831E54350B831500BE6ECAB0F"/>
    <w:pPr>
      <w:bidi/>
    </w:pPr>
  </w:style>
  <w:style w:type="paragraph" w:customStyle="1" w:styleId="6775830A873E49D5B7770432F341BBF8">
    <w:name w:val="6775830A873E49D5B7770432F341BBF8"/>
    <w:pPr>
      <w:bidi/>
    </w:pPr>
  </w:style>
  <w:style w:type="paragraph" w:customStyle="1" w:styleId="8AE044084A1D478E8BA112741B37EF7E">
    <w:name w:val="8AE044084A1D478E8BA112741B37EF7E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&#65279;<?xml version="1.0" encoding="utf-8" standalone="yes"?><Relationships xmlns="http://schemas.openxmlformats.org/package/2006/relationships"><Relationship Id="rId1" Type="http://schemas.openxmlformats.org/officeDocument/2006/relationships/image" Target="../media/image1.jpeg" /></Relationships>
</file>

<file path=word/theme/theme1.xml><?xml version="1.0" encoding="utf-8"?>
<a:theme xmlns:a="http://schemas.openxmlformats.org/drawingml/2006/main" name="Bauhaus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dir="13500000" algn="br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dir="135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overPageProperties xmlns="http://schemas.microsoft.com/office/2006/coverPageProps">
  <PublishDate/>
  <Abstract/>
  <CompanyAddress>054-5947777</CompanyAddress>
  <CompanyPhone/>
  <CompanyFax/>
  <CompanyEmail>Kbam8283@yahoo.com</CompanyEmail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7997B649-7BFB-4347-AE8B-155FAD504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EssentialResume</Template>
  <TotalTime>1</TotalTime>
  <Pages>1</Pages>
  <Words>197</Words>
  <Characters>989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Kobi Eitan</dc:creator>
  <cp:lastModifiedBy>Kobi Eitan</cp:lastModifiedBy>
  <cp:revision>2</cp:revision>
  <cp:lastPrinted>2023-09-29T08:38:00Z</cp:lastPrinted>
  <dcterms:created xsi:type="dcterms:W3CDTF">2023-09-29T08:39:00Z</dcterms:created>
  <dcterms:modified xsi:type="dcterms:W3CDTF">2023-09-29T08:39:00Z</dcterms:modified>
</cp:coreProperties>
</file>