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1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0E0C5F" w:rsidRPr="00FB74EA" w14:paraId="1B75CC3C" w14:textId="77777777" w:rsidTr="000E0C5F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6A7492F0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</w:tcPr>
          <w:p w14:paraId="1535F1A8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Приоритет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</w:tcPr>
          <w:p w14:paraId="51848628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641B9B59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122397FA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</w:tcPr>
          <w:p w14:paraId="7A8A01D9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 w:rsidRPr="00FB74EA">
              <w:rPr>
                <w:sz w:val="24"/>
                <w:szCs w:val="24"/>
              </w:rPr>
              <w:t>Статут</w:t>
            </w:r>
          </w:p>
        </w:tc>
      </w:tr>
      <w:tr w:rsidR="000E0C5F" w:rsidRPr="00FB74EA" w14:paraId="1E0AEEAC" w14:textId="77777777" w:rsidTr="000E0C5F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1128CA94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</w:tcPr>
          <w:p w14:paraId="64F04CC1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</w:tcPr>
          <w:p w14:paraId="71BD82C5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0E4EA6AC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</w:tcPr>
          <w:p w14:paraId="7A5CC58F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</w:tcPr>
          <w:p w14:paraId="5413FE2D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E0C5F" w:rsidRPr="00FB74EA" w14:paraId="0D769E2C" w14:textId="77777777" w:rsidTr="005D5DFF"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24730CA9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Т_01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6CB97081" w14:textId="1AB647A8" w:rsidR="000E0C5F" w:rsidRPr="00FB74EA" w:rsidRDefault="008D35B3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 в</w:t>
            </w:r>
            <w:r w:rsidR="000E0C5F">
              <w:rPr>
                <w:sz w:val="24"/>
                <w:szCs w:val="24"/>
              </w:rPr>
              <w:t>ысокий</w:t>
            </w:r>
          </w:p>
        </w:tc>
        <w:tc>
          <w:tcPr>
            <w:tcW w:w="2426" w:type="dxa"/>
            <w:tcBorders>
              <w:top w:val="single" w:sz="12" w:space="0" w:color="auto"/>
            </w:tcBorders>
            <w:vAlign w:val="center"/>
          </w:tcPr>
          <w:p w14:paraId="2889424A" w14:textId="77777777" w:rsid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основного меню</w:t>
            </w:r>
          </w:p>
          <w:p w14:paraId="3690C7E8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Открыть сайт</w:t>
            </w:r>
          </w:p>
          <w:p w14:paraId="7CDE7C21" w14:textId="674754E5" w:rsidR="000E0C5F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Навести курсор на пункты "РЕМОНТ КВАРТИР", "РЕМОНТ ДОМОВ" 3. Кликнуть "КАЛЬКУЛЯТОР РЕМОНТА"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769A5BCE" w14:textId="3D983F4D" w:rsidR="000E0C5F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Появляется выпадающее меню 2. Происходит переход на страницу калькулятора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3F99C470" w14:textId="55B45E66" w:rsidR="000E0C5F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Появляется выпадающее меню 2. Происходит переход на страницу калькулятора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0911DDCC" w14:textId="77777777" w:rsidR="000E0C5F" w:rsidRPr="00FB74EA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0E0C5F" w:rsidRPr="00FB74EA" w14:paraId="7E178F05" w14:textId="77777777" w:rsidTr="005D5DFF">
        <w:tc>
          <w:tcPr>
            <w:tcW w:w="2424" w:type="dxa"/>
            <w:vAlign w:val="center"/>
          </w:tcPr>
          <w:p w14:paraId="1A9EC744" w14:textId="77777777" w:rsidR="000E0C5F" w:rsidRPr="008F4250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Т_02</w:t>
            </w:r>
          </w:p>
        </w:tc>
        <w:tc>
          <w:tcPr>
            <w:tcW w:w="2421" w:type="dxa"/>
            <w:vAlign w:val="center"/>
          </w:tcPr>
          <w:p w14:paraId="584F47E7" w14:textId="1A89D61E" w:rsidR="000E0C5F" w:rsidRDefault="00C2347A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D35B3">
              <w:rPr>
                <w:sz w:val="24"/>
                <w:szCs w:val="24"/>
              </w:rPr>
              <w:t>ысокий</w:t>
            </w:r>
          </w:p>
        </w:tc>
        <w:tc>
          <w:tcPr>
            <w:tcW w:w="2426" w:type="dxa"/>
            <w:vAlign w:val="center"/>
          </w:tcPr>
          <w:p w14:paraId="0ECD035B" w14:textId="77777777" w:rsid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бургер-меню</w:t>
            </w:r>
          </w:p>
          <w:p w14:paraId="0C64805F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Открыть сайт на мобильном устройстве</w:t>
            </w:r>
          </w:p>
          <w:p w14:paraId="6D0DD4E4" w14:textId="154B7F6F" w:rsidR="000E0C5F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Нажать на иконку меню</w:t>
            </w:r>
          </w:p>
        </w:tc>
        <w:tc>
          <w:tcPr>
            <w:tcW w:w="2424" w:type="dxa"/>
            <w:vAlign w:val="center"/>
          </w:tcPr>
          <w:p w14:paraId="6A541A6D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Отображается скрытое меню</w:t>
            </w:r>
          </w:p>
          <w:p w14:paraId="78D606FC" w14:textId="749DF1D9" w:rsidR="000E0C5F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Все пункты меню доступны</w:t>
            </w:r>
          </w:p>
        </w:tc>
        <w:tc>
          <w:tcPr>
            <w:tcW w:w="2424" w:type="dxa"/>
            <w:vAlign w:val="center"/>
          </w:tcPr>
          <w:p w14:paraId="3D7FBC7B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Отображается скрытое меню</w:t>
            </w:r>
          </w:p>
          <w:p w14:paraId="5F11266F" w14:textId="05197A91" w:rsidR="000E0C5F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Все пункты меню доступны</w:t>
            </w:r>
          </w:p>
        </w:tc>
        <w:tc>
          <w:tcPr>
            <w:tcW w:w="2421" w:type="dxa"/>
            <w:vAlign w:val="center"/>
          </w:tcPr>
          <w:p w14:paraId="2FFC5361" w14:textId="77777777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C2347A" w:rsidRPr="00FB74EA" w14:paraId="3A27DA4E" w14:textId="77777777" w:rsidTr="005D5DFF">
        <w:tc>
          <w:tcPr>
            <w:tcW w:w="2424" w:type="dxa"/>
            <w:vAlign w:val="center"/>
          </w:tcPr>
          <w:p w14:paraId="09A6D2C5" w14:textId="074EB422" w:rsidR="00C2347A" w:rsidRDefault="00C234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Т_03</w:t>
            </w:r>
          </w:p>
        </w:tc>
        <w:tc>
          <w:tcPr>
            <w:tcW w:w="2421" w:type="dxa"/>
            <w:vAlign w:val="center"/>
          </w:tcPr>
          <w:p w14:paraId="5FF07FBE" w14:textId="44EF6399" w:rsidR="00C2347A" w:rsidRDefault="00C2347A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2426" w:type="dxa"/>
            <w:vAlign w:val="center"/>
          </w:tcPr>
          <w:p w14:paraId="6B117071" w14:textId="77777777" w:rsid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главной карусели</w:t>
            </w:r>
          </w:p>
          <w:p w14:paraId="3E623A4D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Открыть главную страницу</w:t>
            </w:r>
          </w:p>
          <w:p w14:paraId="2861945C" w14:textId="67302E04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Использовать кнопки навигации карусели 3. Дождаться автоматической прокрутки</w:t>
            </w:r>
          </w:p>
        </w:tc>
        <w:tc>
          <w:tcPr>
            <w:tcW w:w="2424" w:type="dxa"/>
            <w:vAlign w:val="center"/>
          </w:tcPr>
          <w:p w14:paraId="2D62CE97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Видео плавно переключаются</w:t>
            </w:r>
          </w:p>
          <w:p w14:paraId="42855C52" w14:textId="0710DFB5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Автопрокрутка работает через 5 секунд</w:t>
            </w:r>
          </w:p>
        </w:tc>
        <w:tc>
          <w:tcPr>
            <w:tcW w:w="2424" w:type="dxa"/>
            <w:vAlign w:val="center"/>
          </w:tcPr>
          <w:p w14:paraId="76B28E11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Видео плавно переключаются</w:t>
            </w:r>
          </w:p>
          <w:p w14:paraId="113399E5" w14:textId="7D8F1F59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Автопрокрутка работает через 5 секунд</w:t>
            </w:r>
          </w:p>
        </w:tc>
        <w:tc>
          <w:tcPr>
            <w:tcW w:w="2421" w:type="dxa"/>
            <w:vAlign w:val="center"/>
          </w:tcPr>
          <w:p w14:paraId="03A3B372" w14:textId="3F38AE85" w:rsidR="00C2347A" w:rsidRDefault="00C234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201BCE52" w14:textId="7C8BE859" w:rsidR="00C2347A" w:rsidRDefault="000E0C5F" w:rsidP="000E0C5F">
      <w:pPr>
        <w:spacing w:after="0" w:line="360" w:lineRule="exact"/>
      </w:pPr>
      <w:r>
        <w:t xml:space="preserve">Таблица </w:t>
      </w:r>
      <w:r w:rsidR="00042457">
        <w:t>Б.</w:t>
      </w:r>
      <w:r>
        <w:t>1 – Тесты на использование</w:t>
      </w:r>
    </w:p>
    <w:p w14:paraId="188C8B5B" w14:textId="54278382" w:rsidR="000E0C5F" w:rsidRDefault="000E0C5F"/>
    <w:p w14:paraId="0AECFEA7" w14:textId="3F703A43" w:rsidR="000E0C5F" w:rsidRDefault="000E0C5F" w:rsidP="000E0C5F">
      <w:pPr>
        <w:spacing w:after="0" w:line="360" w:lineRule="exact"/>
      </w:pPr>
      <w:r>
        <w:lastRenderedPageBreak/>
        <w:t xml:space="preserve">Продолжение таблицы </w:t>
      </w:r>
      <w:r w:rsidR="00042457">
        <w:t>Б.</w:t>
      </w:r>
      <w:r>
        <w:t>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0E0C5F" w:rsidRPr="00FB74EA" w14:paraId="0D189AB6" w14:textId="77777777" w:rsidTr="000E0C5F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C7C53" w14:textId="03F3EB99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8A58E9" w14:textId="3FA1F7E4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81DDE6" w14:textId="43AFBF38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2AB91E" w14:textId="48479592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0C7156" w14:textId="7D41CDCA" w:rsidR="000E0C5F" w:rsidRPr="008F4250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64EE58" w14:textId="6080B0B9" w:rsidR="000E0C5F" w:rsidRDefault="000E0C5F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B74EA" w:rsidRPr="00FB74EA" w14:paraId="6E07899A" w14:textId="77777777" w:rsidTr="005D5DFF"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3A3CD3C9" w14:textId="0830442D" w:rsidR="00FB74EA" w:rsidRDefault="008F4250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</w:t>
            </w:r>
            <w:r w:rsidR="00C2347A">
              <w:rPr>
                <w:sz w:val="24"/>
                <w:szCs w:val="24"/>
              </w:rPr>
              <w:t>4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4A959CB6" w14:textId="5F80A448" w:rsidR="00FB74EA" w:rsidRDefault="00C2347A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D35B3">
              <w:rPr>
                <w:sz w:val="24"/>
                <w:szCs w:val="24"/>
              </w:rPr>
              <w:t>ысокий</w:t>
            </w:r>
          </w:p>
        </w:tc>
        <w:tc>
          <w:tcPr>
            <w:tcW w:w="2426" w:type="dxa"/>
            <w:tcBorders>
              <w:top w:val="single" w:sz="12" w:space="0" w:color="auto"/>
            </w:tcBorders>
            <w:vAlign w:val="center"/>
          </w:tcPr>
          <w:p w14:paraId="531C1802" w14:textId="77777777" w:rsidR="00C2347A" w:rsidRP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видеоотзывов</w:t>
            </w:r>
          </w:p>
          <w:p w14:paraId="32176FE1" w14:textId="77777777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Перейти в раздел "Клиенты о нас"</w:t>
            </w:r>
          </w:p>
          <w:p w14:paraId="68A9D206" w14:textId="4A8D8440" w:rsidR="008F4250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Запустить каждый видеоотзыв 3. Проверить элементы управления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7D3DE114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Видео загружаются за 3 секунды</w:t>
            </w:r>
          </w:p>
          <w:p w14:paraId="55EB1D33" w14:textId="7E82DBF9" w:rsidR="00FB74EA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Кнопки управления работают корректно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3D9D81A7" w14:textId="77777777" w:rsid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Видео загружаются за 3 секунды</w:t>
            </w:r>
          </w:p>
          <w:p w14:paraId="37CC1262" w14:textId="674783F0" w:rsidR="00FB74EA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Кнопки управления работают корректно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2AE9FFD0" w14:textId="3ABBC245" w:rsidR="00FB74EA" w:rsidRDefault="008F4250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74EA" w:rsidRPr="00FB74EA" w14:paraId="4781A196" w14:textId="77777777" w:rsidTr="005D5DFF">
        <w:tc>
          <w:tcPr>
            <w:tcW w:w="2424" w:type="dxa"/>
            <w:vAlign w:val="center"/>
          </w:tcPr>
          <w:p w14:paraId="3CDD0AC6" w14:textId="1C703FC6" w:rsidR="00FB74EA" w:rsidRDefault="008F4250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</w:t>
            </w:r>
            <w:r w:rsidR="00C2347A"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vAlign w:val="center"/>
          </w:tcPr>
          <w:p w14:paraId="06F31531" w14:textId="5C0AF105" w:rsidR="00FB74EA" w:rsidRDefault="00C2347A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vAlign w:val="center"/>
          </w:tcPr>
          <w:p w14:paraId="7AF2AB9D" w14:textId="77777777" w:rsid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футера</w:t>
            </w:r>
          </w:p>
          <w:p w14:paraId="08A57AEF" w14:textId="77777777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Прокрутить страницу вниз</w:t>
            </w:r>
          </w:p>
          <w:p w14:paraId="3680A250" w14:textId="2906E5AA" w:rsidR="008F4250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Кликнуть все доступные ссылки 3. Проверить email-ссылку</w:t>
            </w:r>
          </w:p>
        </w:tc>
        <w:tc>
          <w:tcPr>
            <w:tcW w:w="2424" w:type="dxa"/>
            <w:vAlign w:val="center"/>
          </w:tcPr>
          <w:p w14:paraId="7FDFA2A9" w14:textId="28629802" w:rsidR="00FB74EA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Ссылки ведут на правильные разделы 2. Email открывает почтовый клиент</w:t>
            </w:r>
            <w:r w:rsidR="008F4250">
              <w:rPr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14:paraId="41703829" w14:textId="5F6574BA" w:rsidR="00FB74EA" w:rsidRPr="008F4250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Ссылки ведут на правильные разделы 2. Email открывает почтовый клиент</w:t>
            </w:r>
          </w:p>
        </w:tc>
        <w:tc>
          <w:tcPr>
            <w:tcW w:w="2421" w:type="dxa"/>
            <w:vAlign w:val="center"/>
          </w:tcPr>
          <w:p w14:paraId="09276606" w14:textId="2DDD794D" w:rsidR="00FB74EA" w:rsidRDefault="00C234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F4250">
              <w:rPr>
                <w:sz w:val="24"/>
                <w:szCs w:val="24"/>
              </w:rPr>
              <w:t>ройдено</w:t>
            </w:r>
          </w:p>
        </w:tc>
      </w:tr>
      <w:tr w:rsidR="00FB74EA" w:rsidRPr="00FB74EA" w14:paraId="42A6373B" w14:textId="77777777" w:rsidTr="005D5DFF">
        <w:tc>
          <w:tcPr>
            <w:tcW w:w="2424" w:type="dxa"/>
            <w:vAlign w:val="center"/>
          </w:tcPr>
          <w:p w14:paraId="365A0F6B" w14:textId="24833F7D" w:rsidR="00FB74EA" w:rsidRDefault="008F4250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</w:t>
            </w:r>
            <w:r w:rsidR="00C2347A">
              <w:rPr>
                <w:sz w:val="24"/>
                <w:szCs w:val="24"/>
              </w:rPr>
              <w:t>6</w:t>
            </w:r>
          </w:p>
        </w:tc>
        <w:tc>
          <w:tcPr>
            <w:tcW w:w="2421" w:type="dxa"/>
            <w:vAlign w:val="center"/>
          </w:tcPr>
          <w:p w14:paraId="380E3F75" w14:textId="63B8399F" w:rsidR="00FB74EA" w:rsidRDefault="00C2347A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D35B3">
              <w:rPr>
                <w:sz w:val="24"/>
                <w:szCs w:val="24"/>
              </w:rPr>
              <w:t>ысокий</w:t>
            </w:r>
          </w:p>
        </w:tc>
        <w:tc>
          <w:tcPr>
            <w:tcW w:w="2426" w:type="dxa"/>
            <w:vAlign w:val="center"/>
          </w:tcPr>
          <w:p w14:paraId="033CCE06" w14:textId="77777777" w:rsidR="00C2347A" w:rsidRDefault="00C2347A" w:rsidP="005D5DFF">
            <w:pPr>
              <w:rPr>
                <w:b/>
                <w:bCs/>
                <w:sz w:val="24"/>
                <w:szCs w:val="24"/>
              </w:rPr>
            </w:pPr>
            <w:r w:rsidRPr="00C2347A">
              <w:rPr>
                <w:b/>
                <w:bCs/>
                <w:sz w:val="24"/>
                <w:szCs w:val="24"/>
              </w:rPr>
              <w:t>Проверка формы заявки</w:t>
            </w:r>
          </w:p>
          <w:p w14:paraId="1AF5706F" w14:textId="77777777" w:rsidR="00C2347A" w:rsidRPr="00C2347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Нажать "Вызывать замерщика"</w:t>
            </w:r>
          </w:p>
          <w:p w14:paraId="15A53F34" w14:textId="12672B51" w:rsidR="008F4250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Заполнить все обязательные поля 3. Отправить форму</w:t>
            </w:r>
          </w:p>
        </w:tc>
        <w:tc>
          <w:tcPr>
            <w:tcW w:w="2424" w:type="dxa"/>
            <w:vAlign w:val="center"/>
          </w:tcPr>
          <w:p w14:paraId="5FEA9765" w14:textId="77777777" w:rsidR="006C0B38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 xml:space="preserve">1. Открывается форма с 5 полями </w:t>
            </w:r>
          </w:p>
          <w:p w14:paraId="7F765D3E" w14:textId="66081A6C" w:rsidR="0035057A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При успешной отправке появляется уведомление</w:t>
            </w:r>
          </w:p>
        </w:tc>
        <w:tc>
          <w:tcPr>
            <w:tcW w:w="2424" w:type="dxa"/>
            <w:vAlign w:val="center"/>
          </w:tcPr>
          <w:p w14:paraId="7CC9D548" w14:textId="77777777" w:rsidR="006C0B38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1. Открывается форма с 5 полями</w:t>
            </w:r>
          </w:p>
          <w:p w14:paraId="7AE40BEE" w14:textId="6ECAFFF2" w:rsidR="00FB74EA" w:rsidRPr="00FB74EA" w:rsidRDefault="00C2347A" w:rsidP="005D5DFF">
            <w:pPr>
              <w:rPr>
                <w:sz w:val="24"/>
                <w:szCs w:val="24"/>
              </w:rPr>
            </w:pPr>
            <w:r w:rsidRPr="00C2347A">
              <w:rPr>
                <w:sz w:val="24"/>
                <w:szCs w:val="24"/>
              </w:rPr>
              <w:t>2. При успешной отправке появляется уведомление</w:t>
            </w:r>
          </w:p>
        </w:tc>
        <w:tc>
          <w:tcPr>
            <w:tcW w:w="2421" w:type="dxa"/>
            <w:vAlign w:val="center"/>
          </w:tcPr>
          <w:p w14:paraId="19AAA5C5" w14:textId="246041A6" w:rsidR="00FB74EA" w:rsidRDefault="003505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74EA" w:rsidRPr="00FB74EA" w14:paraId="2F581C75" w14:textId="77777777" w:rsidTr="005D5DFF">
        <w:tc>
          <w:tcPr>
            <w:tcW w:w="2424" w:type="dxa"/>
            <w:vAlign w:val="center"/>
          </w:tcPr>
          <w:p w14:paraId="0272BF26" w14:textId="47F19076" w:rsidR="00FB74EA" w:rsidRDefault="003505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</w:t>
            </w:r>
            <w:r w:rsidR="006C0B38">
              <w:rPr>
                <w:sz w:val="24"/>
                <w:szCs w:val="24"/>
              </w:rPr>
              <w:t>7</w:t>
            </w:r>
          </w:p>
        </w:tc>
        <w:tc>
          <w:tcPr>
            <w:tcW w:w="2421" w:type="dxa"/>
            <w:vAlign w:val="center"/>
          </w:tcPr>
          <w:p w14:paraId="071BBCBF" w14:textId="2ECA36FE" w:rsidR="00FB74EA" w:rsidRDefault="006C0B38" w:rsidP="005D5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vAlign w:val="center"/>
          </w:tcPr>
          <w:p w14:paraId="3CE4CCB9" w14:textId="77777777" w:rsidR="006C0B38" w:rsidRDefault="006C0B38" w:rsidP="005D5DFF">
            <w:pPr>
              <w:rPr>
                <w:b/>
                <w:bCs/>
                <w:sz w:val="24"/>
                <w:szCs w:val="24"/>
              </w:rPr>
            </w:pPr>
            <w:r w:rsidRPr="006C0B38">
              <w:rPr>
                <w:b/>
                <w:bCs/>
                <w:sz w:val="24"/>
                <w:szCs w:val="24"/>
              </w:rPr>
              <w:t>Проверка аккордеона</w:t>
            </w:r>
          </w:p>
          <w:p w14:paraId="5179058B" w14:textId="77777777" w:rsidR="006C0B38" w:rsidRPr="006C0B38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Найти раздел "Наш подход"</w:t>
            </w:r>
          </w:p>
          <w:p w14:paraId="4E2497BF" w14:textId="6BFFDAC7" w:rsidR="00FB74EA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2. Поочередно открыть все пункты</w:t>
            </w:r>
          </w:p>
        </w:tc>
        <w:tc>
          <w:tcPr>
            <w:tcW w:w="2424" w:type="dxa"/>
            <w:vAlign w:val="center"/>
          </w:tcPr>
          <w:p w14:paraId="69C4DEB3" w14:textId="77777777" w:rsidR="006C0B38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Каждый блок раскрывается за 0.3 секунды</w:t>
            </w:r>
          </w:p>
          <w:p w14:paraId="6CDE593C" w14:textId="511690FB" w:rsidR="00FB74EA" w:rsidRPr="00FB74EA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2. Контент отображается без искажений</w:t>
            </w:r>
          </w:p>
        </w:tc>
        <w:tc>
          <w:tcPr>
            <w:tcW w:w="2424" w:type="dxa"/>
            <w:vAlign w:val="center"/>
          </w:tcPr>
          <w:p w14:paraId="64E4194C" w14:textId="77777777" w:rsidR="006C0B38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Каждый блок раскрывается за 0.3 секунды</w:t>
            </w:r>
          </w:p>
          <w:p w14:paraId="29124211" w14:textId="08A96068" w:rsidR="00FB74EA" w:rsidRPr="00FB74EA" w:rsidRDefault="006C0B38" w:rsidP="005D5DFF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2. Контент отображается без искажений</w:t>
            </w:r>
          </w:p>
        </w:tc>
        <w:tc>
          <w:tcPr>
            <w:tcW w:w="2421" w:type="dxa"/>
            <w:vAlign w:val="center"/>
          </w:tcPr>
          <w:p w14:paraId="3C7D55FA" w14:textId="24D5837D" w:rsidR="00FB74EA" w:rsidRDefault="0035057A" w:rsidP="000E0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418855B6" w14:textId="4F7B6B56" w:rsidR="000E0C5F" w:rsidRDefault="000E0C5F"/>
    <w:p w14:paraId="4CD1AD8A" w14:textId="22FB652B" w:rsidR="00A40DE1" w:rsidRDefault="00A40DE1"/>
    <w:tbl>
      <w:tblPr>
        <w:tblStyle w:val="a3"/>
        <w:tblpPr w:leftFromText="180" w:rightFromText="180" w:vertAnchor="page" w:horzAnchor="margin" w:tblpY="20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A40DE1" w:rsidRPr="00FB74EA" w14:paraId="178F4B67" w14:textId="77777777" w:rsidTr="00A40DE1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14CF9B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D6CEA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F80D60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25D07A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BB9F6D" w14:textId="77777777" w:rsidR="00A40DE1" w:rsidRPr="0035057A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E000E5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0DE1" w:rsidRPr="00FB74EA" w14:paraId="7E7F425C" w14:textId="77777777" w:rsidTr="00A40DE1"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6F4C6BB5" w14:textId="62A8F408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Т_0</w:t>
            </w:r>
            <w:r w:rsidR="006C0B38">
              <w:rPr>
                <w:sz w:val="24"/>
                <w:szCs w:val="24"/>
              </w:rPr>
              <w:t>8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61CCEEEB" w14:textId="0D751E31" w:rsidR="00A40DE1" w:rsidRDefault="006C0B38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 в</w:t>
            </w:r>
            <w:r w:rsidR="00A40DE1">
              <w:rPr>
                <w:sz w:val="24"/>
                <w:szCs w:val="24"/>
              </w:rPr>
              <w:t>ысокий</w:t>
            </w:r>
          </w:p>
        </w:tc>
        <w:tc>
          <w:tcPr>
            <w:tcW w:w="2426" w:type="dxa"/>
            <w:tcBorders>
              <w:top w:val="single" w:sz="12" w:space="0" w:color="auto"/>
            </w:tcBorders>
            <w:vAlign w:val="center"/>
          </w:tcPr>
          <w:p w14:paraId="5BE3FD1C" w14:textId="77777777" w:rsidR="006C0B38" w:rsidRDefault="006C0B38" w:rsidP="00A40DE1">
            <w:pPr>
              <w:rPr>
                <w:b/>
                <w:bCs/>
                <w:sz w:val="24"/>
                <w:szCs w:val="24"/>
              </w:rPr>
            </w:pPr>
            <w:r w:rsidRPr="006C0B38">
              <w:rPr>
                <w:b/>
                <w:bCs/>
                <w:sz w:val="24"/>
                <w:szCs w:val="24"/>
              </w:rPr>
              <w:t>Проверка адаптивности</w:t>
            </w:r>
          </w:p>
          <w:p w14:paraId="5069C4F0" w14:textId="77777777" w:rsidR="006C0B38" w:rsidRPr="006C0B38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Открыть сайт на разных устройствах 2. Изменять размер окна браузера</w:t>
            </w:r>
          </w:p>
          <w:p w14:paraId="32C7FCE3" w14:textId="347D927E" w:rsidR="00A40DE1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3. Проверить все элементы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5BF1377F" w14:textId="77777777" w:rsidR="006C0B38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Нет горизонтального скролла</w:t>
            </w:r>
          </w:p>
          <w:p w14:paraId="6DB008FF" w14:textId="77777777" w:rsidR="006C0B38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2. Все кнопки доступны для тапа</w:t>
            </w:r>
          </w:p>
          <w:p w14:paraId="740AD335" w14:textId="02A777EA" w:rsidR="00A40DE1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3. Шрифты читаемы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52A06C17" w14:textId="3DF043BC" w:rsidR="006C0B38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1. Нет</w:t>
            </w:r>
            <w:r>
              <w:rPr>
                <w:sz w:val="24"/>
                <w:szCs w:val="24"/>
              </w:rPr>
              <w:t xml:space="preserve"> </w:t>
            </w:r>
            <w:r w:rsidRPr="006C0B38">
              <w:rPr>
                <w:sz w:val="24"/>
                <w:szCs w:val="24"/>
              </w:rPr>
              <w:t>горизонтального скролла</w:t>
            </w:r>
          </w:p>
          <w:p w14:paraId="471E0B5A" w14:textId="77777777" w:rsidR="006C0B38" w:rsidRDefault="006C0B38" w:rsidP="00A40DE1">
            <w:pPr>
              <w:rPr>
                <w:sz w:val="24"/>
                <w:szCs w:val="24"/>
              </w:rPr>
            </w:pPr>
            <w:r w:rsidRPr="006C0B38">
              <w:rPr>
                <w:sz w:val="24"/>
                <w:szCs w:val="24"/>
              </w:rPr>
              <w:t>2. Все кнопки доступны для тапа</w:t>
            </w:r>
          </w:p>
          <w:p w14:paraId="15E8E51E" w14:textId="66A6584E" w:rsidR="00A40DE1" w:rsidRPr="0035057A" w:rsidRDefault="006C0B38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C0B38">
              <w:rPr>
                <w:sz w:val="24"/>
                <w:szCs w:val="24"/>
              </w:rPr>
              <w:t>3. Шрифты читаемы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22AA68B2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A40DE1" w:rsidRPr="00FB74EA" w14:paraId="12CFD55A" w14:textId="77777777" w:rsidTr="00A40DE1">
        <w:tc>
          <w:tcPr>
            <w:tcW w:w="2424" w:type="dxa"/>
            <w:vAlign w:val="center"/>
          </w:tcPr>
          <w:p w14:paraId="5BCA0C79" w14:textId="2F1833B2" w:rsidR="00A40DE1" w:rsidRPr="00FB48DA" w:rsidRDefault="00FB48DA" w:rsidP="00A40D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T_09</w:t>
            </w:r>
          </w:p>
        </w:tc>
        <w:tc>
          <w:tcPr>
            <w:tcW w:w="2421" w:type="dxa"/>
            <w:vAlign w:val="center"/>
          </w:tcPr>
          <w:p w14:paraId="714D5C5D" w14:textId="4E535CE3" w:rsidR="00A40DE1" w:rsidRDefault="00FB48DA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426" w:type="dxa"/>
            <w:vAlign w:val="center"/>
          </w:tcPr>
          <w:p w14:paraId="73D52BBB" w14:textId="77777777" w:rsidR="00FB48DA" w:rsidRPr="00FB48DA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 xml:space="preserve">Проверка соцсетей </w:t>
            </w:r>
            <w:r w:rsidRPr="00FB48DA">
              <w:rPr>
                <w:sz w:val="24"/>
                <w:szCs w:val="24"/>
              </w:rPr>
              <w:t>1. Найти иконку Instagram</w:t>
            </w:r>
          </w:p>
          <w:p w14:paraId="40E5CBA5" w14:textId="334B890B" w:rsidR="00A40DE1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Кликнуть на нее</w:t>
            </w:r>
          </w:p>
        </w:tc>
        <w:tc>
          <w:tcPr>
            <w:tcW w:w="2424" w:type="dxa"/>
            <w:vAlign w:val="center"/>
          </w:tcPr>
          <w:p w14:paraId="61C8D88D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Открывается новая вкладка</w:t>
            </w:r>
          </w:p>
          <w:p w14:paraId="4082CC5B" w14:textId="1D4E5969" w:rsidR="00A40DE1" w:rsidRPr="00FB74E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Переход на официальную страницу</w:t>
            </w:r>
          </w:p>
        </w:tc>
        <w:tc>
          <w:tcPr>
            <w:tcW w:w="2424" w:type="dxa"/>
            <w:vAlign w:val="center"/>
          </w:tcPr>
          <w:p w14:paraId="19A66524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Открывается новая вкладка</w:t>
            </w:r>
          </w:p>
          <w:p w14:paraId="246C0CAF" w14:textId="0038AF36" w:rsidR="00A40DE1" w:rsidRPr="00FB74E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Переход на официальную страницу</w:t>
            </w:r>
          </w:p>
        </w:tc>
        <w:tc>
          <w:tcPr>
            <w:tcW w:w="2421" w:type="dxa"/>
            <w:vAlign w:val="center"/>
          </w:tcPr>
          <w:p w14:paraId="602F54AA" w14:textId="528A8137" w:rsidR="00A40DE1" w:rsidRP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48DA" w:rsidRPr="00FB74EA" w14:paraId="5CAB77B6" w14:textId="77777777" w:rsidTr="00A40DE1">
        <w:tc>
          <w:tcPr>
            <w:tcW w:w="2424" w:type="dxa"/>
            <w:vAlign w:val="center"/>
          </w:tcPr>
          <w:p w14:paraId="6499E1C1" w14:textId="521B3BFA" w:rsidR="00FB48DA" w:rsidRDefault="00FB48DA" w:rsidP="00A40D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421" w:type="dxa"/>
            <w:vAlign w:val="center"/>
          </w:tcPr>
          <w:p w14:paraId="7E76887E" w14:textId="20011BA8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vAlign w:val="center"/>
          </w:tcPr>
          <w:p w14:paraId="0433CF42" w14:textId="77777777" w:rsidR="00FB48DA" w:rsidRDefault="00FB48DA" w:rsidP="00066079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карусели партнеров</w:t>
            </w:r>
          </w:p>
          <w:p w14:paraId="4B3529D7" w14:textId="77777777" w:rsidR="00FB48DA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Прокрутить до раздела партнеров</w:t>
            </w:r>
          </w:p>
          <w:p w14:paraId="35C241E4" w14:textId="1091FA1F" w:rsidR="00FB48DA" w:rsidRPr="00FB48DA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Проследить за автоматической прокруткой</w:t>
            </w:r>
          </w:p>
          <w:p w14:paraId="245F52BF" w14:textId="49D61A78" w:rsidR="00FB48DA" w:rsidRPr="00FB48DA" w:rsidRDefault="00FB48DA" w:rsidP="00066079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3. Кликнуть на логотип</w:t>
            </w:r>
          </w:p>
        </w:tc>
        <w:tc>
          <w:tcPr>
            <w:tcW w:w="2424" w:type="dxa"/>
            <w:vAlign w:val="center"/>
          </w:tcPr>
          <w:p w14:paraId="38EA418F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Плавная анимация перехода</w:t>
            </w:r>
          </w:p>
          <w:p w14:paraId="77F61E5C" w14:textId="28B167DD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Клик на лого ведет на сайт партнера</w:t>
            </w:r>
          </w:p>
        </w:tc>
        <w:tc>
          <w:tcPr>
            <w:tcW w:w="2424" w:type="dxa"/>
            <w:vAlign w:val="center"/>
          </w:tcPr>
          <w:p w14:paraId="4305D542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Плавная анимация перехода</w:t>
            </w:r>
          </w:p>
          <w:p w14:paraId="37F7995F" w14:textId="30E457B7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Клик на лого ведет на сайт партнера</w:t>
            </w:r>
          </w:p>
        </w:tc>
        <w:tc>
          <w:tcPr>
            <w:tcW w:w="2421" w:type="dxa"/>
            <w:vAlign w:val="center"/>
          </w:tcPr>
          <w:p w14:paraId="30C3A55C" w14:textId="629BA72B" w:rsid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48DA" w:rsidRPr="00FB74EA" w14:paraId="0D3D8AA7" w14:textId="77777777" w:rsidTr="00A40DE1">
        <w:tc>
          <w:tcPr>
            <w:tcW w:w="2424" w:type="dxa"/>
            <w:vAlign w:val="center"/>
          </w:tcPr>
          <w:p w14:paraId="29BAAB82" w14:textId="47BC68A7" w:rsidR="00FB48DA" w:rsidRDefault="00FB48DA" w:rsidP="00A40D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T_11</w:t>
            </w:r>
          </w:p>
        </w:tc>
        <w:tc>
          <w:tcPr>
            <w:tcW w:w="2421" w:type="dxa"/>
            <w:vAlign w:val="center"/>
          </w:tcPr>
          <w:p w14:paraId="79525052" w14:textId="6F903AF6" w:rsidR="00FB48DA" w:rsidRPr="00FB48DA" w:rsidRDefault="00FB48DA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vAlign w:val="center"/>
          </w:tcPr>
          <w:p w14:paraId="0FAC951B" w14:textId="77777777" w:rsidR="00FB48DA" w:rsidRDefault="00FB48DA" w:rsidP="00066079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якорей</w:t>
            </w:r>
          </w:p>
          <w:p w14:paraId="1B695B97" w14:textId="77777777" w:rsidR="00FB48DA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Кликнуть на все якорные ссылки</w:t>
            </w:r>
          </w:p>
          <w:p w14:paraId="65E05F89" w14:textId="4E909322" w:rsidR="00FB48DA" w:rsidRPr="00FB48DA" w:rsidRDefault="00FB48DA" w:rsidP="00066079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Проверить плавность скролла</w:t>
            </w:r>
          </w:p>
        </w:tc>
        <w:tc>
          <w:tcPr>
            <w:tcW w:w="2424" w:type="dxa"/>
            <w:vAlign w:val="center"/>
          </w:tcPr>
          <w:p w14:paraId="33A78FC5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Плавный скролл к нужному разделу</w:t>
            </w:r>
          </w:p>
          <w:p w14:paraId="6BBDED73" w14:textId="5CBF5833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Время анимации 0.5 секунды</w:t>
            </w:r>
          </w:p>
        </w:tc>
        <w:tc>
          <w:tcPr>
            <w:tcW w:w="2424" w:type="dxa"/>
            <w:vAlign w:val="center"/>
          </w:tcPr>
          <w:p w14:paraId="2AAA82CA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Плавный скролл к нужному разделу</w:t>
            </w:r>
          </w:p>
          <w:p w14:paraId="704B3715" w14:textId="5BA02B50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Время анимации 0.5 секунды</w:t>
            </w:r>
          </w:p>
        </w:tc>
        <w:tc>
          <w:tcPr>
            <w:tcW w:w="2421" w:type="dxa"/>
            <w:vAlign w:val="center"/>
          </w:tcPr>
          <w:p w14:paraId="108D0676" w14:textId="00E59426" w:rsidR="00FB48DA" w:rsidRP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2164FAE4" w14:textId="5839EE47" w:rsidR="00A40DE1" w:rsidRDefault="00A40DE1">
      <w:r>
        <w:t xml:space="preserve">Продолжение таблицы </w:t>
      </w:r>
      <w:r w:rsidR="00042457">
        <w:t>Б.</w:t>
      </w:r>
      <w:r>
        <w:t>1</w:t>
      </w:r>
    </w:p>
    <w:p w14:paraId="560ECFEA" w14:textId="77777777" w:rsidR="00A40DE1" w:rsidRDefault="00A40DE1"/>
    <w:tbl>
      <w:tblPr>
        <w:tblStyle w:val="a3"/>
        <w:tblpPr w:leftFromText="180" w:rightFromText="180" w:vertAnchor="page" w:horzAnchor="margin" w:tblpY="20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A40DE1" w:rsidRPr="00FB74EA" w14:paraId="69D588E9" w14:textId="77777777" w:rsidTr="003C659F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2071B8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B76D8B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F25532" w14:textId="77777777" w:rsidR="00A40DE1" w:rsidRPr="00A40DE1" w:rsidRDefault="00A40DE1" w:rsidP="00A40D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BB47FC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5932B" w14:textId="77777777" w:rsidR="00A40DE1" w:rsidRPr="0010076F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ABC5F1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0DE1" w:rsidRPr="00FB74EA" w14:paraId="47305ABC" w14:textId="77777777" w:rsidTr="003C659F"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3FF25518" w14:textId="4B1B5763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 w:rsidR="00FB48DA">
              <w:rPr>
                <w:sz w:val="24"/>
                <w:szCs w:val="24"/>
              </w:rPr>
              <w:t>2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4EB75CA0" w14:textId="77777777" w:rsidR="00A40DE1" w:rsidRDefault="00A40DE1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12" w:space="0" w:color="auto"/>
            </w:tcBorders>
            <w:vAlign w:val="center"/>
          </w:tcPr>
          <w:p w14:paraId="2253CD92" w14:textId="77777777" w:rsidR="00FB48DA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загрузки медиа</w:t>
            </w:r>
          </w:p>
          <w:p w14:paraId="37C166B5" w14:textId="77777777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Открыть инструменты разработчика</w:t>
            </w:r>
          </w:p>
          <w:p w14:paraId="0D85C7DB" w14:textId="6339B429" w:rsidR="00A40DE1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Проверить загрузку всех изображений и видео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37226937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Все медиафайлы загружаются</w:t>
            </w:r>
          </w:p>
          <w:p w14:paraId="1D71B915" w14:textId="1B2D6257" w:rsidR="00A40DE1" w:rsidRPr="00FB74E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Нет ошибок 404</w:t>
            </w:r>
          </w:p>
        </w:tc>
        <w:tc>
          <w:tcPr>
            <w:tcW w:w="2424" w:type="dxa"/>
            <w:tcBorders>
              <w:top w:val="single" w:sz="12" w:space="0" w:color="auto"/>
            </w:tcBorders>
            <w:vAlign w:val="center"/>
          </w:tcPr>
          <w:p w14:paraId="4DC07FAB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Все медиафайлы загружаются</w:t>
            </w:r>
          </w:p>
          <w:p w14:paraId="252CC82C" w14:textId="4C900FF1" w:rsidR="00A40DE1" w:rsidRPr="00FB74E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Нет ошибок 404</w:t>
            </w:r>
          </w:p>
        </w:tc>
        <w:tc>
          <w:tcPr>
            <w:tcW w:w="2421" w:type="dxa"/>
            <w:tcBorders>
              <w:top w:val="single" w:sz="12" w:space="0" w:color="auto"/>
            </w:tcBorders>
            <w:vAlign w:val="center"/>
          </w:tcPr>
          <w:p w14:paraId="4207FAE1" w14:textId="77777777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A40DE1" w:rsidRPr="00FB74EA" w14:paraId="7401BBDD" w14:textId="77777777" w:rsidTr="00A40DE1">
        <w:tc>
          <w:tcPr>
            <w:tcW w:w="2424" w:type="dxa"/>
            <w:vAlign w:val="center"/>
          </w:tcPr>
          <w:p w14:paraId="04694FA0" w14:textId="1A5086E8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 w:rsidR="00FB48DA">
              <w:rPr>
                <w:sz w:val="24"/>
                <w:szCs w:val="24"/>
              </w:rPr>
              <w:t>3</w:t>
            </w:r>
          </w:p>
        </w:tc>
        <w:tc>
          <w:tcPr>
            <w:tcW w:w="2421" w:type="dxa"/>
            <w:vAlign w:val="center"/>
          </w:tcPr>
          <w:p w14:paraId="5720585C" w14:textId="40F036CB" w:rsidR="00A40DE1" w:rsidRDefault="00FB48DA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vAlign w:val="center"/>
          </w:tcPr>
          <w:p w14:paraId="2420EDDD" w14:textId="77777777" w:rsidR="00FB48DA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favicon</w:t>
            </w:r>
          </w:p>
          <w:p w14:paraId="39B355BA" w14:textId="77777777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Открыть сайт в новой вкладке</w:t>
            </w:r>
          </w:p>
          <w:p w14:paraId="0EEA93D9" w14:textId="4BAFFE15" w:rsidR="00A40DE1" w:rsidRPr="00A40DE1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Проверить иконку во вкладке</w:t>
            </w:r>
          </w:p>
        </w:tc>
        <w:tc>
          <w:tcPr>
            <w:tcW w:w="2424" w:type="dxa"/>
            <w:vAlign w:val="center"/>
          </w:tcPr>
          <w:p w14:paraId="583697D0" w14:textId="25F9DCBE" w:rsidR="00A40DE1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Отображается логотип компании</w:t>
            </w:r>
          </w:p>
        </w:tc>
        <w:tc>
          <w:tcPr>
            <w:tcW w:w="2424" w:type="dxa"/>
            <w:vAlign w:val="center"/>
          </w:tcPr>
          <w:p w14:paraId="416AF84E" w14:textId="4FE33EC4" w:rsidR="00A40DE1" w:rsidRPr="0010076F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Отображается логотип компании</w:t>
            </w:r>
          </w:p>
        </w:tc>
        <w:tc>
          <w:tcPr>
            <w:tcW w:w="2421" w:type="dxa"/>
            <w:vAlign w:val="center"/>
          </w:tcPr>
          <w:p w14:paraId="3FC497D6" w14:textId="787C5A59" w:rsidR="00A40DE1" w:rsidRDefault="00A40DE1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48DA" w:rsidRPr="00FB48DA" w14:paraId="4C0F780B" w14:textId="77777777" w:rsidTr="00A40DE1">
        <w:tc>
          <w:tcPr>
            <w:tcW w:w="2424" w:type="dxa"/>
            <w:vAlign w:val="center"/>
          </w:tcPr>
          <w:p w14:paraId="588BD8DE" w14:textId="32A6A7DA" w:rsid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Т_14</w:t>
            </w:r>
          </w:p>
        </w:tc>
        <w:tc>
          <w:tcPr>
            <w:tcW w:w="2421" w:type="dxa"/>
            <w:vAlign w:val="center"/>
          </w:tcPr>
          <w:p w14:paraId="080BA4A7" w14:textId="59920474" w:rsidR="00FB48DA" w:rsidRDefault="00FB48DA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vAlign w:val="center"/>
          </w:tcPr>
          <w:p w14:paraId="5F0EF91A" w14:textId="77777777" w:rsidR="00FB48DA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мета-тегов</w:t>
            </w:r>
          </w:p>
          <w:p w14:paraId="07D4FD7B" w14:textId="3E15A2AF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Проверить исходный код страницы</w:t>
            </w:r>
          </w:p>
          <w:p w14:paraId="41B852A4" w14:textId="1457D00B" w:rsidR="00FB48DA" w:rsidRPr="00BD2C46" w:rsidRDefault="00FB48DA" w:rsidP="00A40DE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D2C46">
              <w:rPr>
                <w:sz w:val="24"/>
                <w:szCs w:val="24"/>
                <w:lang w:val="en-US"/>
              </w:rPr>
              <w:t xml:space="preserve">2. </w:t>
            </w:r>
            <w:r w:rsidRPr="00FB48DA">
              <w:rPr>
                <w:sz w:val="24"/>
                <w:szCs w:val="24"/>
              </w:rPr>
              <w:t>Найти</w:t>
            </w:r>
            <w:r w:rsidRPr="00BD2C46">
              <w:rPr>
                <w:sz w:val="24"/>
                <w:szCs w:val="24"/>
                <w:lang w:val="en-US"/>
              </w:rPr>
              <w:t xml:space="preserve"> </w:t>
            </w:r>
            <w:r w:rsidRPr="00FB48DA">
              <w:rPr>
                <w:sz w:val="24"/>
                <w:szCs w:val="24"/>
              </w:rPr>
              <w:t>теги</w:t>
            </w:r>
            <w:r w:rsidRPr="00BD2C46">
              <w:rPr>
                <w:sz w:val="24"/>
                <w:szCs w:val="24"/>
                <w:lang w:val="en-US"/>
              </w:rPr>
              <w:t xml:space="preserve"> </w:t>
            </w:r>
            <w:r w:rsidRPr="00FB48DA">
              <w:rPr>
                <w:sz w:val="24"/>
                <w:szCs w:val="24"/>
                <w:lang w:val="en-US"/>
              </w:rPr>
              <w:t>title</w:t>
            </w:r>
            <w:r w:rsidRPr="00BD2C46">
              <w:rPr>
                <w:sz w:val="24"/>
                <w:szCs w:val="24"/>
                <w:lang w:val="en-US"/>
              </w:rPr>
              <w:t xml:space="preserve"> </w:t>
            </w:r>
            <w:r w:rsidRPr="00FB48DA">
              <w:rPr>
                <w:sz w:val="24"/>
                <w:szCs w:val="24"/>
              </w:rPr>
              <w:t>и</w:t>
            </w:r>
            <w:r w:rsidRPr="00BD2C46">
              <w:rPr>
                <w:sz w:val="24"/>
                <w:szCs w:val="24"/>
                <w:lang w:val="en-US"/>
              </w:rPr>
              <w:t xml:space="preserve"> </w:t>
            </w:r>
            <w:r w:rsidRPr="00FB48D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24" w:type="dxa"/>
            <w:vAlign w:val="center"/>
          </w:tcPr>
          <w:p w14:paraId="65E56FB1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Присутствует title "LionGroup — Ремонт и отделка"</w:t>
            </w:r>
          </w:p>
          <w:p w14:paraId="57472B5A" w14:textId="3AE45D8B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Имеется description</w:t>
            </w:r>
          </w:p>
        </w:tc>
        <w:tc>
          <w:tcPr>
            <w:tcW w:w="2424" w:type="dxa"/>
            <w:vAlign w:val="center"/>
          </w:tcPr>
          <w:p w14:paraId="0D9AFFE5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Присутствует title "LionGroup — Ремонт и отделка"</w:t>
            </w:r>
          </w:p>
          <w:p w14:paraId="60570A5D" w14:textId="5023EF2A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Имеется description</w:t>
            </w:r>
          </w:p>
        </w:tc>
        <w:tc>
          <w:tcPr>
            <w:tcW w:w="2421" w:type="dxa"/>
            <w:vAlign w:val="center"/>
          </w:tcPr>
          <w:p w14:paraId="0635767E" w14:textId="4AB48D81" w:rsidR="00FB48DA" w:rsidRP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FB48DA" w:rsidRPr="00FB74EA" w14:paraId="7E748206" w14:textId="77777777" w:rsidTr="00A40DE1">
        <w:tc>
          <w:tcPr>
            <w:tcW w:w="2424" w:type="dxa"/>
            <w:vAlign w:val="center"/>
          </w:tcPr>
          <w:p w14:paraId="7FB09CBB" w14:textId="6882498C" w:rsid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Т_15</w:t>
            </w:r>
          </w:p>
        </w:tc>
        <w:tc>
          <w:tcPr>
            <w:tcW w:w="2421" w:type="dxa"/>
            <w:vAlign w:val="center"/>
          </w:tcPr>
          <w:p w14:paraId="3579B2BC" w14:textId="315D0633" w:rsidR="00FB48DA" w:rsidRDefault="00FB48DA" w:rsidP="00A40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2426" w:type="dxa"/>
            <w:vAlign w:val="center"/>
          </w:tcPr>
          <w:p w14:paraId="3AF4A2C0" w14:textId="77777777" w:rsidR="00FB48DA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b/>
                <w:bCs/>
                <w:sz w:val="24"/>
                <w:szCs w:val="24"/>
              </w:rPr>
              <w:t>Проверка консольных ошибок</w:t>
            </w:r>
          </w:p>
          <w:p w14:paraId="34366254" w14:textId="77777777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Открыть консоль разработчика</w:t>
            </w:r>
          </w:p>
          <w:p w14:paraId="51C13A7F" w14:textId="77777777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Обновить страницу</w:t>
            </w:r>
          </w:p>
          <w:p w14:paraId="18CAB96E" w14:textId="7933C2B3" w:rsidR="00FB48DA" w:rsidRPr="00FB48DA" w:rsidRDefault="00FB48DA" w:rsidP="00A40DE1">
            <w:pPr>
              <w:rPr>
                <w:b/>
                <w:bCs/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3. Проверить наличие ошибок</w:t>
            </w:r>
          </w:p>
        </w:tc>
        <w:tc>
          <w:tcPr>
            <w:tcW w:w="2424" w:type="dxa"/>
            <w:vAlign w:val="center"/>
          </w:tcPr>
          <w:p w14:paraId="703D1F5F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Нет ошибок JavaScript</w:t>
            </w:r>
          </w:p>
          <w:p w14:paraId="3438705A" w14:textId="4DE54962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Нет предупреждений о ресурсах</w:t>
            </w:r>
          </w:p>
        </w:tc>
        <w:tc>
          <w:tcPr>
            <w:tcW w:w="2424" w:type="dxa"/>
            <w:vAlign w:val="center"/>
          </w:tcPr>
          <w:p w14:paraId="75D83463" w14:textId="77777777" w:rsid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1. Нет ошибок JavaScript</w:t>
            </w:r>
          </w:p>
          <w:p w14:paraId="743AF9CB" w14:textId="76D8CA5C" w:rsidR="00FB48DA" w:rsidRPr="00FB48DA" w:rsidRDefault="00FB48DA" w:rsidP="00A40DE1">
            <w:pPr>
              <w:rPr>
                <w:sz w:val="24"/>
                <w:szCs w:val="24"/>
              </w:rPr>
            </w:pPr>
            <w:r w:rsidRPr="00FB48DA">
              <w:rPr>
                <w:sz w:val="24"/>
                <w:szCs w:val="24"/>
              </w:rPr>
              <w:t>2. Нет предупреждений о ресурсах</w:t>
            </w:r>
          </w:p>
        </w:tc>
        <w:tc>
          <w:tcPr>
            <w:tcW w:w="2421" w:type="dxa"/>
            <w:vAlign w:val="center"/>
          </w:tcPr>
          <w:p w14:paraId="158DDD6E" w14:textId="5B376B62" w:rsidR="00FB48DA" w:rsidRDefault="00FB48DA" w:rsidP="00A40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62CAE5F1" w14:textId="0AD7E640" w:rsidR="000E0C5F" w:rsidRDefault="00A40DE1">
      <w:r>
        <w:t xml:space="preserve">Продолжение таблицы </w:t>
      </w:r>
      <w:r w:rsidR="00042457">
        <w:t>Б.</w:t>
      </w:r>
      <w:r>
        <w:t>1</w:t>
      </w:r>
    </w:p>
    <w:p w14:paraId="5DD5E31A" w14:textId="77777777" w:rsidR="004B225F" w:rsidRDefault="004B225F" w:rsidP="004B225F">
      <w:pPr>
        <w:spacing w:after="0" w:line="360" w:lineRule="exact"/>
      </w:pPr>
    </w:p>
    <w:tbl>
      <w:tblPr>
        <w:tblStyle w:val="a3"/>
        <w:tblpPr w:leftFromText="180" w:rightFromText="180" w:vertAnchor="page" w:horzAnchor="margin" w:tblpY="20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4B225F" w:rsidRPr="00FB74EA" w14:paraId="5F5C45A6" w14:textId="77777777" w:rsidTr="003C659F"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E40B80" w14:textId="55A2FF2B" w:rsidR="004B225F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9A36FF" w14:textId="6923F1C1" w:rsidR="004B225F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0A7D83" w14:textId="22FE70DA" w:rsidR="004B225F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4BAC9D" w14:textId="163C18B7" w:rsidR="004B225F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FB14E2" w14:textId="1A8CDCD4" w:rsidR="004B225F" w:rsidRPr="00B62083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5D0A2D" w14:textId="29007B45" w:rsidR="004B225F" w:rsidRDefault="00A40DE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B225F" w:rsidRPr="00FB74EA" w14:paraId="73553874" w14:textId="77777777" w:rsidTr="00743269">
        <w:tc>
          <w:tcPr>
            <w:tcW w:w="2424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71E8E152" w14:textId="06C61669" w:rsidR="004B225F" w:rsidRDefault="004B225F" w:rsidP="005D5D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 w:rsidR="00BD2C46">
              <w:rPr>
                <w:sz w:val="24"/>
                <w:szCs w:val="24"/>
              </w:rPr>
              <w:t>6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0E18F5D6" w14:textId="0484E283" w:rsidR="004B225F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1941E53" w14:textId="77777777" w:rsidR="00BD2C46" w:rsidRDefault="00BD2C46" w:rsidP="005D5DFF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popup</w:t>
            </w:r>
          </w:p>
          <w:p w14:paraId="5B3EC4B5" w14:textId="77777777" w:rsidR="00BD2C46" w:rsidRPr="00BD2C46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Заполнить форму 2. Проверить popup:</w:t>
            </w:r>
          </w:p>
          <w:p w14:paraId="19992D21" w14:textId="77777777" w:rsidR="00BD2C46" w:rsidRPr="00BD2C46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- Закрытие по кнопке</w:t>
            </w:r>
          </w:p>
          <w:p w14:paraId="43EA21CD" w14:textId="77777777" w:rsidR="00BD2C46" w:rsidRPr="00BD2C46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- Закрытие по клику вне окна</w:t>
            </w:r>
          </w:p>
          <w:p w14:paraId="69BE59F8" w14:textId="53ECF119" w:rsidR="004B225F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- Сброс формы после закрытия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753FBC3" w14:textId="3319B8CB" w:rsidR="004B225F" w:rsidRPr="00FB74EA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Popup закрывается обоими способами 2. Форма очищается после закрытия</w:t>
            </w:r>
            <w:r w:rsidR="004B225F">
              <w:rPr>
                <w:sz w:val="24"/>
                <w:szCs w:val="24"/>
              </w:rPr>
              <w:t>!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ACF1A5" w14:textId="77777777" w:rsidR="00BD2C46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Popup закрывается обоими способами</w:t>
            </w:r>
          </w:p>
          <w:p w14:paraId="30AF0B14" w14:textId="348EBB1C" w:rsidR="004B225F" w:rsidRPr="00FB74EA" w:rsidRDefault="00BD2C46" w:rsidP="005D5DF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Форма очищается после закрытия</w:t>
            </w:r>
          </w:p>
        </w:tc>
        <w:tc>
          <w:tcPr>
            <w:tcW w:w="2421" w:type="dxa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4648D662" w14:textId="77777777" w:rsidR="004B225F" w:rsidRDefault="004B225F" w:rsidP="005D5D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3C659F" w:rsidRPr="00FB74EA" w14:paraId="52379030" w14:textId="77777777" w:rsidTr="00743269"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A9FF04" w14:textId="108EB19D" w:rsidR="003C659F" w:rsidRDefault="003C659F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 w:rsidR="00BD2C46">
              <w:rPr>
                <w:sz w:val="24"/>
                <w:szCs w:val="24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A8FE76" w14:textId="0FC2C2A3" w:rsidR="003C659F" w:rsidRDefault="003C659F" w:rsidP="003C6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6A2A8B" w14:textId="77777777" w:rsidR="00BD2C46" w:rsidRDefault="00BD2C46" w:rsidP="003C659F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отображения формы</w:t>
            </w:r>
          </w:p>
          <w:p w14:paraId="4DFC306E" w14:textId="16644002" w:rsidR="00BD2C46" w:rsidRPr="00BD2C46" w:rsidRDefault="00BD2C46" w:rsidP="003C659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Открыть страницу калькулятора</w:t>
            </w:r>
            <w:r>
              <w:rPr>
                <w:sz w:val="24"/>
                <w:szCs w:val="24"/>
              </w:rPr>
              <w:t xml:space="preserve"> ремонта</w:t>
            </w:r>
          </w:p>
          <w:p w14:paraId="0736F60C" w14:textId="77BAA295" w:rsidR="003C659F" w:rsidRDefault="00BD2C46" w:rsidP="003C659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Проверить наличие всех полей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92111B" w14:textId="77777777" w:rsidR="00BD2C46" w:rsidRDefault="00BD2C46" w:rsidP="003C659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6289E387" w14:textId="534CA63B" w:rsidR="003C659F" w:rsidRDefault="00BD2C46" w:rsidP="003C6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D2C46">
              <w:rPr>
                <w:sz w:val="24"/>
                <w:szCs w:val="24"/>
              </w:rPr>
              <w:t>Заголовок "Калькулятор ремонта" виден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E1866A" w14:textId="4C05D13A" w:rsidR="00BD2C46" w:rsidRDefault="00BD2C46" w:rsidP="003C659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5EEAA295" w14:textId="0D0EF534" w:rsidR="003C659F" w:rsidRPr="00B62083" w:rsidRDefault="00BD2C46" w:rsidP="003C659F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Заголовок "Калькулятор ремонта" виден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A6C2796" w14:textId="209CEAF8" w:rsidR="003C659F" w:rsidRDefault="003C659F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D2C46" w:rsidRPr="00FB74EA" w14:paraId="04271F18" w14:textId="77777777" w:rsidTr="00743269"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6B9BE7" w14:textId="776A6751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488FEA" w14:textId="439EA21C" w:rsid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BDDD18" w14:textId="77777777" w:rsid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отображения формы</w:t>
            </w:r>
          </w:p>
          <w:p w14:paraId="09D7C228" w14:textId="4FE39A01" w:rsidR="00BD2C46" w:rsidRP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 xml:space="preserve">1. Открыть страницу </w:t>
            </w:r>
            <w:r>
              <w:rPr>
                <w:sz w:val="24"/>
                <w:szCs w:val="24"/>
              </w:rPr>
              <w:t>регистрации</w:t>
            </w:r>
          </w:p>
          <w:p w14:paraId="56C5B0D0" w14:textId="3540233E" w:rsidR="00BD2C46" w:rsidRP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Проверить наличие всех полей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94C987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791D0D3A" w14:textId="2A71614A" w:rsidR="00BD2C46" w:rsidRP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D2C46">
              <w:rPr>
                <w:sz w:val="24"/>
                <w:szCs w:val="24"/>
              </w:rPr>
              <w:t>Заголовок "</w:t>
            </w:r>
            <w:r>
              <w:rPr>
                <w:sz w:val="24"/>
                <w:szCs w:val="24"/>
              </w:rPr>
              <w:t>Регистрация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94FFEA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6A9158F6" w14:textId="1317221B" w:rsidR="00BD2C46" w:rsidRP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Заголовок "</w:t>
            </w:r>
            <w:r>
              <w:rPr>
                <w:sz w:val="24"/>
                <w:szCs w:val="24"/>
              </w:rPr>
              <w:t>Регистрация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0ECEF9" w14:textId="1EB876AD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D2C46" w:rsidRPr="00FB74EA" w14:paraId="2CE2C9E2" w14:textId="77777777" w:rsidTr="00743269">
        <w:tc>
          <w:tcPr>
            <w:tcW w:w="2424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4CABFFD7" w14:textId="019C3EB7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7D82B038" w14:textId="317B382F" w:rsid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5F273EDC" w14:textId="77777777" w:rsid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отображения формы</w:t>
            </w:r>
          </w:p>
          <w:p w14:paraId="7FA36B50" w14:textId="581EEF89" w:rsidR="00BD2C46" w:rsidRP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 xml:space="preserve">1. Открыть страницу </w:t>
            </w:r>
            <w:r>
              <w:rPr>
                <w:sz w:val="24"/>
                <w:szCs w:val="24"/>
              </w:rPr>
              <w:t>отзыва</w:t>
            </w:r>
          </w:p>
          <w:p w14:paraId="19AF61BC" w14:textId="3B58E3C2" w:rsidR="00BD2C46" w:rsidRP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Проверить наличие всех полей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5C266184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784539D7" w14:textId="6188EE98" w:rsidR="00BD2C46" w:rsidRP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D2C46">
              <w:rPr>
                <w:sz w:val="24"/>
                <w:szCs w:val="24"/>
              </w:rPr>
              <w:t>Заголовок "</w:t>
            </w:r>
            <w:r>
              <w:rPr>
                <w:sz w:val="24"/>
                <w:szCs w:val="24"/>
              </w:rPr>
              <w:t>Оставить отзыв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5F206718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12C8F76D" w14:textId="33D915B5" w:rsidR="00BD2C46" w:rsidRP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Заголовок "</w:t>
            </w:r>
            <w:r>
              <w:rPr>
                <w:sz w:val="24"/>
                <w:szCs w:val="24"/>
              </w:rPr>
              <w:t>Оставить отзыв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42C8D010" w14:textId="592CC9F8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73A49F01" w14:textId="77777777" w:rsidR="00BD2C46" w:rsidRDefault="00BD2C46" w:rsidP="00BD2C46">
      <w:r>
        <w:tab/>
      </w:r>
      <w:r>
        <w:t>Продолжение таблицы Б.1</w:t>
      </w:r>
    </w:p>
    <w:p w14:paraId="5DC302DB" w14:textId="77777777" w:rsidR="00BD2C46" w:rsidRDefault="00BD2C46" w:rsidP="00BD2C46">
      <w:r>
        <w:lastRenderedPageBreak/>
        <w:t>Продолжение таблицы Б.1</w:t>
      </w:r>
    </w:p>
    <w:tbl>
      <w:tblPr>
        <w:tblStyle w:val="a3"/>
        <w:tblpPr w:leftFromText="180" w:rightFromText="180" w:vertAnchor="page" w:horzAnchor="margin" w:tblpY="21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4"/>
        <w:gridCol w:w="2421"/>
        <w:gridCol w:w="2426"/>
        <w:gridCol w:w="2424"/>
        <w:gridCol w:w="2424"/>
        <w:gridCol w:w="2421"/>
      </w:tblGrid>
      <w:tr w:rsidR="00BD2C46" w14:paraId="55138AA5" w14:textId="77777777" w:rsidTr="00BD2C46"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87BC66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53744A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A10FA1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E157AD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ED4691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B8DD6E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D2C46" w14:paraId="28BE11DF" w14:textId="77777777" w:rsidTr="00743269"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9BAB2EE" w14:textId="50F691E7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A6F503E" w14:textId="5ED272DD" w:rsid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12D46EE" w14:textId="77777777" w:rsid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отображения формы</w:t>
            </w:r>
          </w:p>
          <w:p w14:paraId="3106EB1C" w14:textId="487B9982" w:rsidR="00BD2C46" w:rsidRP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 xml:space="preserve">1. Открыть страницу </w:t>
            </w:r>
            <w:r>
              <w:rPr>
                <w:sz w:val="24"/>
                <w:szCs w:val="24"/>
              </w:rPr>
              <w:t>замерщика</w:t>
            </w:r>
          </w:p>
          <w:p w14:paraId="737730CA" w14:textId="7176520F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Проверить наличие всех полей</w:t>
            </w:r>
          </w:p>
        </w:tc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D750BB7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342B54DA" w14:textId="5B853E8C" w:rsidR="00BD2C46" w:rsidRDefault="00BD2C46" w:rsidP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D2C46">
              <w:rPr>
                <w:sz w:val="24"/>
                <w:szCs w:val="24"/>
              </w:rPr>
              <w:t>Заголовок "</w:t>
            </w:r>
            <w:r>
              <w:rPr>
                <w:sz w:val="24"/>
                <w:szCs w:val="24"/>
              </w:rPr>
              <w:t>Вызвать замерщика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3E48324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Отображаются все элементы формы</w:t>
            </w:r>
          </w:p>
          <w:p w14:paraId="0DE0B9C9" w14:textId="4D026E89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Заголовок "</w:t>
            </w:r>
            <w:r>
              <w:rPr>
                <w:sz w:val="24"/>
                <w:szCs w:val="24"/>
              </w:rPr>
              <w:t>Вызвать замерщика</w:t>
            </w:r>
            <w:r w:rsidRPr="00BD2C46">
              <w:rPr>
                <w:sz w:val="24"/>
                <w:szCs w:val="24"/>
              </w:rPr>
              <w:t>" виден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143FFEF" w14:textId="0F176ECB" w:rsidR="00BD2C46" w:rsidRDefault="00BD2C46" w:rsidP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D2C46" w14:paraId="3A315441" w14:textId="77777777" w:rsidTr="00743269"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EC06BA3" w14:textId="18D2C108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6EE001A" w14:textId="77777777" w:rsidR="00BD2C46" w:rsidRDefault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B614F9F" w14:textId="77777777" w:rsidR="00BD2C46" w:rsidRPr="00BD2C46" w:rsidRDefault="00BD2C46" w:rsidP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адаптивности</w:t>
            </w:r>
          </w:p>
          <w:p w14:paraId="19334DA6" w14:textId="77777777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Изменить размер окна до мобильного (500px)</w:t>
            </w:r>
          </w:p>
          <w:p w14:paraId="0386CA44" w14:textId="166AC5CF" w:rsidR="00BD2C46" w:rsidRDefault="00BD2C46" w:rsidP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Проверить: - Размеры элементов - Удобство ввода</w:t>
            </w:r>
          </w:p>
          <w:p w14:paraId="559ACB3C" w14:textId="68441F41" w:rsidR="00BD2C46" w:rsidRDefault="00BD2C46">
            <w:pPr>
              <w:rPr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B51464E" w14:textId="77777777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Все элементы адаптируются</w:t>
            </w:r>
          </w:p>
          <w:p w14:paraId="6BEF049A" w14:textId="01231E62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Нет горизонтального скролла</w:t>
            </w:r>
          </w:p>
          <w:p w14:paraId="2751EFC1" w14:textId="57BC3FF8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3. Кнопки доступны для тапа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7FA418A" w14:textId="77777777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Все элементы адаптируются</w:t>
            </w:r>
          </w:p>
          <w:p w14:paraId="56533FD4" w14:textId="77777777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2. Нет горизонтального скролла</w:t>
            </w:r>
          </w:p>
          <w:p w14:paraId="5780DB8C" w14:textId="69F77BBF" w:rsid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3. Кнопки доступны для тапа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5737A8E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D2C46" w14:paraId="7AA0E16E" w14:textId="77777777" w:rsidTr="00743269"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17A2412" w14:textId="416E2CA5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5C693F1" w14:textId="207C23DB" w:rsidR="00BD2C46" w:rsidRDefault="007432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</w:t>
            </w:r>
            <w:r w:rsidR="00BD2C46">
              <w:rPr>
                <w:sz w:val="24"/>
                <w:szCs w:val="24"/>
              </w:rPr>
              <w:t>кий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E5499C0" w14:textId="77777777" w:rsidR="00BD2C46" w:rsidRDefault="00BD2C46">
            <w:pPr>
              <w:rPr>
                <w:b/>
                <w:bCs/>
                <w:sz w:val="24"/>
                <w:szCs w:val="24"/>
              </w:rPr>
            </w:pPr>
            <w:r w:rsidRPr="00BD2C46">
              <w:rPr>
                <w:b/>
                <w:bCs/>
                <w:sz w:val="24"/>
                <w:szCs w:val="24"/>
              </w:rPr>
              <w:t>Проверка favicon</w:t>
            </w:r>
          </w:p>
          <w:p w14:paraId="02EAB23B" w14:textId="7CA8AF28" w:rsidR="00BD2C46" w:rsidRPr="00BD2C46" w:rsidRDefault="00BD2C46">
            <w:pPr>
              <w:rPr>
                <w:sz w:val="24"/>
                <w:szCs w:val="24"/>
              </w:rPr>
            </w:pPr>
            <w:r w:rsidRPr="00BD2C46">
              <w:rPr>
                <w:sz w:val="24"/>
                <w:szCs w:val="24"/>
              </w:rPr>
              <w:t>1. Открыть страницу в новой вкладке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2AFFA81" w14:textId="003D4DD9" w:rsidR="00BD2C46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1. Отображается иконка logos.ico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33FA416" w14:textId="5CC12B2C" w:rsidR="00BD2C46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1. Отображается иконка logos.ico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B86BA2A" w14:textId="77777777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D2C46" w14:paraId="016BF641" w14:textId="77777777" w:rsidTr="00743269"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F522B0" w14:textId="52A67F15" w:rsidR="00BD2C46" w:rsidRDefault="00BD2C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</w:t>
            </w:r>
            <w:r w:rsidR="00743269">
              <w:rPr>
                <w:sz w:val="24"/>
                <w:szCs w:val="24"/>
              </w:rPr>
              <w:t>23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4078CD" w14:textId="77777777" w:rsidR="00BD2C46" w:rsidRDefault="00BD2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942F5B" w14:textId="77777777" w:rsidR="00743269" w:rsidRDefault="00743269">
            <w:pPr>
              <w:rPr>
                <w:b/>
                <w:bCs/>
                <w:sz w:val="24"/>
                <w:szCs w:val="24"/>
              </w:rPr>
            </w:pPr>
            <w:r w:rsidRPr="00743269">
              <w:rPr>
                <w:b/>
                <w:bCs/>
                <w:sz w:val="24"/>
                <w:szCs w:val="24"/>
              </w:rPr>
              <w:t>Проверка сброса формы</w:t>
            </w:r>
          </w:p>
          <w:p w14:paraId="14D8F03C" w14:textId="77777777" w:rsidR="00743269" w:rsidRPr="00743269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1. Заполнить все поля</w:t>
            </w:r>
          </w:p>
          <w:p w14:paraId="3F4F1F77" w14:textId="77777777" w:rsidR="00743269" w:rsidRPr="00743269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2. Закрыть popup</w:t>
            </w:r>
          </w:p>
          <w:p w14:paraId="0397CD7F" w14:textId="42EDFEA7" w:rsidR="00BD2C46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3. Проверить состояние формы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1ED1EC" w14:textId="32B98227" w:rsidR="00BD2C46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>1. Все поля очищаются после закрытия popup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514928" w14:textId="4AAB1A30" w:rsidR="00BD2C46" w:rsidRDefault="00743269">
            <w:pPr>
              <w:rPr>
                <w:sz w:val="24"/>
                <w:szCs w:val="24"/>
              </w:rPr>
            </w:pPr>
            <w:r w:rsidRPr="00743269">
              <w:rPr>
                <w:sz w:val="24"/>
                <w:szCs w:val="24"/>
              </w:rPr>
              <w:t xml:space="preserve">1. </w:t>
            </w:r>
            <w:r w:rsidR="009E1F38">
              <w:rPr>
                <w:sz w:val="24"/>
                <w:szCs w:val="24"/>
              </w:rPr>
              <w:t>П</w:t>
            </w:r>
            <w:r w:rsidRPr="00743269">
              <w:rPr>
                <w:sz w:val="24"/>
                <w:szCs w:val="24"/>
              </w:rPr>
              <w:t>оля</w:t>
            </w:r>
            <w:r w:rsidR="004174D8">
              <w:rPr>
                <w:sz w:val="24"/>
                <w:szCs w:val="24"/>
              </w:rPr>
              <w:t xml:space="preserve"> не </w:t>
            </w:r>
            <w:r w:rsidR="004174D8" w:rsidRPr="00743269">
              <w:rPr>
                <w:sz w:val="24"/>
                <w:szCs w:val="24"/>
              </w:rPr>
              <w:t>очищаются</w:t>
            </w:r>
            <w:r w:rsidRPr="00743269">
              <w:rPr>
                <w:sz w:val="24"/>
                <w:szCs w:val="24"/>
              </w:rPr>
              <w:t xml:space="preserve"> после закрытия popup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7054A4" w14:textId="42CA2FEB" w:rsidR="00BD2C46" w:rsidRDefault="004174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</w:t>
            </w:r>
            <w:r w:rsidR="00BD2C46">
              <w:rPr>
                <w:sz w:val="24"/>
                <w:szCs w:val="24"/>
              </w:rPr>
              <w:t>ройдено</w:t>
            </w:r>
          </w:p>
        </w:tc>
      </w:tr>
    </w:tbl>
    <w:p w14:paraId="411898F0" w14:textId="0D74E36D" w:rsidR="008327A9" w:rsidRDefault="008327A9"/>
    <w:p w14:paraId="136415F0" w14:textId="3E468A6D" w:rsidR="004B225F" w:rsidRDefault="004B225F" w:rsidP="003C659F"/>
    <w:sectPr w:rsidR="004B225F" w:rsidSect="00FB74E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2723" w14:textId="77777777" w:rsidR="00525DDE" w:rsidRDefault="00525DDE" w:rsidP="000E0C5F">
      <w:pPr>
        <w:spacing w:after="0" w:line="240" w:lineRule="auto"/>
      </w:pPr>
      <w:r>
        <w:separator/>
      </w:r>
    </w:p>
  </w:endnote>
  <w:endnote w:type="continuationSeparator" w:id="0">
    <w:p w14:paraId="635AC111" w14:textId="77777777" w:rsidR="00525DDE" w:rsidRDefault="00525DDE" w:rsidP="000E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B8A8" w14:textId="77777777" w:rsidR="00525DDE" w:rsidRDefault="00525DDE" w:rsidP="000E0C5F">
      <w:pPr>
        <w:spacing w:after="0" w:line="240" w:lineRule="auto"/>
      </w:pPr>
      <w:r>
        <w:separator/>
      </w:r>
    </w:p>
  </w:footnote>
  <w:footnote w:type="continuationSeparator" w:id="0">
    <w:p w14:paraId="515A7E37" w14:textId="77777777" w:rsidR="00525DDE" w:rsidRDefault="00525DDE" w:rsidP="000E0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8"/>
    <w:rsid w:val="00042457"/>
    <w:rsid w:val="00066079"/>
    <w:rsid w:val="000E0C5F"/>
    <w:rsid w:val="0010076F"/>
    <w:rsid w:val="001172A5"/>
    <w:rsid w:val="001917C9"/>
    <w:rsid w:val="0035057A"/>
    <w:rsid w:val="003C659F"/>
    <w:rsid w:val="004174D8"/>
    <w:rsid w:val="004411F0"/>
    <w:rsid w:val="004B225F"/>
    <w:rsid w:val="00515FD5"/>
    <w:rsid w:val="00525DDE"/>
    <w:rsid w:val="005D5DFF"/>
    <w:rsid w:val="006C0B38"/>
    <w:rsid w:val="006D3389"/>
    <w:rsid w:val="00743269"/>
    <w:rsid w:val="008327A9"/>
    <w:rsid w:val="008D35B3"/>
    <w:rsid w:val="008F4250"/>
    <w:rsid w:val="009E1F38"/>
    <w:rsid w:val="00A0258D"/>
    <w:rsid w:val="00A40DE1"/>
    <w:rsid w:val="00AF6808"/>
    <w:rsid w:val="00B16E2B"/>
    <w:rsid w:val="00B3497E"/>
    <w:rsid w:val="00B62083"/>
    <w:rsid w:val="00BD2C46"/>
    <w:rsid w:val="00C2347A"/>
    <w:rsid w:val="00C7460F"/>
    <w:rsid w:val="00D373CC"/>
    <w:rsid w:val="00D90EC4"/>
    <w:rsid w:val="00FB48DA"/>
    <w:rsid w:val="00F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8161"/>
  <w15:chartTrackingRefBased/>
  <w15:docId w15:val="{47EF345E-150A-44A7-A5FE-E4E6550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D3389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  <w:style w:type="table" w:styleId="a3">
    <w:name w:val="Table Grid"/>
    <w:basedOn w:val="a1"/>
    <w:uiPriority w:val="39"/>
    <w:rsid w:val="00FB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25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0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C5F"/>
  </w:style>
  <w:style w:type="paragraph" w:styleId="a7">
    <w:name w:val="footer"/>
    <w:basedOn w:val="a"/>
    <w:link w:val="a8"/>
    <w:uiPriority w:val="99"/>
    <w:unhideWhenUsed/>
    <w:rsid w:val="000E0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B49D1-CFFE-48F8-8479-4A92136E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Alex Brooks</cp:lastModifiedBy>
  <cp:revision>14</cp:revision>
  <dcterms:created xsi:type="dcterms:W3CDTF">2025-06-07T09:59:00Z</dcterms:created>
  <dcterms:modified xsi:type="dcterms:W3CDTF">2025-06-08T21:51:00Z</dcterms:modified>
</cp:coreProperties>
</file>