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1309D8E5" w14:textId="77777777" w:rsidR="00AE6E65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C830884" w14:textId="233B5E9E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B64234">
        <w:rPr>
          <w:b/>
          <w:bCs/>
          <w:sz w:val="32"/>
          <w:szCs w:val="32"/>
        </w:rPr>
        <w:t>Б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7E68FE3A" w14:textId="35069420" w:rsidR="00A253F3" w:rsidRDefault="00A253F3" w:rsidP="0056517D">
      <w:pPr>
        <w:pStyle w:val="1"/>
        <w:ind w:left="284" w:firstLine="851"/>
      </w:pPr>
    </w:p>
    <w:p w14:paraId="4AB8116D" w14:textId="7D733B1A" w:rsidR="00084A2D" w:rsidRPr="0056517D" w:rsidRDefault="00084A2D" w:rsidP="00B64234">
      <w:pPr>
        <w:pStyle w:val="ad"/>
        <w:rPr>
          <w:b w:val="0"/>
          <w:sz w:val="28"/>
          <w:szCs w:val="28"/>
        </w:rPr>
      </w:pPr>
    </w:p>
    <w:p w14:paraId="18A6B4DC" w14:textId="5B9B9ABC" w:rsidR="0056517D" w:rsidRDefault="0056517D" w:rsidP="00A253F3">
      <w:pPr>
        <w:keepNext/>
        <w:jc w:val="center"/>
      </w:pPr>
    </w:p>
    <w:p w14:paraId="60A357FA" w14:textId="2CC4650E" w:rsidR="00B64234" w:rsidRDefault="00B64234" w:rsidP="00B64234">
      <w:r>
        <w:t xml:space="preserve">  </w:t>
      </w:r>
    </w:p>
    <w:p w14:paraId="58B876AC" w14:textId="77777777" w:rsidR="00B64234" w:rsidRDefault="00B64234" w:rsidP="00B64234"/>
    <w:p w14:paraId="1777B4F2" w14:textId="02FC5B33" w:rsidR="00B64234" w:rsidRDefault="00B64234" w:rsidP="00B64234"/>
    <w:p w14:paraId="5B3048D3" w14:textId="77777777" w:rsidR="00B64234" w:rsidRDefault="00B64234" w:rsidP="00B64234"/>
    <w:p w14:paraId="0B7B0430" w14:textId="77777777" w:rsidR="00B64234" w:rsidRDefault="00B64234" w:rsidP="00B64234"/>
    <w:p w14:paraId="3897C5FD" w14:textId="77777777" w:rsidR="00B64234" w:rsidRDefault="00B64234" w:rsidP="00B64234"/>
    <w:p w14:paraId="7B01E89C" w14:textId="77777777" w:rsidR="00B64234" w:rsidRDefault="00B64234" w:rsidP="00B64234"/>
    <w:p w14:paraId="721BEEBD" w14:textId="34628C9C" w:rsidR="00B64234" w:rsidRDefault="00B64234" w:rsidP="00B64234"/>
    <w:p w14:paraId="65062C56" w14:textId="38CA10E8" w:rsidR="00B64234" w:rsidRDefault="00BF16E9" w:rsidP="00B6423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F76342" wp14:editId="4BE9B280">
                <wp:simplePos x="0" y="0"/>
                <wp:positionH relativeFrom="column">
                  <wp:posOffset>1868170</wp:posOffset>
                </wp:positionH>
                <wp:positionV relativeFrom="paragraph">
                  <wp:posOffset>4716145</wp:posOffset>
                </wp:positionV>
                <wp:extent cx="2744470" cy="63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4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764E66" w14:textId="5BFA8CE2" w:rsidR="00BF16E9" w:rsidRPr="00BF16E9" w:rsidRDefault="00BF16E9" w:rsidP="00BF16E9">
                            <w:pPr>
                              <w:pStyle w:val="ad"/>
                              <w:jc w:val="center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F16E9">
                              <w:rPr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</w:rPr>
                              <w:t>Рисунок Б.</w:t>
                            </w:r>
                            <w:r w:rsidRPr="00BF16E9">
                              <w:rPr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BF16E9">
                              <w:rPr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Рисунок_А. \* ARABIC </w:instrText>
                            </w:r>
                            <w:r w:rsidRPr="00BF16E9">
                              <w:rPr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BF16E9">
                              <w:rPr>
                                <w:b w:val="0"/>
                                <w:b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Pr="00BF16E9">
                              <w:rPr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BF16E9">
                              <w:rPr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– Диаграмма </w:t>
                            </w:r>
                            <w:proofErr w:type="spellStart"/>
                            <w:r w:rsidRPr="00BF16E9">
                              <w:rPr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</w:rPr>
                              <w:t>Ганта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F76342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147.1pt;margin-top:371.35pt;width:216.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" stroked="f">
                <v:textbox style="mso-fit-shape-to-text:t" inset="0,0,0,0">
                  <w:txbxContent>
                    <w:p w14:paraId="30764E66" w14:textId="5BFA8CE2" w:rsidR="00BF16E9" w:rsidRPr="00BF16E9" w:rsidRDefault="00BF16E9" w:rsidP="00BF16E9">
                      <w:pPr>
                        <w:pStyle w:val="ad"/>
                        <w:jc w:val="center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BF16E9">
                        <w:rPr>
                          <w:b w:val="0"/>
                          <w:bCs w:val="0"/>
                          <w:color w:val="000000" w:themeColor="text1"/>
                          <w:sz w:val="28"/>
                          <w:szCs w:val="28"/>
                        </w:rPr>
                        <w:t>Рисунок Б.</w:t>
                      </w:r>
                      <w:r w:rsidRPr="00BF16E9">
                        <w:rPr>
                          <w:b w:val="0"/>
                          <w:bCs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BF16E9">
                        <w:rPr>
                          <w:b w:val="0"/>
                          <w:bCs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Рисунок_А. \* ARABIC </w:instrText>
                      </w:r>
                      <w:r w:rsidRPr="00BF16E9">
                        <w:rPr>
                          <w:b w:val="0"/>
                          <w:bCs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Pr="00BF16E9">
                        <w:rPr>
                          <w:b w:val="0"/>
                          <w:bCs w:val="0"/>
                          <w:noProof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Pr="00BF16E9">
                        <w:rPr>
                          <w:b w:val="0"/>
                          <w:bCs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BF16E9">
                        <w:rPr>
                          <w:b w:val="0"/>
                          <w:bCs w:val="0"/>
                          <w:color w:val="000000" w:themeColor="text1"/>
                          <w:sz w:val="28"/>
                          <w:szCs w:val="28"/>
                        </w:rPr>
                        <w:t xml:space="preserve"> – Диаграмма </w:t>
                      </w:r>
                      <w:proofErr w:type="spellStart"/>
                      <w:r w:rsidRPr="00BF16E9">
                        <w:rPr>
                          <w:b w:val="0"/>
                          <w:bCs w:val="0"/>
                          <w:color w:val="000000" w:themeColor="text1"/>
                          <w:sz w:val="28"/>
                          <w:szCs w:val="28"/>
                        </w:rPr>
                        <w:t>Ганта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BF16E9">
        <w:rPr>
          <w:noProof/>
        </w:rPr>
        <w:drawing>
          <wp:anchor distT="0" distB="0" distL="114300" distR="114300" simplePos="0" relativeHeight="251658240" behindDoc="0" locked="0" layoutInCell="1" allowOverlap="1" wp14:anchorId="27B24588" wp14:editId="6F40A72A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480175" cy="2744470"/>
            <wp:effectExtent l="953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48017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1C2625" w14:textId="77777777" w:rsidR="00B64234" w:rsidRDefault="00B64234" w:rsidP="00B64234"/>
    <w:p w14:paraId="1063ACD4" w14:textId="77777777" w:rsidR="00B64234" w:rsidRDefault="00B64234" w:rsidP="00B64234"/>
    <w:p w14:paraId="5F82D2D8" w14:textId="77777777" w:rsidR="00B64234" w:rsidRDefault="00B64234" w:rsidP="00B64234"/>
    <w:p w14:paraId="74F81B71" w14:textId="77777777" w:rsidR="00B64234" w:rsidRDefault="00B64234" w:rsidP="00B64234"/>
    <w:p w14:paraId="0C2FCC54" w14:textId="77777777" w:rsidR="00B64234" w:rsidRDefault="00B64234" w:rsidP="00B64234"/>
    <w:p w14:paraId="4577FAA2" w14:textId="77777777" w:rsidR="00B64234" w:rsidRDefault="00B64234" w:rsidP="00B64234"/>
    <w:p w14:paraId="1DF88FAF" w14:textId="77777777" w:rsidR="00B64234" w:rsidRDefault="00B64234" w:rsidP="00B64234"/>
    <w:p w14:paraId="7C440B90" w14:textId="77777777" w:rsidR="00B64234" w:rsidRDefault="00B64234" w:rsidP="00B64234"/>
    <w:p w14:paraId="178AEADD" w14:textId="77777777" w:rsidR="00B64234" w:rsidRDefault="00B64234" w:rsidP="00B64234"/>
    <w:p w14:paraId="69BF84F7" w14:textId="77777777" w:rsidR="00B64234" w:rsidRDefault="00B64234" w:rsidP="00B64234"/>
    <w:p w14:paraId="4E251A14" w14:textId="77777777" w:rsidR="00B64234" w:rsidRDefault="00B64234" w:rsidP="00B64234"/>
    <w:p w14:paraId="6DCF6E53" w14:textId="77777777" w:rsidR="00B64234" w:rsidRDefault="00B64234" w:rsidP="00B64234"/>
    <w:p w14:paraId="26F79D9C" w14:textId="77777777" w:rsidR="00B64234" w:rsidRDefault="00B64234" w:rsidP="00B64234"/>
    <w:p w14:paraId="5E8714CF" w14:textId="77777777" w:rsidR="00B64234" w:rsidRDefault="00B64234" w:rsidP="00B64234"/>
    <w:p w14:paraId="5CD0D272" w14:textId="77777777" w:rsidR="00B64234" w:rsidRDefault="00B64234" w:rsidP="00B64234"/>
    <w:p w14:paraId="243D8CF0" w14:textId="77777777" w:rsidR="00B64234" w:rsidRDefault="00B64234" w:rsidP="00B64234"/>
    <w:p w14:paraId="0DD038A8" w14:textId="77777777" w:rsidR="00B64234" w:rsidRDefault="00B64234" w:rsidP="00B64234"/>
    <w:p w14:paraId="72F08E22" w14:textId="77777777" w:rsidR="00B64234" w:rsidRDefault="00B64234" w:rsidP="00B64234"/>
    <w:p w14:paraId="6A7309E6" w14:textId="77777777" w:rsidR="00B64234" w:rsidRDefault="00B64234" w:rsidP="00B64234"/>
    <w:p w14:paraId="3E1226C8" w14:textId="77777777" w:rsidR="00B64234" w:rsidRDefault="00B64234" w:rsidP="00B64234"/>
    <w:p w14:paraId="4FEEA7E8" w14:textId="77777777" w:rsidR="00B64234" w:rsidRDefault="00B64234" w:rsidP="00B64234"/>
    <w:p w14:paraId="17C06FFB" w14:textId="77777777" w:rsidR="00B64234" w:rsidRDefault="00B64234" w:rsidP="00B64234"/>
    <w:p w14:paraId="010351C8" w14:textId="77777777" w:rsidR="00B64234" w:rsidRDefault="00B64234" w:rsidP="00B64234"/>
    <w:p w14:paraId="7BB5E834" w14:textId="77777777" w:rsidR="00B64234" w:rsidRDefault="00B64234" w:rsidP="00B64234"/>
    <w:p w14:paraId="0D6296E7" w14:textId="77777777" w:rsidR="00B64234" w:rsidRDefault="00B64234" w:rsidP="00B64234"/>
    <w:p w14:paraId="34A39C72" w14:textId="77777777" w:rsidR="00B64234" w:rsidRDefault="00B64234" w:rsidP="00B64234"/>
    <w:p w14:paraId="662F1F85" w14:textId="77777777" w:rsidR="00B64234" w:rsidRDefault="00B64234" w:rsidP="00B64234"/>
    <w:p w14:paraId="7CFA87C1" w14:textId="77777777" w:rsidR="00B64234" w:rsidRDefault="00B64234" w:rsidP="00B64234"/>
    <w:p w14:paraId="579601F3" w14:textId="77777777" w:rsidR="00B64234" w:rsidRDefault="00B64234" w:rsidP="00B64234"/>
    <w:p w14:paraId="11F6E684" w14:textId="77777777" w:rsidR="00B64234" w:rsidRDefault="00B64234" w:rsidP="00B64234"/>
    <w:p w14:paraId="47F96E6C" w14:textId="77777777" w:rsidR="00B64234" w:rsidRDefault="00B64234" w:rsidP="00B64234"/>
    <w:p w14:paraId="301A718D" w14:textId="3272F741" w:rsidR="00B64234" w:rsidRDefault="00B64234" w:rsidP="00B6423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708DA69" w14:textId="0182F1BD" w:rsidR="0056517D" w:rsidRDefault="0056517D"/>
    <w:p w14:paraId="3E648EB3" w14:textId="25648F98" w:rsidR="0056517D" w:rsidRDefault="0056517D" w:rsidP="00A253F3">
      <w:pPr>
        <w:keepNext/>
        <w:jc w:val="center"/>
      </w:pPr>
    </w:p>
    <w:p w14:paraId="367E1461" w14:textId="46585465" w:rsidR="00D54B76" w:rsidRPr="002F70FA" w:rsidRDefault="00D54B76" w:rsidP="0056517D">
      <w:pPr>
        <w:pStyle w:val="ad"/>
        <w:rPr>
          <w:b w:val="0"/>
          <w:color w:val="auto"/>
          <w:sz w:val="28"/>
          <w:szCs w:val="28"/>
        </w:rPr>
      </w:pPr>
    </w:p>
    <w:sectPr w:rsidR="00D54B76" w:rsidRPr="002F70FA" w:rsidSect="00FC29EB">
      <w:footerReference w:type="even" r:id="rId9"/>
      <w:footerReference w:type="default" r:id="rId10"/>
      <w:headerReference w:type="first" r:id="rId11"/>
      <w:pgSz w:w="11906" w:h="16838" w:code="9"/>
      <w:pgMar w:top="902" w:right="567" w:bottom="1276" w:left="1134" w:header="284" w:footer="284" w:gutter="0"/>
      <w:pgNumType w:start="3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FE41D" w14:textId="77777777" w:rsidR="008D5638" w:rsidRDefault="008D5638">
      <w:r>
        <w:separator/>
      </w:r>
    </w:p>
  </w:endnote>
  <w:endnote w:type="continuationSeparator" w:id="0">
    <w:p w14:paraId="44DBCD56" w14:textId="77777777" w:rsidR="008D5638" w:rsidRDefault="008D5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05C51906" w:rsidR="002C18D1" w:rsidRPr="008E461E" w:rsidRDefault="008E461E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3</w:t>
                            </w:r>
                            <w:r w:rsidR="006C3B26">
                              <w:rPr>
                                <w:sz w:val="24"/>
                                <w:lang w:val="ru-RU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1475FDC5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01.35.</w:t>
                            </w:r>
                            <w:r w:rsidR="00AE6E6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02168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1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AA407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0</w:t>
                            </w:r>
                            <w:r w:rsidR="0002168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7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05C51906" w:rsidR="002C18D1" w:rsidRPr="008E461E" w:rsidRDefault="008E461E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3</w:t>
                      </w:r>
                      <w:r w:rsidR="006C3B26">
                        <w:rPr>
                          <w:sz w:val="24"/>
                          <w:lang w:val="ru-RU"/>
                        </w:rPr>
                        <w:t>9</w:t>
                      </w:r>
                    </w:p>
                  </w:txbxContent>
                </v:textbox>
              </v:rect>
              <v:rect id="Rectangle 20" o:spid="_x0000_s10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1475FDC5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01.35.</w:t>
                      </w:r>
                      <w:r w:rsidR="00AE6E6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02168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1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AA407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0</w:t>
                      </w:r>
                      <w:r w:rsidR="0002168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185B1" w14:textId="77777777" w:rsidR="008D5638" w:rsidRDefault="008D5638">
      <w:r>
        <w:separator/>
      </w:r>
    </w:p>
  </w:footnote>
  <w:footnote w:type="continuationSeparator" w:id="0">
    <w:p w14:paraId="40DBCF94" w14:textId="77777777" w:rsidR="008D5638" w:rsidRDefault="008D5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964C7D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1685"/>
    <w:rsid w:val="000271A6"/>
    <w:rsid w:val="0003627B"/>
    <w:rsid w:val="00050266"/>
    <w:rsid w:val="00064D70"/>
    <w:rsid w:val="00073424"/>
    <w:rsid w:val="00075B62"/>
    <w:rsid w:val="00084A2D"/>
    <w:rsid w:val="00087B90"/>
    <w:rsid w:val="00097D8A"/>
    <w:rsid w:val="000A75B8"/>
    <w:rsid w:val="000B28E7"/>
    <w:rsid w:val="000C4CC0"/>
    <w:rsid w:val="000D0F17"/>
    <w:rsid w:val="000F6B73"/>
    <w:rsid w:val="00103C6B"/>
    <w:rsid w:val="00177265"/>
    <w:rsid w:val="001A59DD"/>
    <w:rsid w:val="001A6DCC"/>
    <w:rsid w:val="001D3080"/>
    <w:rsid w:val="001D61BE"/>
    <w:rsid w:val="001E0E43"/>
    <w:rsid w:val="001F3154"/>
    <w:rsid w:val="00270917"/>
    <w:rsid w:val="00296A44"/>
    <w:rsid w:val="002A32F7"/>
    <w:rsid w:val="002C18D1"/>
    <w:rsid w:val="002F70FA"/>
    <w:rsid w:val="00332E1C"/>
    <w:rsid w:val="00336E92"/>
    <w:rsid w:val="00356A09"/>
    <w:rsid w:val="00373AD8"/>
    <w:rsid w:val="003A0C28"/>
    <w:rsid w:val="003D3709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25FE7"/>
    <w:rsid w:val="0056517D"/>
    <w:rsid w:val="00572643"/>
    <w:rsid w:val="005C49C1"/>
    <w:rsid w:val="005D05E4"/>
    <w:rsid w:val="00602CF7"/>
    <w:rsid w:val="00613692"/>
    <w:rsid w:val="006163E1"/>
    <w:rsid w:val="00643993"/>
    <w:rsid w:val="00676A26"/>
    <w:rsid w:val="006A1E41"/>
    <w:rsid w:val="006B559F"/>
    <w:rsid w:val="006C2BC4"/>
    <w:rsid w:val="006C3B26"/>
    <w:rsid w:val="006D7500"/>
    <w:rsid w:val="00703985"/>
    <w:rsid w:val="00710970"/>
    <w:rsid w:val="0072792E"/>
    <w:rsid w:val="00740004"/>
    <w:rsid w:val="007463B4"/>
    <w:rsid w:val="007503B8"/>
    <w:rsid w:val="00753ED2"/>
    <w:rsid w:val="007629A1"/>
    <w:rsid w:val="00784547"/>
    <w:rsid w:val="007A3B62"/>
    <w:rsid w:val="00836084"/>
    <w:rsid w:val="00843D6F"/>
    <w:rsid w:val="008575D1"/>
    <w:rsid w:val="00860E07"/>
    <w:rsid w:val="008646ED"/>
    <w:rsid w:val="008659E3"/>
    <w:rsid w:val="008D5638"/>
    <w:rsid w:val="008E3C22"/>
    <w:rsid w:val="008E461E"/>
    <w:rsid w:val="008F58C1"/>
    <w:rsid w:val="00902411"/>
    <w:rsid w:val="00913434"/>
    <w:rsid w:val="00917097"/>
    <w:rsid w:val="00954F62"/>
    <w:rsid w:val="00965939"/>
    <w:rsid w:val="00970EBB"/>
    <w:rsid w:val="00973CA1"/>
    <w:rsid w:val="00993D42"/>
    <w:rsid w:val="009D2C6E"/>
    <w:rsid w:val="009E396A"/>
    <w:rsid w:val="009E5B9A"/>
    <w:rsid w:val="009F1D6B"/>
    <w:rsid w:val="009F28A0"/>
    <w:rsid w:val="00A046AB"/>
    <w:rsid w:val="00A055B1"/>
    <w:rsid w:val="00A25231"/>
    <w:rsid w:val="00A253F3"/>
    <w:rsid w:val="00A40419"/>
    <w:rsid w:val="00A44A6A"/>
    <w:rsid w:val="00A73E2C"/>
    <w:rsid w:val="00A7465F"/>
    <w:rsid w:val="00A7497B"/>
    <w:rsid w:val="00A92C29"/>
    <w:rsid w:val="00AA4075"/>
    <w:rsid w:val="00AC2E0B"/>
    <w:rsid w:val="00AD161D"/>
    <w:rsid w:val="00AD1BC6"/>
    <w:rsid w:val="00AD407D"/>
    <w:rsid w:val="00AE6E65"/>
    <w:rsid w:val="00B223C0"/>
    <w:rsid w:val="00B35DF3"/>
    <w:rsid w:val="00B40DF2"/>
    <w:rsid w:val="00B42638"/>
    <w:rsid w:val="00B473B0"/>
    <w:rsid w:val="00B63107"/>
    <w:rsid w:val="00B64234"/>
    <w:rsid w:val="00B75CBB"/>
    <w:rsid w:val="00B84BE7"/>
    <w:rsid w:val="00BD2B59"/>
    <w:rsid w:val="00BF16E9"/>
    <w:rsid w:val="00BF41CB"/>
    <w:rsid w:val="00C05662"/>
    <w:rsid w:val="00C06BE2"/>
    <w:rsid w:val="00C73BCF"/>
    <w:rsid w:val="00C95791"/>
    <w:rsid w:val="00C97BB6"/>
    <w:rsid w:val="00CC58D4"/>
    <w:rsid w:val="00CC62E8"/>
    <w:rsid w:val="00CE7F75"/>
    <w:rsid w:val="00D213B4"/>
    <w:rsid w:val="00D27C2C"/>
    <w:rsid w:val="00D54B76"/>
    <w:rsid w:val="00D55CCD"/>
    <w:rsid w:val="00D55E56"/>
    <w:rsid w:val="00D56B1B"/>
    <w:rsid w:val="00D63ADF"/>
    <w:rsid w:val="00DB211E"/>
    <w:rsid w:val="00E03E83"/>
    <w:rsid w:val="00E0754A"/>
    <w:rsid w:val="00E07D54"/>
    <w:rsid w:val="00E323E5"/>
    <w:rsid w:val="00E43CEA"/>
    <w:rsid w:val="00E53237"/>
    <w:rsid w:val="00E66C41"/>
    <w:rsid w:val="00EC1AC7"/>
    <w:rsid w:val="00EC2B13"/>
    <w:rsid w:val="00ED5B54"/>
    <w:rsid w:val="00EF6D90"/>
    <w:rsid w:val="00F07C38"/>
    <w:rsid w:val="00F25896"/>
    <w:rsid w:val="00F557FE"/>
    <w:rsid w:val="00F57E01"/>
    <w:rsid w:val="00F61C7E"/>
    <w:rsid w:val="00F630BC"/>
    <w:rsid w:val="00F64829"/>
    <w:rsid w:val="00F87DE7"/>
    <w:rsid w:val="00FB16AC"/>
    <w:rsid w:val="00FC29EB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Alex Brooks</cp:lastModifiedBy>
  <cp:revision>15</cp:revision>
  <cp:lastPrinted>2024-01-03T12:58:00Z</cp:lastPrinted>
  <dcterms:created xsi:type="dcterms:W3CDTF">2024-10-31T07:53:00Z</dcterms:created>
  <dcterms:modified xsi:type="dcterms:W3CDTF">2024-12-20T18:14:00Z</dcterms:modified>
</cp:coreProperties>
</file>