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7B48" w14:textId="77777777" w:rsidR="00B612C5" w:rsidRDefault="00B612C5">
      <w:pPr>
        <w:pStyle w:val="BodyText"/>
        <w:rPr>
          <w:rFonts w:ascii="Times New Roman"/>
          <w:sz w:val="20"/>
        </w:rPr>
      </w:pPr>
    </w:p>
    <w:p w14:paraId="2C527B49" w14:textId="77777777" w:rsidR="00B612C5" w:rsidRDefault="00B612C5">
      <w:pPr>
        <w:pStyle w:val="BodyText"/>
        <w:rPr>
          <w:rFonts w:ascii="Times New Roman"/>
          <w:sz w:val="20"/>
        </w:rPr>
      </w:pPr>
    </w:p>
    <w:p w14:paraId="2C527B4A" w14:textId="77777777" w:rsidR="00B612C5" w:rsidRDefault="00B612C5">
      <w:pPr>
        <w:pStyle w:val="BodyText"/>
        <w:spacing w:before="7"/>
        <w:rPr>
          <w:rFonts w:ascii="Times New Roman"/>
          <w:sz w:val="27"/>
        </w:rPr>
      </w:pPr>
    </w:p>
    <w:p w14:paraId="5D07AF1D" w14:textId="77777777" w:rsidR="00662CC3" w:rsidRDefault="00662CC3" w:rsidP="00662CC3">
      <w:pPr>
        <w:pStyle w:val="BodyText"/>
        <w:spacing w:before="113"/>
        <w:ind w:left="100"/>
      </w:pPr>
      <w:r>
        <w:rPr>
          <w:color w:val="231F20"/>
        </w:rPr>
        <w:t>&lt;&lt;Current Date&gt;&gt;</w:t>
      </w:r>
    </w:p>
    <w:p w14:paraId="0AD5DBB5" w14:textId="77777777" w:rsidR="00662CC3" w:rsidRDefault="00662CC3" w:rsidP="00662CC3">
      <w:pPr>
        <w:pStyle w:val="BodyText"/>
        <w:rPr>
          <w:sz w:val="20"/>
        </w:rPr>
      </w:pPr>
    </w:p>
    <w:p w14:paraId="495A5F02" w14:textId="77777777" w:rsidR="00662CC3" w:rsidRDefault="00662CC3" w:rsidP="00662CC3">
      <w:pPr>
        <w:pStyle w:val="BodyText"/>
        <w:rPr>
          <w:sz w:val="20"/>
        </w:rPr>
      </w:pPr>
    </w:p>
    <w:p w14:paraId="2AFBA8AB" w14:textId="77777777" w:rsidR="00662CC3" w:rsidRDefault="00662CC3" w:rsidP="00662CC3">
      <w:pPr>
        <w:pStyle w:val="BodyText"/>
        <w:rPr>
          <w:sz w:val="20"/>
        </w:rPr>
      </w:pPr>
    </w:p>
    <w:p w14:paraId="138272E7" w14:textId="77777777" w:rsidR="00662CC3" w:rsidRDefault="00662CC3" w:rsidP="00662CC3">
      <w:pPr>
        <w:pStyle w:val="BodyText"/>
        <w:rPr>
          <w:sz w:val="20"/>
        </w:rPr>
      </w:pPr>
    </w:p>
    <w:p w14:paraId="0E7EC609" w14:textId="77777777" w:rsidR="00662CC3" w:rsidRDefault="00662CC3" w:rsidP="00662CC3">
      <w:pPr>
        <w:pStyle w:val="BodyText"/>
        <w:rPr>
          <w:sz w:val="20"/>
        </w:rPr>
      </w:pPr>
    </w:p>
    <w:p w14:paraId="30801100" w14:textId="77777777" w:rsidR="00662CC3" w:rsidRDefault="00662CC3" w:rsidP="00662CC3">
      <w:pPr>
        <w:pStyle w:val="BodyText"/>
        <w:rPr>
          <w:sz w:val="20"/>
        </w:rPr>
      </w:pPr>
    </w:p>
    <w:p w14:paraId="3C18FCA6" w14:textId="77777777" w:rsidR="00662CC3" w:rsidRDefault="00662CC3" w:rsidP="00662CC3">
      <w:pPr>
        <w:pStyle w:val="BodyText"/>
        <w:rPr>
          <w:sz w:val="20"/>
        </w:rPr>
      </w:pPr>
    </w:p>
    <w:p w14:paraId="25A1495E" w14:textId="77777777" w:rsidR="00662CC3" w:rsidRDefault="00662CC3" w:rsidP="00662CC3">
      <w:pPr>
        <w:spacing w:before="113" w:line="225" w:lineRule="exact"/>
        <w:ind w:left="100"/>
        <w:rPr>
          <w:sz w:val="20"/>
        </w:rPr>
      </w:pPr>
      <w:r>
        <w:rPr>
          <w:color w:val="231F20"/>
          <w:sz w:val="20"/>
        </w:rPr>
        <w:t>&lt;&lt;Customer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First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Name&gt;&gt;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&lt;&lt;Customer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Last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pacing w:val="-2"/>
          <w:sz w:val="20"/>
        </w:rPr>
        <w:t>Name&gt;&gt;</w:t>
      </w:r>
    </w:p>
    <w:p w14:paraId="3788658E" w14:textId="77777777" w:rsidR="00662CC3" w:rsidRDefault="00662CC3" w:rsidP="00662CC3">
      <w:pPr>
        <w:spacing w:line="220" w:lineRule="exact"/>
        <w:ind w:left="100"/>
        <w:rPr>
          <w:sz w:val="20"/>
        </w:rPr>
      </w:pPr>
      <w:r>
        <w:rPr>
          <w:color w:val="231F20"/>
          <w:sz w:val="20"/>
        </w:rPr>
        <w:t>&lt;&lt;Address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5"/>
          <w:sz w:val="20"/>
        </w:rPr>
        <w:t>1&gt;&gt;</w:t>
      </w:r>
    </w:p>
    <w:p w14:paraId="06ACBA3A" w14:textId="77777777" w:rsidR="00662CC3" w:rsidRDefault="00662CC3" w:rsidP="00662CC3">
      <w:pPr>
        <w:spacing w:line="220" w:lineRule="exact"/>
        <w:ind w:left="100"/>
        <w:rPr>
          <w:sz w:val="20"/>
        </w:rPr>
      </w:pPr>
      <w:r>
        <w:rPr>
          <w:color w:val="231F20"/>
          <w:sz w:val="20"/>
        </w:rPr>
        <w:t>&lt;&lt;Address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5"/>
          <w:sz w:val="20"/>
        </w:rPr>
        <w:t>2&gt;&gt;</w:t>
      </w:r>
    </w:p>
    <w:p w14:paraId="2B70FB0B" w14:textId="77777777" w:rsidR="00662CC3" w:rsidRDefault="00662CC3" w:rsidP="00662CC3">
      <w:pPr>
        <w:spacing w:line="225" w:lineRule="exact"/>
        <w:ind w:left="100"/>
        <w:rPr>
          <w:sz w:val="20"/>
        </w:rPr>
      </w:pPr>
      <w:r>
        <w:rPr>
          <w:color w:val="231F20"/>
          <w:sz w:val="20"/>
        </w:rPr>
        <w:t>&lt;&lt;City&gt;&gt;,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&lt;&lt;State&gt;&gt;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pacing w:val="-2"/>
          <w:sz w:val="20"/>
        </w:rPr>
        <w:t>&lt;&lt;Zip&gt;&gt;</w:t>
      </w:r>
    </w:p>
    <w:p w14:paraId="2C527B57" w14:textId="77777777" w:rsidR="00B612C5" w:rsidRDefault="00B612C5">
      <w:pPr>
        <w:pStyle w:val="BodyText"/>
        <w:rPr>
          <w:sz w:val="26"/>
        </w:rPr>
      </w:pPr>
    </w:p>
    <w:p w14:paraId="2C527B58" w14:textId="77777777" w:rsidR="00B612C5" w:rsidRDefault="00B612C5">
      <w:pPr>
        <w:pStyle w:val="BodyText"/>
        <w:rPr>
          <w:sz w:val="26"/>
        </w:rPr>
      </w:pPr>
    </w:p>
    <w:p w14:paraId="2C527B59" w14:textId="77777777" w:rsidR="00B612C5" w:rsidRDefault="00B612C5">
      <w:pPr>
        <w:pStyle w:val="BodyText"/>
        <w:rPr>
          <w:sz w:val="26"/>
        </w:rPr>
      </w:pPr>
    </w:p>
    <w:p w14:paraId="2C527B5A" w14:textId="0FF3A20D" w:rsidR="00B612C5" w:rsidRDefault="00C47922">
      <w:pPr>
        <w:pStyle w:val="Title"/>
      </w:pPr>
      <w:r>
        <w:rPr>
          <w:color w:val="F2612F"/>
        </w:rPr>
        <w:t>It’s</w:t>
      </w:r>
      <w:r>
        <w:rPr>
          <w:color w:val="F2612F"/>
          <w:spacing w:val="-5"/>
        </w:rPr>
        <w:t xml:space="preserve"> </w:t>
      </w:r>
      <w:r>
        <w:rPr>
          <w:color w:val="F2612F"/>
        </w:rPr>
        <w:t>almost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here!</w:t>
      </w:r>
      <w:r>
        <w:rPr>
          <w:color w:val="F2612F"/>
          <w:spacing w:val="51"/>
        </w:rPr>
        <w:t xml:space="preserve"> </w:t>
      </w:r>
      <w:r>
        <w:rPr>
          <w:color w:val="F2612F"/>
        </w:rPr>
        <w:t>Your</w:t>
      </w:r>
      <w:r>
        <w:rPr>
          <w:color w:val="F2612F"/>
          <w:spacing w:val="-5"/>
        </w:rPr>
        <w:t xml:space="preserve"> </w:t>
      </w:r>
      <w:r>
        <w:rPr>
          <w:color w:val="F2612F"/>
        </w:rPr>
        <w:t>loan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is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maturing</w:t>
      </w:r>
      <w:r>
        <w:rPr>
          <w:color w:val="F2612F"/>
          <w:spacing w:val="-4"/>
        </w:rPr>
        <w:t xml:space="preserve"> </w:t>
      </w:r>
      <w:r>
        <w:rPr>
          <w:color w:val="F2612F"/>
        </w:rPr>
        <w:t>on</w:t>
      </w:r>
      <w:r>
        <w:rPr>
          <w:color w:val="F2612F"/>
          <w:spacing w:val="-5"/>
        </w:rPr>
        <w:t xml:space="preserve"> </w:t>
      </w:r>
      <w:r w:rsidR="003E2C9D">
        <w:rPr>
          <w:color w:val="F2612F"/>
        </w:rPr>
        <w:t>&lt;&lt;Maturity Date&gt;&gt;</w:t>
      </w:r>
      <w:r>
        <w:rPr>
          <w:color w:val="F2612F"/>
          <w:spacing w:val="-2"/>
        </w:rPr>
        <w:t>.</w:t>
      </w:r>
    </w:p>
    <w:p w14:paraId="2C527B5B" w14:textId="4AF5B74C" w:rsidR="00B612C5" w:rsidRDefault="00C47922">
      <w:pPr>
        <w:pStyle w:val="BodyText"/>
        <w:spacing w:before="238"/>
        <w:ind w:left="100" w:right="1447"/>
      </w:pPr>
      <w:r>
        <w:rPr>
          <w:color w:val="231F20"/>
        </w:rPr>
        <w:t xml:space="preserve">On </w:t>
      </w:r>
      <w:r w:rsidR="00662CC3">
        <w:rPr>
          <w:color w:val="231F20"/>
        </w:rPr>
        <w:t xml:space="preserve">&lt;&lt;Maturity Date&gt;&gt; </w:t>
      </w:r>
      <w:r>
        <w:rPr>
          <w:color w:val="231F20"/>
        </w:rPr>
        <w:t>your Home Equity Line of Credit ****</w:t>
      </w:r>
      <w:r w:rsidR="00662CC3">
        <w:rPr>
          <w:color w:val="231F20"/>
        </w:rPr>
        <w:t xml:space="preserve">&lt;&lt;Masked Account Number&gt;&gt; </w:t>
      </w:r>
      <w:r>
        <w:rPr>
          <w:color w:val="231F20"/>
        </w:rPr>
        <w:t>will mature. Your current balance is</w:t>
      </w:r>
      <w:r w:rsidR="00662CC3">
        <w:rPr>
          <w:color w:val="231F20"/>
        </w:rPr>
        <w:t xml:space="preserve"> $&lt;&lt;Current Balance&gt;&gt;</w:t>
      </w:r>
      <w:r>
        <w:rPr>
          <w:color w:val="231F20"/>
        </w:rPr>
        <w:t>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That means that on your maturity date, your advancement period will </w:t>
      </w:r>
      <w:proofErr w:type="gramStart"/>
      <w:r>
        <w:rPr>
          <w:color w:val="231F20"/>
        </w:rPr>
        <w:t>end</w:t>
      </w:r>
      <w:proofErr w:type="gramEnd"/>
      <w:r>
        <w:rPr>
          <w:color w:val="231F20"/>
        </w:rPr>
        <w:t xml:space="preserve"> and repayment of any balance will be due in full.</w:t>
      </w:r>
    </w:p>
    <w:p w14:paraId="2C527B5C" w14:textId="77777777" w:rsidR="00B612C5" w:rsidRDefault="00C47922">
      <w:pPr>
        <w:pStyle w:val="BodyText"/>
        <w:spacing w:before="234" w:line="241" w:lineRule="exact"/>
        <w:ind w:left="100"/>
      </w:pPr>
      <w:r>
        <w:rPr>
          <w:color w:val="231F20"/>
        </w:rPr>
        <w:t>There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 many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options available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you.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loan 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may </w:t>
      </w:r>
      <w:r>
        <w:rPr>
          <w:color w:val="231F20"/>
          <w:spacing w:val="-2"/>
        </w:rPr>
        <w:t>include:</w:t>
      </w:r>
    </w:p>
    <w:p w14:paraId="2C527B5D" w14:textId="77777777" w:rsidR="00B612C5" w:rsidRDefault="00C47922">
      <w:pPr>
        <w:pStyle w:val="ListParagraph"/>
        <w:numPr>
          <w:ilvl w:val="0"/>
          <w:numId w:val="1"/>
        </w:numPr>
        <w:tabs>
          <w:tab w:val="left" w:pos="460"/>
        </w:tabs>
        <w:spacing w:line="240" w:lineRule="exact"/>
        <w:ind w:hanging="270"/>
        <w:rPr>
          <w:rFonts w:ascii="Arial" w:hAnsi="Arial"/>
          <w:color w:val="231F20"/>
          <w:sz w:val="21"/>
        </w:rPr>
      </w:pPr>
      <w:r>
        <w:rPr>
          <w:rFonts w:ascii="Arial" w:hAnsi="Arial"/>
          <w:color w:val="231F20"/>
          <w:sz w:val="21"/>
        </w:rPr>
        <w:t>Requesting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a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new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Home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Equity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Line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of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Credit,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using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the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equity</w:t>
      </w:r>
      <w:r>
        <w:rPr>
          <w:rFonts w:ascii="Arial" w:hAnsi="Arial"/>
          <w:color w:val="231F20"/>
          <w:spacing w:val="4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in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z w:val="21"/>
        </w:rPr>
        <w:t>your</w:t>
      </w:r>
      <w:r>
        <w:rPr>
          <w:rFonts w:ascii="Arial" w:hAnsi="Arial"/>
          <w:color w:val="231F20"/>
          <w:spacing w:val="5"/>
          <w:sz w:val="21"/>
        </w:rPr>
        <w:t xml:space="preserve"> </w:t>
      </w:r>
      <w:r>
        <w:rPr>
          <w:rFonts w:ascii="Arial" w:hAnsi="Arial"/>
          <w:color w:val="231F20"/>
          <w:spacing w:val="-2"/>
          <w:sz w:val="21"/>
        </w:rPr>
        <w:t>home.</w:t>
      </w:r>
    </w:p>
    <w:p w14:paraId="2C527B5E" w14:textId="77777777" w:rsidR="00B612C5" w:rsidRDefault="00C47922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" w:line="237" w:lineRule="auto"/>
        <w:ind w:right="1570"/>
        <w:rPr>
          <w:color w:val="231F20"/>
          <w:sz w:val="21"/>
        </w:rPr>
      </w:pPr>
      <w:r>
        <w:rPr>
          <w:color w:val="231F20"/>
          <w:sz w:val="21"/>
        </w:rPr>
        <w:t>Moving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fixed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rate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loan,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which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pays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off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balance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equal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payments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 xml:space="preserve">until </w:t>
      </w:r>
      <w:r>
        <w:rPr>
          <w:rFonts w:ascii="Arial" w:hAnsi="Arial"/>
          <w:color w:val="231F20"/>
          <w:sz w:val="21"/>
        </w:rPr>
        <w:t>it’s paid in full.</w:t>
      </w:r>
    </w:p>
    <w:p w14:paraId="2C527B5F" w14:textId="77777777" w:rsidR="00B612C5" w:rsidRDefault="00C47922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37" w:lineRule="auto"/>
        <w:ind w:right="2309"/>
        <w:rPr>
          <w:color w:val="231F20"/>
          <w:sz w:val="21"/>
        </w:rPr>
      </w:pPr>
      <w:r>
        <w:rPr>
          <w:color w:val="231F20"/>
          <w:sz w:val="21"/>
        </w:rPr>
        <w:t>Refinancing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first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mortgage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including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Home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Equity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Line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 xml:space="preserve">of </w:t>
      </w:r>
      <w:r>
        <w:rPr>
          <w:rFonts w:ascii="Arial" w:hAnsi="Arial"/>
          <w:color w:val="231F20"/>
          <w:sz w:val="21"/>
        </w:rPr>
        <w:t>Credit balance.</w:t>
      </w:r>
    </w:p>
    <w:p w14:paraId="2C527B60" w14:textId="77777777" w:rsidR="00B612C5" w:rsidRDefault="00C47922">
      <w:pPr>
        <w:pStyle w:val="BodyText"/>
        <w:spacing w:before="240" w:line="237" w:lineRule="auto"/>
        <w:ind w:left="100" w:right="1419"/>
      </w:pPr>
      <w:r>
        <w:rPr>
          <w:color w:val="231F20"/>
        </w:rPr>
        <w:t>Don’t forget to ask us if there are any specials running in your area.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We value your business and appreciate the trust you have placed in Midland.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It’s important to us</w:t>
      </w:r>
      <w:r>
        <w:rPr>
          <w:color w:val="231F20"/>
          <w:spacing w:val="40"/>
        </w:rPr>
        <w:t xml:space="preserve"> </w:t>
      </w:r>
      <w:r>
        <w:rPr>
          <w:rFonts w:ascii="Trebuchet MS" w:hAnsi="Trebuchet MS"/>
          <w:color w:val="231F20"/>
        </w:rPr>
        <w:t>that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you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are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satisfied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with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your</w:t>
      </w:r>
      <w:r>
        <w:rPr>
          <w:rFonts w:ascii="Trebuchet MS" w:hAnsi="Trebuchet MS"/>
          <w:color w:val="231F20"/>
          <w:spacing w:val="-11"/>
        </w:rPr>
        <w:t xml:space="preserve"> </w:t>
      </w:r>
      <w:proofErr w:type="gramStart"/>
      <w:r>
        <w:rPr>
          <w:rFonts w:ascii="Trebuchet MS" w:hAnsi="Trebuchet MS"/>
          <w:color w:val="231F20"/>
        </w:rPr>
        <w:t>loan</w:t>
      </w:r>
      <w:proofErr w:type="gramEnd"/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we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didn’t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want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an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unexpected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surprise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when it matures.</w:t>
      </w:r>
      <w:r>
        <w:rPr>
          <w:rFonts w:ascii="Trebuchet MS" w:hAnsi="Trebuchet MS"/>
          <w:color w:val="231F20"/>
          <w:spacing w:val="40"/>
        </w:rPr>
        <w:t xml:space="preserve"> </w:t>
      </w:r>
      <w:r>
        <w:rPr>
          <w:rFonts w:ascii="Trebuchet MS" w:hAnsi="Trebuchet MS"/>
          <w:color w:val="231F20"/>
        </w:rPr>
        <w:t xml:space="preserve">If you have questions about your existing Home Equity Line of Credit or </w:t>
      </w:r>
      <w:r>
        <w:rPr>
          <w:color w:val="231F20"/>
        </w:rPr>
        <w:t>would like to apply for a new line or loan, please contact us at 1-855-696-4352.</w:t>
      </w:r>
    </w:p>
    <w:p w14:paraId="2C527B61" w14:textId="77777777" w:rsidR="00B612C5" w:rsidRDefault="00C47922">
      <w:pPr>
        <w:pStyle w:val="BodyText"/>
        <w:spacing w:before="51" w:line="480" w:lineRule="exact"/>
        <w:ind w:left="100" w:right="7647"/>
      </w:pPr>
      <w:r>
        <w:rPr>
          <w:color w:val="231F20"/>
          <w:spacing w:val="-2"/>
        </w:rPr>
        <w:t xml:space="preserve">Sincerely, </w:t>
      </w:r>
      <w:r>
        <w:rPr>
          <w:color w:val="231F20"/>
        </w:rPr>
        <w:t>Customer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Care</w:t>
      </w:r>
    </w:p>
    <w:p w14:paraId="2C527B62" w14:textId="77777777" w:rsidR="00B612C5" w:rsidRDefault="00C47922">
      <w:pPr>
        <w:pStyle w:val="BodyText"/>
        <w:spacing w:line="189" w:lineRule="exact"/>
        <w:ind w:left="100"/>
      </w:pPr>
      <w:r>
        <w:rPr>
          <w:color w:val="231F20"/>
        </w:rPr>
        <w:t>Midland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Bank</w:t>
      </w:r>
    </w:p>
    <w:p w14:paraId="2C527B65" w14:textId="77777777" w:rsidR="00B612C5" w:rsidRDefault="00B612C5">
      <w:pPr>
        <w:pStyle w:val="BodyText"/>
        <w:rPr>
          <w:sz w:val="20"/>
        </w:rPr>
      </w:pPr>
    </w:p>
    <w:p w14:paraId="2C527B66" w14:textId="77777777" w:rsidR="00B612C5" w:rsidRDefault="00B612C5">
      <w:pPr>
        <w:pStyle w:val="BodyText"/>
        <w:rPr>
          <w:sz w:val="20"/>
        </w:rPr>
      </w:pPr>
    </w:p>
    <w:p w14:paraId="2C527B67" w14:textId="77777777" w:rsidR="00B612C5" w:rsidRDefault="00B612C5">
      <w:pPr>
        <w:pStyle w:val="BodyText"/>
        <w:rPr>
          <w:sz w:val="20"/>
        </w:rPr>
      </w:pPr>
    </w:p>
    <w:p w14:paraId="2C527B68" w14:textId="77777777" w:rsidR="00B612C5" w:rsidRDefault="00B612C5">
      <w:pPr>
        <w:pStyle w:val="BodyText"/>
        <w:rPr>
          <w:sz w:val="20"/>
        </w:rPr>
      </w:pPr>
    </w:p>
    <w:p w14:paraId="2C527B69" w14:textId="77777777" w:rsidR="00B612C5" w:rsidRDefault="00B612C5">
      <w:pPr>
        <w:pStyle w:val="BodyText"/>
        <w:rPr>
          <w:sz w:val="20"/>
        </w:rPr>
      </w:pPr>
    </w:p>
    <w:p w14:paraId="2C527B6A" w14:textId="77777777" w:rsidR="00B612C5" w:rsidRDefault="00B612C5">
      <w:pPr>
        <w:pStyle w:val="BodyText"/>
        <w:rPr>
          <w:sz w:val="20"/>
        </w:rPr>
      </w:pPr>
    </w:p>
    <w:p w14:paraId="2C527B6B" w14:textId="77777777" w:rsidR="00B612C5" w:rsidRDefault="00B612C5">
      <w:pPr>
        <w:pStyle w:val="BodyText"/>
        <w:rPr>
          <w:sz w:val="20"/>
        </w:rPr>
      </w:pPr>
    </w:p>
    <w:p w14:paraId="2C527B6C" w14:textId="77777777" w:rsidR="00B612C5" w:rsidRDefault="00B612C5">
      <w:pPr>
        <w:pStyle w:val="BodyText"/>
        <w:rPr>
          <w:sz w:val="20"/>
        </w:rPr>
      </w:pPr>
    </w:p>
    <w:p w14:paraId="2C527B6D" w14:textId="77777777" w:rsidR="00B612C5" w:rsidRDefault="00B612C5">
      <w:pPr>
        <w:pStyle w:val="BodyText"/>
        <w:rPr>
          <w:sz w:val="20"/>
        </w:rPr>
      </w:pPr>
    </w:p>
    <w:p w14:paraId="2C527B6E" w14:textId="77777777" w:rsidR="00B612C5" w:rsidRDefault="00B612C5">
      <w:pPr>
        <w:pStyle w:val="BodyText"/>
        <w:rPr>
          <w:sz w:val="20"/>
        </w:rPr>
      </w:pPr>
    </w:p>
    <w:p w14:paraId="2C527B6F" w14:textId="77777777" w:rsidR="00B612C5" w:rsidRDefault="00B612C5">
      <w:pPr>
        <w:pStyle w:val="BodyText"/>
        <w:rPr>
          <w:sz w:val="20"/>
        </w:rPr>
      </w:pPr>
    </w:p>
    <w:p w14:paraId="2C527B70" w14:textId="77777777" w:rsidR="00B612C5" w:rsidRDefault="00B612C5">
      <w:pPr>
        <w:rPr>
          <w:sz w:val="20"/>
        </w:rPr>
        <w:sectPr w:rsidR="00B612C5">
          <w:headerReference w:type="default" r:id="rId7"/>
          <w:type w:val="continuous"/>
          <w:pgSz w:w="12240" w:h="15840"/>
          <w:pgMar w:top="720" w:right="1720" w:bottom="280" w:left="980" w:header="720" w:footer="720" w:gutter="0"/>
          <w:cols w:space="720"/>
        </w:sectPr>
      </w:pPr>
    </w:p>
    <w:p w14:paraId="2C527B72" w14:textId="77777777" w:rsidR="00B612C5" w:rsidRDefault="00B612C5">
      <w:pPr>
        <w:pStyle w:val="BodyText"/>
        <w:spacing w:before="1"/>
        <w:rPr>
          <w:sz w:val="17"/>
        </w:rPr>
      </w:pPr>
    </w:p>
    <w:sectPr w:rsidR="00B612C5">
      <w:type w:val="continuous"/>
      <w:pgSz w:w="12240" w:h="15840"/>
      <w:pgMar w:top="720" w:right="1720" w:bottom="280" w:left="980" w:header="720" w:footer="720" w:gutter="0"/>
      <w:cols w:num="2" w:space="720" w:equalWidth="0">
        <w:col w:w="6303" w:space="1977"/>
        <w:col w:w="1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985E" w14:textId="77777777" w:rsidR="00225DCA" w:rsidRDefault="00225DCA" w:rsidP="00FA334D">
      <w:r>
        <w:separator/>
      </w:r>
    </w:p>
  </w:endnote>
  <w:endnote w:type="continuationSeparator" w:id="0">
    <w:p w14:paraId="21C03130" w14:textId="77777777" w:rsidR="00225DCA" w:rsidRDefault="00225DCA" w:rsidP="00FA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DDE8" w14:textId="77777777" w:rsidR="00225DCA" w:rsidRDefault="00225DCA" w:rsidP="00FA334D">
      <w:r>
        <w:separator/>
      </w:r>
    </w:p>
  </w:footnote>
  <w:footnote w:type="continuationSeparator" w:id="0">
    <w:p w14:paraId="490C5FCF" w14:textId="77777777" w:rsidR="00225DCA" w:rsidRDefault="00225DCA" w:rsidP="00FA3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5613" w14:textId="34664FBC" w:rsidR="00FA334D" w:rsidRDefault="00F7505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7F809B" wp14:editId="18759BF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767783737" name="Graphic 7677837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5925015" name="Graphic 795925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66B7"/>
    <w:multiLevelType w:val="hybridMultilevel"/>
    <w:tmpl w:val="B44C5328"/>
    <w:lvl w:ilvl="0" w:tplc="77045072">
      <w:numFmt w:val="bullet"/>
      <w:lvlText w:val="•"/>
      <w:lvlJc w:val="left"/>
      <w:pPr>
        <w:ind w:left="460" w:hanging="271"/>
      </w:pPr>
      <w:rPr>
        <w:rFonts w:ascii="Arial" w:eastAsia="Arial" w:hAnsi="Arial" w:cs="Arial" w:hint="default"/>
        <w:spacing w:val="0"/>
        <w:w w:val="142"/>
        <w:lang w:val="en-US" w:eastAsia="en-US" w:bidi="ar-SA"/>
      </w:rPr>
    </w:lvl>
    <w:lvl w:ilvl="1" w:tplc="8F74B69C">
      <w:numFmt w:val="bullet"/>
      <w:lvlText w:val="•"/>
      <w:lvlJc w:val="left"/>
      <w:pPr>
        <w:ind w:left="1368" w:hanging="271"/>
      </w:pPr>
      <w:rPr>
        <w:rFonts w:hint="default"/>
        <w:lang w:val="en-US" w:eastAsia="en-US" w:bidi="ar-SA"/>
      </w:rPr>
    </w:lvl>
    <w:lvl w:ilvl="2" w:tplc="12661342">
      <w:numFmt w:val="bullet"/>
      <w:lvlText w:val="•"/>
      <w:lvlJc w:val="left"/>
      <w:pPr>
        <w:ind w:left="2276" w:hanging="271"/>
      </w:pPr>
      <w:rPr>
        <w:rFonts w:hint="default"/>
        <w:lang w:val="en-US" w:eastAsia="en-US" w:bidi="ar-SA"/>
      </w:rPr>
    </w:lvl>
    <w:lvl w:ilvl="3" w:tplc="3F0ADC64">
      <w:numFmt w:val="bullet"/>
      <w:lvlText w:val="•"/>
      <w:lvlJc w:val="left"/>
      <w:pPr>
        <w:ind w:left="3184" w:hanging="271"/>
      </w:pPr>
      <w:rPr>
        <w:rFonts w:hint="default"/>
        <w:lang w:val="en-US" w:eastAsia="en-US" w:bidi="ar-SA"/>
      </w:rPr>
    </w:lvl>
    <w:lvl w:ilvl="4" w:tplc="A288A31E">
      <w:numFmt w:val="bullet"/>
      <w:lvlText w:val="•"/>
      <w:lvlJc w:val="left"/>
      <w:pPr>
        <w:ind w:left="4092" w:hanging="271"/>
      </w:pPr>
      <w:rPr>
        <w:rFonts w:hint="default"/>
        <w:lang w:val="en-US" w:eastAsia="en-US" w:bidi="ar-SA"/>
      </w:rPr>
    </w:lvl>
    <w:lvl w:ilvl="5" w:tplc="307441FC">
      <w:numFmt w:val="bullet"/>
      <w:lvlText w:val="•"/>
      <w:lvlJc w:val="left"/>
      <w:pPr>
        <w:ind w:left="5000" w:hanging="271"/>
      </w:pPr>
      <w:rPr>
        <w:rFonts w:hint="default"/>
        <w:lang w:val="en-US" w:eastAsia="en-US" w:bidi="ar-SA"/>
      </w:rPr>
    </w:lvl>
    <w:lvl w:ilvl="6" w:tplc="BE600970">
      <w:numFmt w:val="bullet"/>
      <w:lvlText w:val="•"/>
      <w:lvlJc w:val="left"/>
      <w:pPr>
        <w:ind w:left="5908" w:hanging="271"/>
      </w:pPr>
      <w:rPr>
        <w:rFonts w:hint="default"/>
        <w:lang w:val="en-US" w:eastAsia="en-US" w:bidi="ar-SA"/>
      </w:rPr>
    </w:lvl>
    <w:lvl w:ilvl="7" w:tplc="762CD970">
      <w:numFmt w:val="bullet"/>
      <w:lvlText w:val="•"/>
      <w:lvlJc w:val="left"/>
      <w:pPr>
        <w:ind w:left="6816" w:hanging="271"/>
      </w:pPr>
      <w:rPr>
        <w:rFonts w:hint="default"/>
        <w:lang w:val="en-US" w:eastAsia="en-US" w:bidi="ar-SA"/>
      </w:rPr>
    </w:lvl>
    <w:lvl w:ilvl="8" w:tplc="48B0EA8E">
      <w:numFmt w:val="bullet"/>
      <w:lvlText w:val="•"/>
      <w:lvlJc w:val="left"/>
      <w:pPr>
        <w:ind w:left="7724" w:hanging="271"/>
      </w:pPr>
      <w:rPr>
        <w:rFonts w:hint="default"/>
        <w:lang w:val="en-US" w:eastAsia="en-US" w:bidi="ar-SA"/>
      </w:rPr>
    </w:lvl>
  </w:abstractNum>
  <w:num w:numId="1" w16cid:durableId="4210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C5"/>
    <w:rsid w:val="00086490"/>
    <w:rsid w:val="001E23DD"/>
    <w:rsid w:val="00225DCA"/>
    <w:rsid w:val="002C1E53"/>
    <w:rsid w:val="002D7558"/>
    <w:rsid w:val="002F3B8D"/>
    <w:rsid w:val="0038639E"/>
    <w:rsid w:val="003E2C9D"/>
    <w:rsid w:val="004626AC"/>
    <w:rsid w:val="004861FA"/>
    <w:rsid w:val="00625EA0"/>
    <w:rsid w:val="00662CC3"/>
    <w:rsid w:val="006833E6"/>
    <w:rsid w:val="006D0954"/>
    <w:rsid w:val="006D5C9C"/>
    <w:rsid w:val="006E5EB6"/>
    <w:rsid w:val="007D59BA"/>
    <w:rsid w:val="007E6630"/>
    <w:rsid w:val="00824EA3"/>
    <w:rsid w:val="00851409"/>
    <w:rsid w:val="00A24466"/>
    <w:rsid w:val="00AA3E30"/>
    <w:rsid w:val="00B612C5"/>
    <w:rsid w:val="00BC58D2"/>
    <w:rsid w:val="00BF7BE9"/>
    <w:rsid w:val="00C47922"/>
    <w:rsid w:val="00C62767"/>
    <w:rsid w:val="00C65026"/>
    <w:rsid w:val="00E337BA"/>
    <w:rsid w:val="00F75050"/>
    <w:rsid w:val="00FA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7B48"/>
  <w15:docId w15:val="{F7FDCF4E-F7EE-4F83-A8DD-4FC09F61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9"/>
      <w:ind w:left="100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0" w:hanging="27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3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34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A3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34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 Johnson</dc:creator>
  <cp:lastModifiedBy>Ashley Johnson</cp:lastModifiedBy>
  <cp:revision>2</cp:revision>
  <dcterms:created xsi:type="dcterms:W3CDTF">2023-09-27T20:39:00Z</dcterms:created>
  <dcterms:modified xsi:type="dcterms:W3CDTF">2023-09-27T20:39:00Z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Adobe InDesign 18.3 (Macintosh)</vt:lpwstr>
  </property>
  <property fmtid="{D5CDD505-2E9C-101B-9397-08002B2CF9AE}" pid="4" name="LastSaved">
    <vt:filetime>2023-08-30T00:00:00Z</vt:filetime>
  </property>
  <property fmtid="{D5CDD505-2E9C-101B-9397-08002B2CF9AE}" pid="5" name="Producer">
    <vt:lpwstr>Adobe PDF Library 17.0</vt:lpwstr>
  </property>
</Properties>
</file>