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96" w:rsidRDefault="00871896" w:rsidP="00871896">
      <w:pPr>
        <w:rPr>
          <w:b/>
          <w:sz w:val="24"/>
          <w:szCs w:val="24"/>
        </w:rPr>
      </w:pPr>
    </w:p>
    <w:p w:rsidR="00871896" w:rsidRDefault="00871896" w:rsidP="00871896">
      <w:pPr>
        <w:rPr>
          <w:b/>
          <w:sz w:val="24"/>
          <w:szCs w:val="24"/>
        </w:rPr>
      </w:pPr>
      <w:r w:rsidRPr="001964F7">
        <w:rPr>
          <w:rFonts w:hint="eastAsia"/>
          <w:b/>
          <w:sz w:val="24"/>
          <w:szCs w:val="24"/>
        </w:rPr>
        <w:t>DBMS(</w:t>
      </w:r>
      <w:r w:rsidR="00495124">
        <w:rPr>
          <w:b/>
          <w:sz w:val="24"/>
          <w:szCs w:val="24"/>
        </w:rPr>
        <w:t>RDS</w:t>
      </w:r>
      <w:r w:rsidR="00495124">
        <w:rPr>
          <w:rFonts w:hint="eastAsia"/>
          <w:b/>
          <w:sz w:val="24"/>
          <w:szCs w:val="24"/>
        </w:rPr>
        <w:t xml:space="preserve"> </w:t>
      </w:r>
      <w:proofErr w:type="spellStart"/>
      <w:r w:rsidRPr="001964F7">
        <w:rPr>
          <w:rFonts w:hint="eastAsia"/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ysql</w:t>
      </w:r>
      <w:proofErr w:type="spellEnd"/>
      <w:r>
        <w:rPr>
          <w:rFonts w:hint="eastAsia"/>
          <w:b/>
          <w:sz w:val="24"/>
          <w:szCs w:val="24"/>
        </w:rPr>
        <w:t xml:space="preserve"> / Maria</w:t>
      </w:r>
      <w:r w:rsidRPr="001964F7">
        <w:rPr>
          <w:rFonts w:hint="eastAsia"/>
          <w:b/>
          <w:sz w:val="24"/>
          <w:szCs w:val="24"/>
        </w:rPr>
        <w:t>) 감사</w:t>
      </w:r>
    </w:p>
    <w:p w:rsidR="00871896" w:rsidRPr="00871896" w:rsidRDefault="00871896" w:rsidP="00871896">
      <w:pPr>
        <w:rPr>
          <w:b/>
          <w:sz w:val="24"/>
          <w:szCs w:val="24"/>
        </w:rPr>
      </w:pPr>
    </w:p>
    <w:p w:rsidR="007966DF" w:rsidRPr="003D2291" w:rsidRDefault="007966DF" w:rsidP="007966DF">
      <w:pPr>
        <w:pStyle w:val="a5"/>
        <w:numPr>
          <w:ilvl w:val="0"/>
          <w:numId w:val="10"/>
        </w:numPr>
        <w:ind w:leftChars="0"/>
        <w:rPr>
          <w:b/>
        </w:rPr>
      </w:pPr>
      <w:r w:rsidRPr="003D2291">
        <w:rPr>
          <w:rFonts w:hint="eastAsia"/>
          <w:b/>
        </w:rPr>
        <w:t>목적</w:t>
      </w:r>
    </w:p>
    <w:p w:rsidR="007966DF" w:rsidRPr="003D2291" w:rsidRDefault="007966DF" w:rsidP="007966DF">
      <w:pPr>
        <w:pStyle w:val="a5"/>
        <w:numPr>
          <w:ilvl w:val="0"/>
          <w:numId w:val="9"/>
        </w:numPr>
        <w:ind w:leftChars="0"/>
        <w:rPr>
          <w:b/>
        </w:rPr>
      </w:pPr>
      <w:r w:rsidRPr="003D2291">
        <w:rPr>
          <w:rFonts w:hint="eastAsia"/>
          <w:b/>
        </w:rPr>
        <w:t xml:space="preserve">작업자의 </w:t>
      </w:r>
      <w:r w:rsidRPr="003D2291">
        <w:rPr>
          <w:b/>
        </w:rPr>
        <w:t xml:space="preserve">DML, DDL Log </w:t>
      </w:r>
      <w:r w:rsidRPr="003D2291">
        <w:rPr>
          <w:rFonts w:hint="eastAsia"/>
          <w:b/>
        </w:rPr>
        <w:t>기록 및 접근 제어</w:t>
      </w:r>
    </w:p>
    <w:p w:rsidR="007966DF" w:rsidRPr="00871896" w:rsidRDefault="007966DF" w:rsidP="007966DF">
      <w:pPr>
        <w:pStyle w:val="a5"/>
        <w:ind w:leftChars="0" w:left="760"/>
        <w:rPr>
          <w:b/>
        </w:rPr>
      </w:pPr>
    </w:p>
    <w:p w:rsidR="007966DF" w:rsidRPr="003D2291" w:rsidRDefault="007966DF" w:rsidP="007966DF">
      <w:pPr>
        <w:pStyle w:val="a5"/>
        <w:numPr>
          <w:ilvl w:val="0"/>
          <w:numId w:val="10"/>
        </w:numPr>
        <w:ind w:leftChars="0"/>
        <w:rPr>
          <w:b/>
        </w:rPr>
      </w:pPr>
      <w:r w:rsidRPr="003D2291">
        <w:rPr>
          <w:rFonts w:hint="eastAsia"/>
          <w:b/>
        </w:rPr>
        <w:t>설계</w:t>
      </w:r>
    </w:p>
    <w:p w:rsidR="007966DF" w:rsidRPr="003D2291" w:rsidRDefault="007966DF" w:rsidP="007966DF">
      <w:pPr>
        <w:pStyle w:val="a5"/>
        <w:numPr>
          <w:ilvl w:val="0"/>
          <w:numId w:val="9"/>
        </w:numPr>
        <w:ind w:leftChars="0"/>
        <w:rPr>
          <w:b/>
        </w:rPr>
      </w:pPr>
      <w:r w:rsidRPr="003D2291">
        <w:rPr>
          <w:rFonts w:hint="eastAsia"/>
          <w:b/>
        </w:rPr>
        <w:t>Audit 정책 수립</w:t>
      </w:r>
    </w:p>
    <w:p w:rsidR="007966DF" w:rsidRPr="003D2291" w:rsidRDefault="007966DF" w:rsidP="007966DF">
      <w:pPr>
        <w:pStyle w:val="a5"/>
        <w:numPr>
          <w:ilvl w:val="0"/>
          <w:numId w:val="9"/>
        </w:numPr>
        <w:ind w:leftChars="0"/>
      </w:pPr>
      <w:r w:rsidRPr="003D2291">
        <w:rPr>
          <w:rFonts w:hint="eastAsia"/>
        </w:rPr>
        <w:t xml:space="preserve">사용자 및 </w:t>
      </w:r>
      <w:proofErr w:type="spellStart"/>
      <w:r w:rsidRPr="003D2291">
        <w:rPr>
          <w:rFonts w:hint="eastAsia"/>
        </w:rPr>
        <w:t>사용자별</w:t>
      </w:r>
      <w:proofErr w:type="spellEnd"/>
      <w:r w:rsidRPr="003D2291">
        <w:rPr>
          <w:rFonts w:hint="eastAsia"/>
        </w:rPr>
        <w:t xml:space="preserve"> 권한 수립</w:t>
      </w:r>
    </w:p>
    <w:p w:rsidR="007966DF" w:rsidRPr="003D2291" w:rsidRDefault="007966DF" w:rsidP="007966DF">
      <w:pPr>
        <w:pStyle w:val="a5"/>
        <w:numPr>
          <w:ilvl w:val="0"/>
          <w:numId w:val="9"/>
        </w:numPr>
        <w:ind w:leftChars="0"/>
      </w:pPr>
      <w:r w:rsidRPr="003D2291">
        <w:rPr>
          <w:rFonts w:hint="eastAsia"/>
        </w:rPr>
        <w:t>Log 저장 및 소산 방법 논의</w:t>
      </w:r>
      <w:bookmarkStart w:id="0" w:name="_GoBack"/>
      <w:bookmarkEnd w:id="0"/>
    </w:p>
    <w:p w:rsidR="007966DF" w:rsidRPr="003D2291" w:rsidRDefault="007966DF" w:rsidP="007966DF">
      <w:pPr>
        <w:pStyle w:val="a5"/>
        <w:ind w:leftChars="0" w:left="760"/>
        <w:rPr>
          <w:b/>
        </w:rPr>
      </w:pPr>
    </w:p>
    <w:p w:rsidR="007966DF" w:rsidRPr="003D2291" w:rsidRDefault="007966DF" w:rsidP="007966DF">
      <w:pPr>
        <w:pStyle w:val="a5"/>
        <w:numPr>
          <w:ilvl w:val="0"/>
          <w:numId w:val="10"/>
        </w:numPr>
        <w:ind w:leftChars="0"/>
        <w:rPr>
          <w:b/>
        </w:rPr>
      </w:pPr>
      <w:r w:rsidRPr="003D2291">
        <w:rPr>
          <w:rFonts w:hint="eastAsia"/>
          <w:b/>
        </w:rPr>
        <w:t>구현</w:t>
      </w:r>
    </w:p>
    <w:p w:rsidR="007966DF" w:rsidRPr="003D2291" w:rsidRDefault="007966DF" w:rsidP="007966DF">
      <w:pPr>
        <w:pStyle w:val="a5"/>
        <w:numPr>
          <w:ilvl w:val="0"/>
          <w:numId w:val="9"/>
        </w:numPr>
        <w:ind w:leftChars="0"/>
      </w:pPr>
      <w:r w:rsidRPr="003D2291">
        <w:rPr>
          <w:rFonts w:hint="eastAsia"/>
        </w:rPr>
        <w:t>DBMS</w:t>
      </w:r>
      <w:r w:rsidRPr="003D2291">
        <w:t xml:space="preserve"> </w:t>
      </w:r>
      <w:r w:rsidRPr="003D2291">
        <w:rPr>
          <w:rFonts w:hint="eastAsia"/>
        </w:rPr>
        <w:t>user</w:t>
      </w:r>
      <w:r w:rsidRPr="003D2291">
        <w:t xml:space="preserve"> </w:t>
      </w:r>
      <w:r w:rsidRPr="003D2291">
        <w:rPr>
          <w:rFonts w:hint="eastAsia"/>
        </w:rPr>
        <w:t>생성 및 권한 구분</w:t>
      </w:r>
    </w:p>
    <w:p w:rsidR="007D1123" w:rsidRDefault="007966DF" w:rsidP="00E7382F">
      <w:pPr>
        <w:pStyle w:val="a5"/>
        <w:ind w:leftChars="0" w:left="760"/>
      </w:pPr>
      <w:r w:rsidRPr="003D2291">
        <w:t xml:space="preserve">: </w:t>
      </w:r>
      <w:r w:rsidR="00871896">
        <w:t>DML,</w:t>
      </w:r>
      <w:r w:rsidR="00E7382F">
        <w:t xml:space="preserve"> </w:t>
      </w:r>
      <w:r w:rsidR="00871896">
        <w:t xml:space="preserve">DDL </w:t>
      </w:r>
      <w:r w:rsidR="00871896">
        <w:rPr>
          <w:rFonts w:hint="eastAsia"/>
        </w:rPr>
        <w:t>권한 부여 유저 생성</w:t>
      </w:r>
      <w:r w:rsidR="00495124">
        <w:rPr>
          <w:rFonts w:hint="eastAsia"/>
        </w:rPr>
        <w:t xml:space="preserve"> </w:t>
      </w:r>
    </w:p>
    <w:p w:rsidR="00E7382F" w:rsidRDefault="00E7382F" w:rsidP="00E7382F">
      <w:pPr>
        <w:pStyle w:val="a5"/>
        <w:ind w:leftChars="0" w:left="760"/>
        <w:rPr>
          <w:rFonts w:hint="eastAsia"/>
        </w:rPr>
      </w:pPr>
    </w:p>
    <w:p w:rsidR="007D1123" w:rsidRPr="00E7382F" w:rsidRDefault="007D1123" w:rsidP="00E7382F">
      <w:pPr>
        <w:ind w:firstLine="760"/>
        <w:rPr>
          <w:b/>
        </w:rPr>
      </w:pPr>
      <w:r w:rsidRPr="00E7382F">
        <w:rPr>
          <w:rFonts w:hint="eastAsia"/>
          <w:b/>
        </w:rPr>
        <w:t>적용</w:t>
      </w:r>
    </w:p>
    <w:p w:rsidR="007D1123" w:rsidRPr="007D1123" w:rsidRDefault="007D1123" w:rsidP="007D1123">
      <w:pPr>
        <w:pStyle w:val="a5"/>
        <w:numPr>
          <w:ilvl w:val="0"/>
          <w:numId w:val="9"/>
        </w:numPr>
        <w:ind w:leftChars="0"/>
        <w:rPr>
          <w:b/>
        </w:rPr>
      </w:pP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변수 </w:t>
      </w:r>
      <w:proofErr w:type="spellStart"/>
      <w:r>
        <w:t>log_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Table-&gt; File</w:t>
      </w:r>
    </w:p>
    <w:p w:rsidR="007D1123" w:rsidRPr="007D1123" w:rsidRDefault="007D1123" w:rsidP="007D1123">
      <w:pPr>
        <w:pStyle w:val="a5"/>
        <w:ind w:leftChars="0" w:left="760"/>
        <w:rPr>
          <w:b/>
        </w:rPr>
      </w:pPr>
      <w:r w:rsidRPr="0002301F">
        <w:rPr>
          <w:noProof/>
        </w:rPr>
        <w:drawing>
          <wp:inline distT="0" distB="0" distL="0" distR="0" wp14:anchorId="1E9CF840" wp14:editId="06EC64D4">
            <wp:extent cx="5731510" cy="13493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23" w:rsidRPr="007D1123" w:rsidRDefault="007D1123" w:rsidP="007D1123">
      <w:pPr>
        <w:pStyle w:val="a5"/>
        <w:numPr>
          <w:ilvl w:val="0"/>
          <w:numId w:val="9"/>
        </w:numPr>
        <w:ind w:leftChars="0"/>
        <w:rPr>
          <w:b/>
        </w:rPr>
      </w:pPr>
      <w:proofErr w:type="spellStart"/>
      <w:r>
        <w:rPr>
          <w:rFonts w:hint="eastAsia"/>
        </w:rPr>
        <w:t>옵션그룹</w:t>
      </w:r>
      <w:proofErr w:type="spellEnd"/>
      <w:r>
        <w:rPr>
          <w:rFonts w:hint="eastAsia"/>
        </w:rPr>
        <w:t xml:space="preserve"> 플러그인</w:t>
      </w:r>
      <w:r w:rsidR="004F6206">
        <w:rPr>
          <w:rFonts w:hint="eastAsia"/>
        </w:rPr>
        <w:t>(</w:t>
      </w:r>
      <w:r w:rsidR="004F6206">
        <w:t>MARIADB_AUDIT_PLUGIN)</w:t>
      </w:r>
      <w:r>
        <w:rPr>
          <w:rFonts w:hint="eastAsia"/>
        </w:rPr>
        <w:t xml:space="preserve"> 추가하기</w:t>
      </w:r>
    </w:p>
    <w:p w:rsidR="007D1123" w:rsidRPr="007D1123" w:rsidRDefault="007D1123" w:rsidP="007D1123">
      <w:pPr>
        <w:pStyle w:val="a5"/>
        <w:ind w:leftChars="0" w:left="760"/>
        <w:rPr>
          <w:b/>
        </w:rPr>
      </w:pPr>
    </w:p>
    <w:p w:rsidR="007D1123" w:rsidRDefault="007D1123" w:rsidP="007D1123">
      <w:pPr>
        <w:pStyle w:val="a5"/>
        <w:ind w:leftChars="0" w:left="760"/>
        <w:rPr>
          <w:b/>
        </w:rPr>
      </w:pPr>
      <w:r w:rsidRPr="0002301F">
        <w:rPr>
          <w:noProof/>
        </w:rPr>
        <w:lastRenderedPageBreak/>
        <w:drawing>
          <wp:inline distT="0" distB="0" distL="0" distR="0" wp14:anchorId="10C0DDA6" wp14:editId="5203E758">
            <wp:extent cx="5731510" cy="25711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3" w:rsidRDefault="001A6913" w:rsidP="007D1123">
      <w:pPr>
        <w:pStyle w:val="a5"/>
        <w:ind w:leftChars="0" w:left="760"/>
        <w:rPr>
          <w:b/>
        </w:rPr>
      </w:pPr>
      <w:r w:rsidRPr="001A6913">
        <w:rPr>
          <w:b/>
          <w:noProof/>
        </w:rPr>
        <w:drawing>
          <wp:inline distT="0" distB="0" distL="0" distR="0" wp14:anchorId="0278AC02" wp14:editId="2DC4B0B1">
            <wp:extent cx="5731510" cy="17811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3" w:rsidRPr="00E7382F" w:rsidRDefault="00E7382F" w:rsidP="00E7382F">
      <w:pPr>
        <w:ind w:firstLine="400"/>
        <w:rPr>
          <w:b/>
        </w:rPr>
      </w:pPr>
      <w:r w:rsidRPr="00E7382F">
        <w:rPr>
          <w:rFonts w:hint="eastAsia"/>
          <w:b/>
        </w:rPr>
        <w:t>옵션</w:t>
      </w:r>
    </w:p>
    <w:p w:rsidR="004F6206" w:rsidRPr="00495124" w:rsidRDefault="004F6206" w:rsidP="00495124">
      <w:pPr>
        <w:ind w:left="400"/>
        <w:rPr>
          <w:rFonts w:eastAsiaTheme="minorHAnsi"/>
          <w:b/>
        </w:rPr>
      </w:pPr>
      <w:r w:rsidRPr="00495124">
        <w:rPr>
          <w:rFonts w:eastAsiaTheme="minorHAnsi"/>
          <w:color w:val="16191F"/>
        </w:rPr>
        <w:t>S</w:t>
      </w:r>
      <w:r w:rsidR="00E7382F">
        <w:rPr>
          <w:rFonts w:eastAsiaTheme="minorHAnsi"/>
          <w:color w:val="16191F"/>
        </w:rPr>
        <w:t xml:space="preserve">ERVER_AUDIT_FILE_ROTATIONS – </w:t>
      </w:r>
      <w:r w:rsidR="00E7382F">
        <w:rPr>
          <w:rFonts w:eastAsiaTheme="minorHAnsi" w:hint="eastAsia"/>
          <w:color w:val="16191F"/>
        </w:rPr>
        <w:t>일정 용량 이상 시 로테이션</w:t>
      </w:r>
    </w:p>
    <w:p w:rsidR="004F6206" w:rsidRPr="00495124" w:rsidRDefault="00E7382F" w:rsidP="00495124">
      <w:pPr>
        <w:ind w:left="400"/>
        <w:rPr>
          <w:rFonts w:eastAsiaTheme="minorHAnsi"/>
          <w:b/>
        </w:rPr>
      </w:pPr>
      <w:r>
        <w:rPr>
          <w:rFonts w:eastAsiaTheme="minorHAnsi"/>
          <w:color w:val="16191F"/>
        </w:rPr>
        <w:t xml:space="preserve">SERVER_AUDIT_FILE_ROTATE_SIZE </w:t>
      </w:r>
      <w:r w:rsidR="00993B97">
        <w:rPr>
          <w:rFonts w:eastAsiaTheme="minorHAnsi"/>
          <w:color w:val="16191F"/>
        </w:rPr>
        <w:t>–</w:t>
      </w:r>
      <w:r>
        <w:rPr>
          <w:rFonts w:eastAsiaTheme="minorHAnsi"/>
          <w:color w:val="16191F"/>
        </w:rPr>
        <w:t xml:space="preserve"> </w:t>
      </w:r>
      <w:r w:rsidR="00993B97">
        <w:rPr>
          <w:rFonts w:eastAsiaTheme="minorHAnsi" w:hint="eastAsia"/>
          <w:color w:val="16191F"/>
        </w:rPr>
        <w:t>파일 용량 설정</w:t>
      </w:r>
    </w:p>
    <w:p w:rsidR="004F6206" w:rsidRPr="00495124" w:rsidRDefault="00993B97" w:rsidP="00495124">
      <w:pPr>
        <w:ind w:left="400"/>
        <w:rPr>
          <w:rFonts w:eastAsiaTheme="minorHAnsi"/>
          <w:b/>
        </w:rPr>
      </w:pPr>
      <w:r>
        <w:rPr>
          <w:rFonts w:eastAsiaTheme="minorHAnsi"/>
          <w:color w:val="16191F"/>
        </w:rPr>
        <w:t xml:space="preserve">SERVER_AUDIT_EVENTS – </w:t>
      </w:r>
      <w:r>
        <w:rPr>
          <w:rFonts w:eastAsiaTheme="minorHAnsi" w:hint="eastAsia"/>
          <w:color w:val="16191F"/>
        </w:rPr>
        <w:t>로그 선택</w:t>
      </w:r>
      <w:r w:rsidR="001A6913" w:rsidRPr="00495124">
        <w:rPr>
          <w:rFonts w:eastAsiaTheme="minorHAnsi" w:hint="eastAsia"/>
          <w:color w:val="16191F"/>
        </w:rPr>
        <w:t>(</w:t>
      </w:r>
      <w:r w:rsidR="004F6206" w:rsidRPr="00495124">
        <w:rPr>
          <w:rFonts w:eastAsiaTheme="minorHAnsi" w:hint="eastAsia"/>
          <w:color w:val="16191F"/>
        </w:rPr>
        <w:t>C</w:t>
      </w:r>
      <w:r w:rsidR="001A6913" w:rsidRPr="00495124">
        <w:rPr>
          <w:rFonts w:eastAsiaTheme="minorHAnsi"/>
          <w:color w:val="16191F"/>
        </w:rPr>
        <w:t>ONNECT</w:t>
      </w:r>
      <w:r w:rsidR="004F6206" w:rsidRPr="00495124">
        <w:rPr>
          <w:rFonts w:eastAsiaTheme="minorHAnsi" w:hint="eastAsia"/>
          <w:color w:val="16191F"/>
        </w:rPr>
        <w:t>, Q</w:t>
      </w:r>
      <w:r w:rsidR="001A6913" w:rsidRPr="00495124">
        <w:rPr>
          <w:rFonts w:eastAsiaTheme="minorHAnsi"/>
          <w:color w:val="16191F"/>
        </w:rPr>
        <w:t>UERY</w:t>
      </w:r>
      <w:proofErr w:type="gramStart"/>
      <w:r w:rsidR="004F6206" w:rsidRPr="00495124">
        <w:rPr>
          <w:rFonts w:eastAsiaTheme="minorHAnsi" w:hint="eastAsia"/>
          <w:color w:val="16191F"/>
        </w:rPr>
        <w:t>,</w:t>
      </w:r>
      <w:r w:rsidR="001A6913" w:rsidRPr="00495124">
        <w:rPr>
          <w:rFonts w:eastAsiaTheme="minorHAnsi"/>
          <w:color w:val="16191F"/>
        </w:rPr>
        <w:t>QUERY</w:t>
      </w:r>
      <w:proofErr w:type="gramEnd"/>
      <w:r w:rsidR="001A6913" w:rsidRPr="00495124">
        <w:rPr>
          <w:rFonts w:eastAsiaTheme="minorHAnsi"/>
          <w:color w:val="16191F"/>
        </w:rPr>
        <w:t>_DDL,QUERY_DML,QUERY_DCL)</w:t>
      </w:r>
    </w:p>
    <w:p w:rsidR="004F6206" w:rsidRPr="00495124" w:rsidRDefault="004F6206" w:rsidP="00495124">
      <w:pPr>
        <w:ind w:left="400"/>
        <w:rPr>
          <w:rFonts w:eastAsiaTheme="minorHAnsi"/>
          <w:b/>
        </w:rPr>
      </w:pPr>
      <w:r w:rsidRPr="00495124">
        <w:rPr>
          <w:rFonts w:eastAsiaTheme="minorHAnsi"/>
          <w:color w:val="16191F"/>
        </w:rPr>
        <w:t>SERVER_AUDIT_INCL_USERS</w:t>
      </w:r>
      <w:r w:rsidR="00993B97">
        <w:rPr>
          <w:rFonts w:eastAsiaTheme="minorHAnsi"/>
          <w:color w:val="16191F"/>
        </w:rPr>
        <w:t xml:space="preserve"> -</w:t>
      </w:r>
      <w:r w:rsidR="00E7382F">
        <w:rPr>
          <w:rFonts w:eastAsiaTheme="minorHAnsi"/>
          <w:color w:val="16191F"/>
        </w:rPr>
        <w:t xml:space="preserve"> </w:t>
      </w:r>
      <w:r w:rsidR="001A6913" w:rsidRPr="00495124">
        <w:rPr>
          <w:rFonts w:eastAsiaTheme="minorHAnsi" w:hint="eastAsia"/>
          <w:color w:val="16191F"/>
        </w:rPr>
        <w:t>지정된 사용자만 기록(</w:t>
      </w:r>
      <w:r w:rsidR="001A6913" w:rsidRPr="00495124">
        <w:rPr>
          <w:rFonts w:eastAsiaTheme="minorHAnsi"/>
          <w:color w:val="16191F"/>
        </w:rPr>
        <w:t>EXCL</w:t>
      </w:r>
      <w:r w:rsidR="001A6913" w:rsidRPr="00495124">
        <w:rPr>
          <w:rFonts w:eastAsiaTheme="minorHAnsi" w:hint="eastAsia"/>
          <w:color w:val="16191F"/>
        </w:rPr>
        <w:t>보다 우선순위 높음)</w:t>
      </w:r>
    </w:p>
    <w:p w:rsidR="004F6206" w:rsidRPr="00495124" w:rsidRDefault="004F6206" w:rsidP="00495124">
      <w:pPr>
        <w:ind w:left="400"/>
        <w:rPr>
          <w:rFonts w:eastAsiaTheme="minorHAnsi"/>
          <w:b/>
        </w:rPr>
      </w:pPr>
      <w:r w:rsidRPr="00495124">
        <w:rPr>
          <w:rFonts w:eastAsiaTheme="minorHAnsi"/>
          <w:color w:val="16191F"/>
        </w:rPr>
        <w:t>SERVER_AUDIT_EXCL_USERS</w:t>
      </w:r>
      <w:r w:rsidR="00993B97">
        <w:rPr>
          <w:rFonts w:eastAsiaTheme="minorHAnsi"/>
          <w:color w:val="16191F"/>
        </w:rPr>
        <w:t xml:space="preserve"> -</w:t>
      </w:r>
      <w:r w:rsidR="00E7382F">
        <w:rPr>
          <w:rFonts w:eastAsiaTheme="minorHAnsi"/>
          <w:color w:val="16191F"/>
        </w:rPr>
        <w:t xml:space="preserve"> </w:t>
      </w:r>
      <w:r w:rsidR="001A6913" w:rsidRPr="00495124">
        <w:rPr>
          <w:rFonts w:eastAsiaTheme="minorHAnsi" w:hint="eastAsia"/>
          <w:color w:val="16191F"/>
        </w:rPr>
        <w:t>지정된 사용자의 기록 제외</w:t>
      </w:r>
    </w:p>
    <w:p w:rsidR="004F6206" w:rsidRPr="00495124" w:rsidRDefault="004F6206" w:rsidP="00495124">
      <w:pPr>
        <w:ind w:left="400"/>
        <w:rPr>
          <w:rFonts w:eastAsiaTheme="minorHAnsi"/>
          <w:b/>
        </w:rPr>
      </w:pPr>
      <w:r w:rsidRPr="00495124">
        <w:rPr>
          <w:rFonts w:eastAsiaTheme="minorHAnsi"/>
          <w:color w:val="16191F"/>
        </w:rPr>
        <w:t>SERVER_AUDIT_LOGGING</w:t>
      </w:r>
      <w:r w:rsidR="00993B97">
        <w:rPr>
          <w:rFonts w:eastAsiaTheme="minorHAnsi"/>
          <w:color w:val="16191F"/>
        </w:rPr>
        <w:t xml:space="preserve"> - </w:t>
      </w:r>
      <w:r w:rsidR="001A6913" w:rsidRPr="00495124">
        <w:rPr>
          <w:rFonts w:eastAsiaTheme="minorHAnsi" w:hint="eastAsia"/>
          <w:color w:val="16191F"/>
        </w:rPr>
        <w:t>활성화</w:t>
      </w:r>
    </w:p>
    <w:p w:rsidR="00495124" w:rsidRPr="00E7382F" w:rsidRDefault="00495124" w:rsidP="00495124">
      <w:pPr>
        <w:ind w:left="400"/>
        <w:rPr>
          <w:rFonts w:eastAsiaTheme="minorHAnsi"/>
          <w:color w:val="16191F"/>
        </w:rPr>
      </w:pPr>
    </w:p>
    <w:p w:rsidR="001A6913" w:rsidRPr="00E7382F" w:rsidRDefault="001A6913" w:rsidP="00E7382F">
      <w:pPr>
        <w:ind w:firstLine="400"/>
        <w:rPr>
          <w:rFonts w:eastAsiaTheme="minorHAnsi"/>
          <w:b/>
        </w:rPr>
      </w:pPr>
      <w:r w:rsidRPr="00E7382F">
        <w:rPr>
          <w:rFonts w:eastAsiaTheme="minorHAnsi" w:hint="eastAsia"/>
          <w:b/>
          <w:color w:val="16191F"/>
        </w:rPr>
        <w:t>연결</w:t>
      </w:r>
      <w:r w:rsidR="00E7382F">
        <w:rPr>
          <w:rFonts w:eastAsiaTheme="minorHAnsi" w:hint="eastAsia"/>
          <w:b/>
          <w:color w:val="16191F"/>
        </w:rPr>
        <w:t>(</w:t>
      </w:r>
      <w:proofErr w:type="spellStart"/>
      <w:r w:rsidR="00E7382F">
        <w:rPr>
          <w:rFonts w:eastAsiaTheme="minorHAnsi" w:hint="eastAsia"/>
          <w:b/>
          <w:color w:val="16191F"/>
        </w:rPr>
        <w:t>파라미터와</w:t>
      </w:r>
      <w:proofErr w:type="spellEnd"/>
      <w:r w:rsidR="00E7382F">
        <w:rPr>
          <w:rFonts w:eastAsiaTheme="minorHAnsi" w:hint="eastAsia"/>
          <w:b/>
          <w:color w:val="16191F"/>
        </w:rPr>
        <w:t xml:space="preserve"> </w:t>
      </w:r>
      <w:proofErr w:type="spellStart"/>
      <w:r w:rsidR="00E7382F">
        <w:rPr>
          <w:rFonts w:eastAsiaTheme="minorHAnsi" w:hint="eastAsia"/>
          <w:b/>
          <w:color w:val="16191F"/>
        </w:rPr>
        <w:t>옵션그룹</w:t>
      </w:r>
      <w:proofErr w:type="spellEnd"/>
      <w:r w:rsidR="00E7382F">
        <w:rPr>
          <w:rFonts w:eastAsiaTheme="minorHAnsi" w:hint="eastAsia"/>
          <w:b/>
          <w:color w:val="16191F"/>
        </w:rPr>
        <w:t xml:space="preserve"> </w:t>
      </w:r>
      <w:proofErr w:type="gramStart"/>
      <w:r w:rsidR="00E7382F">
        <w:rPr>
          <w:rFonts w:eastAsiaTheme="minorHAnsi" w:hint="eastAsia"/>
          <w:b/>
          <w:color w:val="16191F"/>
        </w:rPr>
        <w:t>연결 )</w:t>
      </w:r>
      <w:proofErr w:type="gramEnd"/>
    </w:p>
    <w:p w:rsidR="001A6913" w:rsidRPr="00495124" w:rsidRDefault="001A6913" w:rsidP="00495124">
      <w:pPr>
        <w:ind w:left="400"/>
        <w:rPr>
          <w:rFonts w:eastAsiaTheme="minorHAnsi"/>
          <w:b/>
        </w:rPr>
      </w:pPr>
      <w:r w:rsidRPr="001A6913">
        <w:rPr>
          <w:noProof/>
        </w:rPr>
        <w:lastRenderedPageBreak/>
        <w:drawing>
          <wp:inline distT="0" distB="0" distL="0" distR="0" wp14:anchorId="4C83B616" wp14:editId="081DB133">
            <wp:extent cx="5731510" cy="35426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3" w:rsidRPr="00E7382F" w:rsidRDefault="00E7382F" w:rsidP="00E7382F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Audit Log</w:t>
      </w:r>
      <w:r>
        <w:t>(</w:t>
      </w:r>
      <w:r>
        <w:rPr>
          <w:rFonts w:hint="eastAsia"/>
        </w:rPr>
        <w:t>열람</w:t>
      </w:r>
      <w:r>
        <w:t>)</w:t>
      </w:r>
    </w:p>
    <w:p w:rsidR="001A6913" w:rsidRPr="00E7382F" w:rsidRDefault="001A6913" w:rsidP="00E7382F">
      <w:pPr>
        <w:ind w:left="400"/>
        <w:rPr>
          <w:rFonts w:hint="eastAsia"/>
          <w:b/>
        </w:rPr>
      </w:pPr>
      <w:r w:rsidRPr="00650021">
        <w:rPr>
          <w:noProof/>
        </w:rPr>
        <w:drawing>
          <wp:inline distT="0" distB="0" distL="0" distR="0" wp14:anchorId="429A9C67" wp14:editId="406F001F">
            <wp:extent cx="5731510" cy="13417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3" w:rsidRPr="00495124" w:rsidRDefault="001A6913" w:rsidP="00495124">
      <w:pPr>
        <w:ind w:left="400"/>
        <w:rPr>
          <w:b/>
        </w:rPr>
      </w:pPr>
      <w:r w:rsidRPr="00A83688">
        <w:rPr>
          <w:noProof/>
        </w:rPr>
        <w:drawing>
          <wp:inline distT="0" distB="0" distL="0" distR="0" wp14:anchorId="63930370" wp14:editId="19F7D3D4">
            <wp:extent cx="5731510" cy="2357755"/>
            <wp:effectExtent l="0" t="0" r="254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913" w:rsidRPr="00495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0F38"/>
    <w:multiLevelType w:val="multilevel"/>
    <w:tmpl w:val="062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A2AA7"/>
    <w:multiLevelType w:val="multilevel"/>
    <w:tmpl w:val="F89A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717431"/>
    <w:multiLevelType w:val="hybridMultilevel"/>
    <w:tmpl w:val="28D28D3A"/>
    <w:lvl w:ilvl="0" w:tplc="FD6CA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5E545F"/>
    <w:multiLevelType w:val="hybridMultilevel"/>
    <w:tmpl w:val="29620FC8"/>
    <w:lvl w:ilvl="0" w:tplc="D13A2DE6">
      <w:start w:val="1"/>
      <w:numFmt w:val="bullet"/>
      <w:lvlText w:val="-"/>
      <w:lvlJc w:val="left"/>
      <w:pPr>
        <w:ind w:left="112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6312422"/>
    <w:multiLevelType w:val="hybridMultilevel"/>
    <w:tmpl w:val="2F646CD6"/>
    <w:lvl w:ilvl="0" w:tplc="E3EEE3AE">
      <w:start w:val="4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F1D7E72"/>
    <w:multiLevelType w:val="hybridMultilevel"/>
    <w:tmpl w:val="D3DC4316"/>
    <w:lvl w:ilvl="0" w:tplc="3F064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0A00AD"/>
    <w:multiLevelType w:val="multilevel"/>
    <w:tmpl w:val="5A06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1168F"/>
    <w:multiLevelType w:val="hybridMultilevel"/>
    <w:tmpl w:val="3900022C"/>
    <w:lvl w:ilvl="0" w:tplc="3BF214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4F28B4"/>
    <w:multiLevelType w:val="multilevel"/>
    <w:tmpl w:val="8A8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E90496"/>
    <w:multiLevelType w:val="multilevel"/>
    <w:tmpl w:val="2340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6F575B"/>
    <w:multiLevelType w:val="hybridMultilevel"/>
    <w:tmpl w:val="02C0BCAE"/>
    <w:lvl w:ilvl="0" w:tplc="3BF214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B53ECE"/>
    <w:multiLevelType w:val="hybridMultilevel"/>
    <w:tmpl w:val="F43C4366"/>
    <w:lvl w:ilvl="0" w:tplc="5ABEC4D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D2270DD"/>
    <w:multiLevelType w:val="hybridMultilevel"/>
    <w:tmpl w:val="7784810A"/>
    <w:lvl w:ilvl="0" w:tplc="44E0C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965BB8"/>
    <w:multiLevelType w:val="hybridMultilevel"/>
    <w:tmpl w:val="04D4759C"/>
    <w:lvl w:ilvl="0" w:tplc="9CD64CC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12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88"/>
    <w:rsid w:val="0002301F"/>
    <w:rsid w:val="001A6913"/>
    <w:rsid w:val="004733EE"/>
    <w:rsid w:val="00495124"/>
    <w:rsid w:val="004F6206"/>
    <w:rsid w:val="00650021"/>
    <w:rsid w:val="007966DF"/>
    <w:rsid w:val="007D1123"/>
    <w:rsid w:val="00871896"/>
    <w:rsid w:val="00993B97"/>
    <w:rsid w:val="009B0FAC"/>
    <w:rsid w:val="009E552A"/>
    <w:rsid w:val="00A83688"/>
    <w:rsid w:val="00B03F10"/>
    <w:rsid w:val="00B346F5"/>
    <w:rsid w:val="00E7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88DF"/>
  <w15:chartTrackingRefBased/>
  <w15:docId w15:val="{7178CDC3-B527-45F7-9CF5-4BAC8B43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836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36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368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83688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83688"/>
    <w:rPr>
      <w:color w:val="0000FF"/>
      <w:u w:val="single"/>
    </w:rPr>
  </w:style>
  <w:style w:type="character" w:customStyle="1" w:styleId="ng-binding">
    <w:name w:val="ng-binding"/>
    <w:basedOn w:val="a0"/>
    <w:rsid w:val="00A83688"/>
  </w:style>
  <w:style w:type="paragraph" w:styleId="a4">
    <w:name w:val="Normal (Web)"/>
    <w:basedOn w:val="a"/>
    <w:uiPriority w:val="99"/>
    <w:semiHidden/>
    <w:unhideWhenUsed/>
    <w:rsid w:val="00A836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제목1"/>
    <w:basedOn w:val="a"/>
    <w:rsid w:val="00A836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83688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796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0720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2" w:space="12" w:color="879596"/>
                  </w:divBdr>
                </w:div>
              </w:divsChild>
            </w:div>
          </w:divsChild>
        </w:div>
        <w:div w:id="1899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00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2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4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48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5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형훈</dc:creator>
  <cp:keywords/>
  <dc:description/>
  <cp:lastModifiedBy>김 재현</cp:lastModifiedBy>
  <cp:revision>3</cp:revision>
  <dcterms:created xsi:type="dcterms:W3CDTF">2020-02-26T06:29:00Z</dcterms:created>
  <dcterms:modified xsi:type="dcterms:W3CDTF">2020-02-28T01:46:00Z</dcterms:modified>
</cp:coreProperties>
</file>