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79" w:lineRule="auto"/>
        <w:ind w:left="2207" w:right="2079" w:firstLine="0"/>
        <w:jc w:val="center"/>
        <w:rPr>
          <w:highlight w:val="green"/>
        </w:rPr>
      </w:pPr>
      <w:r w:rsidDel="00000000" w:rsidR="00000000" w:rsidRPr="00000000">
        <w:rPr>
          <w:rtl w:val="0"/>
        </w:rPr>
        <w:t xml:space="preserve">ЛИЦЕНЗИОННЫЙ ДОГОВОР № </w:t>
      </w:r>
      <w:r w:rsidDel="00000000" w:rsidR="00000000" w:rsidRPr="00000000">
        <w:rPr>
          <w:highlight w:val="green"/>
          <w:rtl w:val="0"/>
        </w:rPr>
        <w:t xml:space="preserve">{orderId}</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tabs>
          <w:tab w:val="left" w:leader="none" w:pos="8038"/>
        </w:tabs>
        <w:spacing w:before="119" w:lineRule="auto"/>
        <w:ind w:left="180" w:firstLine="0"/>
        <w:jc w:val="both"/>
        <w:rPr>
          <w:color w:val="000000"/>
          <w:sz w:val="21"/>
          <w:szCs w:val="21"/>
          <w:highlight w:val="green"/>
        </w:rPr>
      </w:pPr>
      <w:r w:rsidDel="00000000" w:rsidR="00000000" w:rsidRPr="00000000">
        <w:rPr>
          <w:color w:val="000000"/>
          <w:sz w:val="21"/>
          <w:szCs w:val="21"/>
          <w:rtl w:val="0"/>
        </w:rPr>
        <w:t xml:space="preserve">г. </w:t>
      </w:r>
      <w:r w:rsidDel="00000000" w:rsidR="00000000" w:rsidRPr="00000000">
        <w:rPr>
          <w:sz w:val="21"/>
          <w:szCs w:val="21"/>
          <w:rtl w:val="0"/>
        </w:rPr>
        <w:t xml:space="preserve">Ростов-на-Дону</w:t>
      </w:r>
      <w:r w:rsidDel="00000000" w:rsidR="00000000" w:rsidRPr="00000000">
        <w:rPr>
          <w:color w:val="000000"/>
          <w:sz w:val="21"/>
          <w:szCs w:val="21"/>
          <w:rtl w:val="0"/>
        </w:rPr>
        <w:tab/>
        <w:t xml:space="preserve">                </w:t>
      </w:r>
      <w:r w:rsidDel="00000000" w:rsidR="00000000" w:rsidRPr="00000000">
        <w:rPr>
          <w:color w:val="000000"/>
          <w:sz w:val="21"/>
          <w:szCs w:val="21"/>
          <w:highlight w:val="green"/>
          <w:rtl w:val="0"/>
        </w:rPr>
        <w:t xml:space="preserve">{date}</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rPr>
          <w:color w:val="000000"/>
        </w:rPr>
      </w:pPr>
      <w:r w:rsidDel="00000000" w:rsidR="00000000" w:rsidRPr="00000000">
        <w:rPr>
          <w:rtl w:val="0"/>
        </w:rPr>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before="8" w:lineRule="auto"/>
        <w:rPr>
          <w:color w:val="000000"/>
          <w:sz w:val="18"/>
          <w:szCs w:val="18"/>
        </w:rPr>
      </w:pPr>
      <w:r w:rsidDel="00000000" w:rsidR="00000000" w:rsidRPr="00000000">
        <w:rPr>
          <w:rtl w:val="0"/>
        </w:rPr>
      </w:r>
    </w:p>
    <w:p w:rsidR="00000000" w:rsidDel="00000000" w:rsidP="00000000" w:rsidRDefault="00000000" w:rsidRPr="00000000" w14:paraId="00000005">
      <w:pPr>
        <w:ind w:left="180" w:right="580" w:firstLine="0"/>
        <w:jc w:val="both"/>
        <w:rPr>
          <w:sz w:val="21"/>
          <w:szCs w:val="21"/>
        </w:rPr>
      </w:pPr>
      <w:r w:rsidDel="00000000" w:rsidR="00000000" w:rsidRPr="00000000">
        <w:rPr>
          <w:b w:val="1"/>
          <w:bCs w:val="1"/>
          <w:sz w:val="21"/>
          <w:szCs w:val="21"/>
          <w:rtl w:val="0"/>
        </w:rPr>
        <w:t xml:space="preserve">Гражданин </w:t>
      </w:r>
      <w:r w:rsidDel="00000000" w:rsidR="00000000" w:rsidRPr="00000000">
        <w:rPr>
          <w:b w:val="1"/>
          <w:bCs w:val="1"/>
          <w:sz w:val="21"/>
          <w:szCs w:val="21"/>
          <w:highlight w:val="green"/>
          <w:rtl w:val="0"/>
        </w:rPr>
        <w:t xml:space="preserve">{country}</w:t>
      </w:r>
      <w:r w:rsidDel="00000000" w:rsidR="00000000" w:rsidRPr="00000000">
        <w:rPr>
          <w:b w:val="1"/>
          <w:bCs w:val="1"/>
          <w:sz w:val="21"/>
          <w:szCs w:val="21"/>
          <w:rtl w:val="0"/>
        </w:rPr>
        <w:t xml:space="preserve"> </w:t>
      </w:r>
      <w:r w:rsidDel="00000000" w:rsidR="00000000" w:rsidRPr="00000000">
        <w:rPr>
          <w:b w:val="1"/>
          <w:bCs w:val="1"/>
          <w:color w:val="1a1a1a"/>
          <w:sz w:val="21"/>
          <w:szCs w:val="21"/>
          <w:highlight w:val="green"/>
          <w:rtl w:val="0"/>
        </w:rPr>
        <w:t xml:space="preserve">{fio}</w:t>
      </w:r>
      <w:r w:rsidDel="00000000" w:rsidR="00000000" w:rsidRPr="00000000">
        <w:rPr>
          <w:b w:val="1"/>
          <w:bCs w:val="1"/>
          <w:sz w:val="21"/>
          <w:szCs w:val="21"/>
          <w:rtl w:val="0"/>
        </w:rPr>
        <w:t xml:space="preserve">, </w:t>
      </w:r>
      <w:r w:rsidDel="00000000" w:rsidR="00000000" w:rsidRPr="00000000">
        <w:rPr>
          <w:sz w:val="21"/>
          <w:szCs w:val="21"/>
          <w:rtl w:val="0"/>
        </w:rPr>
        <w:t xml:space="preserve">действующий от своего имени и в своем интересе, именуемый в дальнейшем «</w:t>
      </w:r>
      <w:r w:rsidDel="00000000" w:rsidR="00000000" w:rsidRPr="00000000">
        <w:rPr>
          <w:b w:val="1"/>
          <w:bCs w:val="1"/>
          <w:sz w:val="21"/>
          <w:szCs w:val="21"/>
          <w:rtl w:val="0"/>
        </w:rPr>
        <w:t xml:space="preserve">Лицензиар</w:t>
      </w:r>
      <w:r w:rsidDel="00000000" w:rsidR="00000000" w:rsidRPr="00000000">
        <w:rPr>
          <w:sz w:val="21"/>
          <w:szCs w:val="21"/>
          <w:rtl w:val="0"/>
        </w:rPr>
        <w:t xml:space="preserve">», с одной стороны, и</w:t>
      </w:r>
    </w:p>
    <w:p w:rsidR="00000000" w:rsidDel="00000000" w:rsidP="00000000" w:rsidRDefault="00000000" w:rsidRPr="00000000" w14:paraId="00000006">
      <w:pPr>
        <w:spacing w:before="123" w:lineRule="auto"/>
        <w:ind w:left="180" w:right="573" w:firstLine="0"/>
        <w:jc w:val="both"/>
        <w:rPr>
          <w:sz w:val="21"/>
          <w:szCs w:val="21"/>
        </w:rPr>
      </w:pPr>
      <w:r w:rsidDel="00000000" w:rsidR="00000000" w:rsidRPr="00000000">
        <w:rPr>
          <w:b w:val="1"/>
          <w:bCs w:val="1"/>
          <w:sz w:val="20"/>
          <w:szCs w:val="20"/>
          <w:rtl w:val="0"/>
        </w:rPr>
        <w:t xml:space="preserve">Гражданин Российской Федерации Плотников Никита Владимирович</w:t>
      </w:r>
      <w:r w:rsidDel="00000000" w:rsidR="00000000" w:rsidRPr="00000000">
        <w:rPr>
          <w:sz w:val="20"/>
          <w:szCs w:val="20"/>
          <w:rtl w:val="0"/>
        </w:rPr>
        <w:t xml:space="preserve">, физическое лицо, применяющее специальный налоговый режим «Налог на профессиональный доход (НПД)»</w:t>
      </w:r>
      <w:r w:rsidDel="00000000" w:rsidR="00000000" w:rsidRPr="00000000">
        <w:rPr>
          <w:sz w:val="21"/>
          <w:szCs w:val="21"/>
          <w:rtl w:val="0"/>
        </w:rPr>
        <w:t xml:space="preserve">, именуемый в дальнейшем </w:t>
      </w:r>
      <w:r w:rsidDel="00000000" w:rsidR="00000000" w:rsidRPr="00000000">
        <w:rPr>
          <w:b w:val="1"/>
          <w:bCs w:val="1"/>
          <w:sz w:val="21"/>
          <w:szCs w:val="21"/>
          <w:rtl w:val="0"/>
        </w:rPr>
        <w:t xml:space="preserve">«Лицензиат»</w:t>
      </w:r>
      <w:r w:rsidDel="00000000" w:rsidR="00000000" w:rsidRPr="00000000">
        <w:rPr>
          <w:sz w:val="21"/>
          <w:szCs w:val="21"/>
          <w:rtl w:val="0"/>
        </w:rPr>
        <w:t xml:space="preserve">, с другой стороны, именуемые совместно – «</w:t>
      </w:r>
      <w:r w:rsidDel="00000000" w:rsidR="00000000" w:rsidRPr="00000000">
        <w:rPr>
          <w:b w:val="1"/>
          <w:bCs w:val="1"/>
          <w:sz w:val="21"/>
          <w:szCs w:val="21"/>
          <w:rtl w:val="0"/>
        </w:rPr>
        <w:t xml:space="preserve">Стороны</w:t>
      </w:r>
      <w:r w:rsidDel="00000000" w:rsidR="00000000" w:rsidRPr="00000000">
        <w:rPr>
          <w:sz w:val="21"/>
          <w:szCs w:val="21"/>
          <w:rtl w:val="0"/>
        </w:rPr>
        <w:t xml:space="preserve">», а по отдельности «</w:t>
      </w:r>
      <w:r w:rsidDel="00000000" w:rsidR="00000000" w:rsidRPr="00000000">
        <w:rPr>
          <w:b w:val="1"/>
          <w:bCs w:val="1"/>
          <w:sz w:val="21"/>
          <w:szCs w:val="21"/>
          <w:rtl w:val="0"/>
        </w:rPr>
        <w:t xml:space="preserve">Сторона</w:t>
      </w:r>
      <w:r w:rsidDel="00000000" w:rsidR="00000000" w:rsidRPr="00000000">
        <w:rPr>
          <w:sz w:val="21"/>
          <w:szCs w:val="21"/>
          <w:rtl w:val="0"/>
        </w:rPr>
        <w:t xml:space="preserve">», заключили настоящий договор (далее- «</w:t>
      </w:r>
      <w:r w:rsidDel="00000000" w:rsidR="00000000" w:rsidRPr="00000000">
        <w:rPr>
          <w:b w:val="1"/>
          <w:bCs w:val="1"/>
          <w:sz w:val="21"/>
          <w:szCs w:val="21"/>
          <w:rtl w:val="0"/>
        </w:rPr>
        <w:t xml:space="preserve">Договор</w:t>
      </w:r>
      <w:r w:rsidDel="00000000" w:rsidR="00000000" w:rsidRPr="00000000">
        <w:rPr>
          <w:sz w:val="21"/>
          <w:szCs w:val="21"/>
          <w:rtl w:val="0"/>
        </w:rPr>
        <w:t xml:space="preserve">»), о нижеследующем:</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rPr>
          <w:color w:val="000000"/>
          <w:sz w:val="20"/>
          <w:szCs w:val="20"/>
        </w:rPr>
      </w:pPr>
      <w:r w:rsidDel="00000000" w:rsidR="00000000" w:rsidRPr="00000000">
        <w:rPr>
          <w:rtl w:val="0"/>
        </w:rPr>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rPr>
          <w:color w:val="000000"/>
          <w:sz w:val="12"/>
          <w:szCs w:val="12"/>
        </w:rPr>
      </w:pPr>
      <w:r w:rsidDel="00000000" w:rsidR="00000000" w:rsidRPr="00000000">
        <w:rPr>
          <w:rtl w:val="0"/>
        </w:rPr>
      </w:r>
    </w:p>
    <w:tbl>
      <w:tblPr>
        <w:tblStyle w:val="Table1"/>
        <w:tblW w:w="10108.0" w:type="dxa"/>
        <w:jc w:val="left"/>
        <w:tblInd w:w="113.0" w:type="dxa"/>
        <w:tblLayout w:type="fixed"/>
        <w:tblLook w:val="0000"/>
      </w:tblPr>
      <w:tblGrid>
        <w:gridCol w:w="1848"/>
        <w:gridCol w:w="8260"/>
        <w:tblGridChange w:id="0">
          <w:tblGrid>
            <w:gridCol w:w="1848"/>
            <w:gridCol w:w="8260"/>
          </w:tblGrid>
        </w:tblGridChange>
      </w:tblGrid>
      <w:tr>
        <w:trPr>
          <w:cantSplit w:val="0"/>
          <w:trHeight w:val="306" w:hRule="atLeast"/>
          <w:tblHeader w:val="0"/>
        </w:trPr>
        <w:tc>
          <w:tcPr/>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rPr>
                <w:color w:val="000000"/>
                <w:sz w:val="20"/>
                <w:szCs w:val="20"/>
              </w:rPr>
            </w:pPr>
            <w:r w:rsidDel="00000000" w:rsidR="00000000" w:rsidRPr="00000000">
              <w:rPr>
                <w:rtl w:val="0"/>
              </w:rPr>
            </w:r>
          </w:p>
        </w:tc>
        <w:tc>
          <w:tcPr/>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line="233" w:lineRule="auto"/>
              <w:ind w:left="1103" w:firstLine="0"/>
              <w:rPr>
                <w:b w:val="1"/>
                <w:bCs w:val="1"/>
                <w:color w:val="000000"/>
                <w:sz w:val="21"/>
                <w:szCs w:val="21"/>
              </w:rPr>
            </w:pPr>
            <w:r w:rsidDel="00000000" w:rsidR="00000000" w:rsidRPr="00000000">
              <w:rPr>
                <w:b w:val="1"/>
                <w:bCs w:val="1"/>
                <w:color w:val="000000"/>
                <w:sz w:val="21"/>
                <w:szCs w:val="21"/>
                <w:rtl w:val="0"/>
              </w:rPr>
              <w:t xml:space="preserve">1. Терминология, используемая в Договоре</w:t>
            </w:r>
          </w:p>
        </w:tc>
      </w:tr>
      <w:tr>
        <w:trPr>
          <w:cantSplit w:val="0"/>
          <w:trHeight w:val="577" w:hRule="atLeast"/>
          <w:tblHeader w:val="0"/>
        </w:trPr>
        <w:tc>
          <w:tcPr/>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before="65" w:lineRule="auto"/>
              <w:ind w:left="200" w:firstLine="0"/>
              <w:rPr>
                <w:color w:val="000000"/>
                <w:sz w:val="21"/>
                <w:szCs w:val="21"/>
              </w:rPr>
            </w:pPr>
            <w:r w:rsidDel="00000000" w:rsidR="00000000" w:rsidRPr="00000000">
              <w:rPr>
                <w:b w:val="1"/>
                <w:bCs w:val="1"/>
                <w:color w:val="000000"/>
                <w:sz w:val="21"/>
                <w:szCs w:val="21"/>
                <w:rtl w:val="0"/>
              </w:rPr>
              <w:t xml:space="preserve">Произведение </w:t>
            </w:r>
            <w:r w:rsidDel="00000000" w:rsidR="00000000" w:rsidRPr="00000000">
              <w:rPr>
                <w:color w:val="000000"/>
                <w:sz w:val="21"/>
                <w:szCs w:val="21"/>
                <w:rtl w:val="0"/>
              </w:rPr>
              <w:t xml:space="preserve">–</w:t>
            </w:r>
          </w:p>
        </w:tc>
        <w:tc>
          <w:tcPr/>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before="65" w:line="242" w:lineRule="auto"/>
              <w:ind w:left="153" w:right="155" w:firstLine="0"/>
              <w:rPr>
                <w:color w:val="000000"/>
                <w:sz w:val="21"/>
                <w:szCs w:val="21"/>
              </w:rPr>
            </w:pPr>
            <w:r w:rsidDel="00000000" w:rsidR="00000000" w:rsidRPr="00000000">
              <w:rPr>
                <w:color w:val="000000"/>
                <w:sz w:val="21"/>
                <w:szCs w:val="21"/>
                <w:rtl w:val="0"/>
              </w:rPr>
              <w:t xml:space="preserve">музыкальное произведение с текстом, сведения о котором указаны в Приложениях к Договору;</w:t>
            </w:r>
          </w:p>
        </w:tc>
      </w:tr>
      <w:tr>
        <w:trPr>
          <w:cantSplit w:val="0"/>
          <w:trHeight w:val="787" w:hRule="atLeast"/>
          <w:tblHeader w:val="0"/>
        </w:trPr>
        <w:tc>
          <w:tcPr/>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before="17" w:lineRule="auto"/>
              <w:ind w:left="200" w:firstLine="0"/>
              <w:rPr>
                <w:color w:val="000000"/>
                <w:sz w:val="21"/>
                <w:szCs w:val="21"/>
              </w:rPr>
            </w:pPr>
            <w:r w:rsidDel="00000000" w:rsidR="00000000" w:rsidRPr="00000000">
              <w:rPr>
                <w:b w:val="1"/>
                <w:bCs w:val="1"/>
                <w:color w:val="000000"/>
                <w:sz w:val="21"/>
                <w:szCs w:val="21"/>
                <w:rtl w:val="0"/>
              </w:rPr>
              <w:t xml:space="preserve">Исполнение </w:t>
            </w:r>
            <w:r w:rsidDel="00000000" w:rsidR="00000000" w:rsidRPr="00000000">
              <w:rPr>
                <w:color w:val="000000"/>
                <w:sz w:val="21"/>
                <w:szCs w:val="21"/>
                <w:rtl w:val="0"/>
              </w:rPr>
              <w:t xml:space="preserve">–</w:t>
            </w:r>
          </w:p>
        </w:tc>
        <w:tc>
          <w:tcPr/>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before="17" w:line="241" w:lineRule="auto"/>
              <w:ind w:left="153" w:firstLine="0"/>
              <w:rPr>
                <w:color w:val="000000"/>
                <w:sz w:val="21"/>
                <w:szCs w:val="21"/>
              </w:rPr>
            </w:pPr>
            <w:r w:rsidDel="00000000" w:rsidR="00000000" w:rsidRPr="00000000">
              <w:rPr>
                <w:color w:val="000000"/>
                <w:sz w:val="21"/>
                <w:szCs w:val="21"/>
                <w:rtl w:val="0"/>
              </w:rPr>
              <w:t xml:space="preserve">представление </w:t>
            </w:r>
            <w:r w:rsidDel="00000000" w:rsidR="00000000" w:rsidRPr="00000000">
              <w:rPr>
                <w:color w:val="000000"/>
                <w:sz w:val="21"/>
                <w:szCs w:val="21"/>
                <w:highlight w:val="green"/>
                <w:rtl w:val="0"/>
              </w:rPr>
              <w:t xml:space="preserve">{fio_tvor}</w:t>
            </w:r>
            <w:r w:rsidDel="00000000" w:rsidR="00000000" w:rsidRPr="00000000">
              <w:rPr>
                <w:color w:val="000000"/>
                <w:sz w:val="21"/>
                <w:szCs w:val="21"/>
                <w:rtl w:val="0"/>
              </w:rPr>
              <w:t xml:space="preserve"> (Исполнитель – «</w:t>
            </w:r>
            <w:r w:rsidDel="00000000" w:rsidR="00000000" w:rsidRPr="00000000">
              <w:rPr>
                <w:color w:val="000000"/>
                <w:sz w:val="21"/>
                <w:szCs w:val="21"/>
                <w:highlight w:val="green"/>
                <w:rtl w:val="0"/>
              </w:rPr>
              <w:t xml:space="preserve">{nickname}</w:t>
            </w:r>
            <w:r w:rsidDel="00000000" w:rsidR="00000000" w:rsidRPr="00000000">
              <w:rPr>
                <w:color w:val="000000"/>
                <w:sz w:val="21"/>
                <w:szCs w:val="21"/>
                <w:rtl w:val="0"/>
              </w:rPr>
              <w:t xml:space="preserve">») (далее –</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ind w:left="153" w:firstLine="0"/>
              <w:rPr>
                <w:color w:val="000000"/>
                <w:sz w:val="21"/>
                <w:szCs w:val="21"/>
              </w:rPr>
            </w:pPr>
            <w:r w:rsidDel="00000000" w:rsidR="00000000" w:rsidRPr="00000000">
              <w:rPr>
                <w:color w:val="000000"/>
                <w:sz w:val="21"/>
                <w:szCs w:val="21"/>
                <w:rtl w:val="0"/>
              </w:rPr>
              <w:t xml:space="preserve">«исполнитель») Произведения посредством пения (или игры на музыкальных инструментах) в живом исполнении и/или с помощью технических средств;</w:t>
            </w:r>
          </w:p>
        </w:tc>
      </w:tr>
      <w:tr>
        <w:trPr>
          <w:cantSplit w:val="0"/>
          <w:trHeight w:val="550" w:hRule="atLeast"/>
          <w:tblHeader w:val="0"/>
        </w:trPr>
        <w:tc>
          <w:tcPr/>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before="40" w:lineRule="auto"/>
              <w:ind w:left="200" w:firstLine="0"/>
              <w:rPr>
                <w:color w:val="000000"/>
                <w:sz w:val="21"/>
                <w:szCs w:val="21"/>
              </w:rPr>
            </w:pPr>
            <w:r w:rsidDel="00000000" w:rsidR="00000000" w:rsidRPr="00000000">
              <w:rPr>
                <w:b w:val="1"/>
                <w:bCs w:val="1"/>
                <w:color w:val="000000"/>
                <w:sz w:val="21"/>
                <w:szCs w:val="21"/>
                <w:rtl w:val="0"/>
              </w:rPr>
              <w:t xml:space="preserve">Фонограмма </w:t>
            </w:r>
            <w:r w:rsidDel="00000000" w:rsidR="00000000" w:rsidRPr="00000000">
              <w:rPr>
                <w:color w:val="000000"/>
                <w:sz w:val="21"/>
                <w:szCs w:val="21"/>
                <w:rtl w:val="0"/>
              </w:rPr>
              <w:t xml:space="preserve">–</w:t>
            </w:r>
          </w:p>
        </w:tc>
        <w:tc>
          <w:tcPr/>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tabs>
                <w:tab w:val="left" w:leader="none" w:pos="1836"/>
                <w:tab w:val="left" w:leader="none" w:pos="2905"/>
                <w:tab w:val="left" w:leader="none" w:pos="3785"/>
                <w:tab w:val="left" w:leader="none" w:pos="5163"/>
                <w:tab w:val="left" w:leader="none" w:pos="6777"/>
              </w:tabs>
              <w:spacing w:before="40" w:lineRule="auto"/>
              <w:ind w:left="153" w:right="208" w:firstLine="0"/>
              <w:rPr>
                <w:color w:val="000000"/>
                <w:sz w:val="21"/>
                <w:szCs w:val="21"/>
              </w:rPr>
            </w:pPr>
            <w:r w:rsidDel="00000000" w:rsidR="00000000" w:rsidRPr="00000000">
              <w:rPr>
                <w:color w:val="000000"/>
                <w:sz w:val="21"/>
                <w:szCs w:val="21"/>
                <w:rtl w:val="0"/>
              </w:rPr>
              <w:t xml:space="preserve">исключительно</w:t>
              <w:tab/>
              <w:t xml:space="preserve">звуковая</w:t>
              <w:tab/>
              <w:t xml:space="preserve">запись</w:t>
              <w:tab/>
              <w:t xml:space="preserve">Исполнения</w:t>
              <w:tab/>
              <w:t xml:space="preserve">Произведения,</w:t>
              <w:tab/>
              <w:t xml:space="preserve">наименование и изготовитель которой указаны в Приложениях к настоящему Договору;</w:t>
            </w:r>
          </w:p>
        </w:tc>
      </w:tr>
      <w:tr>
        <w:trPr>
          <w:cantSplit w:val="0"/>
          <w:trHeight w:val="1025" w:hRule="atLeast"/>
          <w:tblHeader w:val="0"/>
        </w:trPr>
        <w:tc>
          <w:tcPr/>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before="19" w:lineRule="auto"/>
              <w:ind w:left="200" w:firstLine="0"/>
              <w:rPr>
                <w:color w:val="000000"/>
                <w:sz w:val="21"/>
                <w:szCs w:val="21"/>
              </w:rPr>
            </w:pPr>
            <w:r w:rsidDel="00000000" w:rsidR="00000000" w:rsidRPr="00000000">
              <w:rPr>
                <w:b w:val="1"/>
                <w:bCs w:val="1"/>
                <w:color w:val="000000"/>
                <w:sz w:val="21"/>
                <w:szCs w:val="21"/>
                <w:rtl w:val="0"/>
              </w:rPr>
              <w:t xml:space="preserve">Объекты </w:t>
            </w:r>
            <w:r w:rsidDel="00000000" w:rsidR="00000000" w:rsidRPr="00000000">
              <w:rPr>
                <w:color w:val="000000"/>
                <w:sz w:val="21"/>
                <w:szCs w:val="21"/>
                <w:rtl w:val="0"/>
              </w:rPr>
              <w:t xml:space="preserve">–</w:t>
            </w:r>
          </w:p>
        </w:tc>
        <w:tc>
          <w:tcPr/>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before="19" w:lineRule="auto"/>
              <w:ind w:left="153" w:right="204" w:firstLine="0"/>
              <w:jc w:val="both"/>
              <w:rPr>
                <w:color w:val="000000"/>
                <w:sz w:val="21"/>
                <w:szCs w:val="21"/>
              </w:rPr>
            </w:pPr>
            <w:r w:rsidDel="00000000" w:rsidR="00000000" w:rsidRPr="00000000">
              <w:rPr>
                <w:color w:val="000000"/>
                <w:sz w:val="21"/>
                <w:szCs w:val="21"/>
                <w:rtl w:val="0"/>
              </w:rPr>
              <w:t xml:space="preserve">Произведения и/или Исполнения и/или Фонограммы, исключительные права на которые принадлежат Лицензиару, а также любые их части, которые в соответствии с действующим законодательством относятся к результатам интеллектуальной деятельности;</w:t>
            </w:r>
          </w:p>
        </w:tc>
      </w:tr>
      <w:tr>
        <w:trPr>
          <w:cantSplit w:val="0"/>
          <w:trHeight w:val="1027" w:hRule="atLeast"/>
          <w:tblHeader w:val="0"/>
        </w:trPr>
        <w:tc>
          <w:tcPr/>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before="29" w:lineRule="auto"/>
              <w:ind w:left="200" w:firstLine="0"/>
              <w:rPr>
                <w:color w:val="000000"/>
                <w:sz w:val="21"/>
                <w:szCs w:val="21"/>
              </w:rPr>
            </w:pPr>
            <w:r w:rsidDel="00000000" w:rsidR="00000000" w:rsidRPr="00000000">
              <w:rPr>
                <w:b w:val="1"/>
                <w:bCs w:val="1"/>
                <w:color w:val="000000"/>
                <w:sz w:val="21"/>
                <w:szCs w:val="21"/>
                <w:rtl w:val="0"/>
              </w:rPr>
              <w:t xml:space="preserve">Караоке </w:t>
            </w:r>
            <w:r w:rsidDel="00000000" w:rsidR="00000000" w:rsidRPr="00000000">
              <w:rPr>
                <w:color w:val="000000"/>
                <w:sz w:val="21"/>
                <w:szCs w:val="21"/>
                <w:rtl w:val="0"/>
              </w:rPr>
              <w:t xml:space="preserve">–</w:t>
            </w:r>
          </w:p>
        </w:tc>
        <w:tc>
          <w:tcPr/>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before="29" w:lineRule="auto"/>
              <w:ind w:left="153" w:right="203" w:firstLine="0"/>
              <w:jc w:val="both"/>
              <w:rPr>
                <w:color w:val="000000"/>
                <w:sz w:val="21"/>
                <w:szCs w:val="21"/>
              </w:rPr>
            </w:pPr>
            <w:r w:rsidDel="00000000" w:rsidR="00000000" w:rsidRPr="00000000">
              <w:rPr>
                <w:color w:val="000000"/>
                <w:sz w:val="21"/>
                <w:szCs w:val="21"/>
                <w:rtl w:val="0"/>
              </w:rPr>
              <w:t xml:space="preserve">форма использования Произведения, существующая в форме технической переработки аудиозаписи и/или видеозаписи (механической, магнитной, цифровой, оптической и так далее), предназначенная для использования в качестве аккомпанемента вокального исполнения;</w:t>
            </w:r>
          </w:p>
        </w:tc>
      </w:tr>
      <w:tr>
        <w:trPr>
          <w:cantSplit w:val="0"/>
          <w:trHeight w:val="992" w:hRule="atLeast"/>
          <w:tblHeader w:val="0"/>
        </w:trPr>
        <w:tc>
          <w:tcPr/>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before="22" w:line="242" w:lineRule="auto"/>
              <w:ind w:left="200" w:right="463" w:firstLine="0"/>
              <w:rPr>
                <w:color w:val="000000"/>
                <w:sz w:val="21"/>
                <w:szCs w:val="21"/>
              </w:rPr>
            </w:pPr>
            <w:r w:rsidDel="00000000" w:rsidR="00000000" w:rsidRPr="00000000">
              <w:rPr>
                <w:b w:val="1"/>
                <w:bCs w:val="1"/>
                <w:color w:val="000000"/>
                <w:sz w:val="21"/>
                <w:szCs w:val="21"/>
                <w:rtl w:val="0"/>
              </w:rPr>
              <w:t xml:space="preserve">Мобильный контент </w:t>
            </w:r>
            <w:r w:rsidDel="00000000" w:rsidR="00000000" w:rsidRPr="00000000">
              <w:rPr>
                <w:color w:val="000000"/>
                <w:sz w:val="21"/>
                <w:szCs w:val="21"/>
                <w:rtl w:val="0"/>
              </w:rPr>
              <w:t xml:space="preserve">–</w:t>
            </w:r>
          </w:p>
        </w:tc>
        <w:tc>
          <w:tcPr/>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tabs>
                <w:tab w:val="left" w:leader="none" w:pos="1187"/>
                <w:tab w:val="left" w:leader="none" w:pos="2361"/>
                <w:tab w:val="left" w:leader="none" w:pos="2686"/>
                <w:tab w:val="left" w:leader="none" w:pos="4375"/>
                <w:tab w:val="left" w:leader="none" w:pos="5943"/>
                <w:tab w:val="left" w:leader="none" w:pos="7742"/>
              </w:tabs>
              <w:spacing w:before="22" w:line="242" w:lineRule="auto"/>
              <w:ind w:left="153" w:right="206" w:firstLine="0"/>
              <w:rPr>
                <w:color w:val="000000"/>
                <w:sz w:val="21"/>
                <w:szCs w:val="21"/>
              </w:rPr>
            </w:pPr>
            <w:r w:rsidDel="00000000" w:rsidR="00000000" w:rsidRPr="00000000">
              <w:rPr>
                <w:color w:val="000000"/>
                <w:sz w:val="21"/>
                <w:szCs w:val="21"/>
                <w:rtl w:val="0"/>
              </w:rPr>
              <w:t xml:space="preserve">собирательно рингтоны, реалтоны, рингбэктоны, фуллтреки, а также любые иные объекты,</w:t>
              <w:tab/>
              <w:t xml:space="preserve">созданные</w:t>
              <w:tab/>
              <w:t xml:space="preserve">с</w:t>
              <w:tab/>
              <w:t xml:space="preserve">использованием</w:t>
              <w:tab/>
              <w:t xml:space="preserve">Произведений,</w:t>
              <w:tab/>
              <w:t xml:space="preserve">предназначенные</w:t>
              <w:tab/>
              <w:t xml:space="preserve">для</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ind w:left="153" w:firstLine="0"/>
              <w:rPr>
                <w:color w:val="000000"/>
                <w:sz w:val="21"/>
                <w:szCs w:val="21"/>
              </w:rPr>
            </w:pPr>
            <w:r w:rsidDel="00000000" w:rsidR="00000000" w:rsidRPr="00000000">
              <w:rPr>
                <w:color w:val="000000"/>
                <w:sz w:val="21"/>
                <w:szCs w:val="21"/>
                <w:rtl w:val="0"/>
              </w:rPr>
              <w:t xml:space="preserve">использования в мобильных устройствах (в т.ч. телефонах, смартфонах, КПК и иных аналогичных устройствах);</w:t>
            </w:r>
          </w:p>
        </w:tc>
      </w:tr>
      <w:tr>
        <w:trPr>
          <w:cantSplit w:val="0"/>
          <w:trHeight w:val="510" w:hRule="atLeast"/>
          <w:tblHeader w:val="0"/>
        </w:trPr>
        <w:tc>
          <w:tcPr/>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line="237" w:lineRule="auto"/>
              <w:ind w:left="200" w:firstLine="0"/>
              <w:rPr>
                <w:color w:val="000000"/>
                <w:sz w:val="21"/>
                <w:szCs w:val="21"/>
              </w:rPr>
            </w:pPr>
            <w:r w:rsidDel="00000000" w:rsidR="00000000" w:rsidRPr="00000000">
              <w:rPr>
                <w:b w:val="1"/>
                <w:bCs w:val="1"/>
                <w:color w:val="000000"/>
                <w:sz w:val="21"/>
                <w:szCs w:val="21"/>
                <w:rtl w:val="0"/>
              </w:rPr>
              <w:t xml:space="preserve">Файлы </w:t>
            </w:r>
            <w:r w:rsidDel="00000000" w:rsidR="00000000" w:rsidRPr="00000000">
              <w:rPr>
                <w:color w:val="000000"/>
                <w:sz w:val="21"/>
                <w:szCs w:val="21"/>
                <w:rtl w:val="0"/>
              </w:rPr>
              <w:t xml:space="preserve">–</w:t>
            </w:r>
          </w:p>
        </w:tc>
        <w:tc>
          <w:tcPr/>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line="242" w:lineRule="auto"/>
              <w:ind w:left="153" w:firstLine="0"/>
              <w:rPr>
                <w:color w:val="000000"/>
                <w:sz w:val="21"/>
                <w:szCs w:val="21"/>
              </w:rPr>
            </w:pPr>
            <w:r w:rsidDel="00000000" w:rsidR="00000000" w:rsidRPr="00000000">
              <w:rPr>
                <w:color w:val="000000"/>
                <w:sz w:val="21"/>
                <w:szCs w:val="21"/>
                <w:rtl w:val="0"/>
              </w:rPr>
              <w:t xml:space="preserve">Произведение и/или Исполнение и Фонограмма в любых цифровых форматах, как известных в настоящем, так и тех, которые могут появиться в будущем;</w:t>
            </w:r>
          </w:p>
        </w:tc>
      </w:tr>
      <w:tr>
        <w:trPr>
          <w:cantSplit w:val="0"/>
          <w:trHeight w:val="417" w:hRule="atLeast"/>
          <w:tblHeader w:val="0"/>
        </w:trPr>
        <w:tc>
          <w:tcPr/>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before="19" w:lineRule="auto"/>
              <w:ind w:left="200" w:firstLine="0"/>
              <w:rPr>
                <w:color w:val="000000"/>
                <w:sz w:val="21"/>
                <w:szCs w:val="21"/>
              </w:rPr>
            </w:pPr>
            <w:r w:rsidDel="00000000" w:rsidR="00000000" w:rsidRPr="00000000">
              <w:rPr>
                <w:b w:val="1"/>
                <w:bCs w:val="1"/>
                <w:color w:val="000000"/>
                <w:sz w:val="21"/>
                <w:szCs w:val="21"/>
                <w:rtl w:val="0"/>
              </w:rPr>
              <w:t xml:space="preserve">Контент </w:t>
            </w:r>
            <w:r w:rsidDel="00000000" w:rsidR="00000000" w:rsidRPr="00000000">
              <w:rPr>
                <w:color w:val="000000"/>
                <w:sz w:val="21"/>
                <w:szCs w:val="21"/>
                <w:rtl w:val="0"/>
              </w:rPr>
              <w:t xml:space="preserve">–</w:t>
            </w:r>
          </w:p>
        </w:tc>
        <w:tc>
          <w:tcPr/>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before="19" w:lineRule="auto"/>
              <w:ind w:left="153" w:firstLine="0"/>
              <w:rPr>
                <w:color w:val="000000"/>
                <w:sz w:val="21"/>
                <w:szCs w:val="21"/>
              </w:rPr>
            </w:pPr>
            <w:r w:rsidDel="00000000" w:rsidR="00000000" w:rsidRPr="00000000">
              <w:rPr>
                <w:color w:val="000000"/>
                <w:sz w:val="21"/>
                <w:szCs w:val="21"/>
                <w:rtl w:val="0"/>
              </w:rPr>
              <w:t xml:space="preserve">Караоке, Мобильный контент и/или Файлы при их совместном упоминании в Договоре;</w:t>
            </w:r>
          </w:p>
        </w:tc>
      </w:tr>
      <w:tr>
        <w:trPr>
          <w:cantSplit w:val="0"/>
          <w:trHeight w:val="1145" w:hRule="atLeast"/>
          <w:tblHeader w:val="0"/>
        </w:trPr>
        <w:tc>
          <w:tcPr/>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before="147" w:lineRule="auto"/>
              <w:ind w:left="200" w:firstLine="0"/>
              <w:rPr>
                <w:color w:val="000000"/>
                <w:sz w:val="21"/>
                <w:szCs w:val="21"/>
              </w:rPr>
            </w:pPr>
            <w:r w:rsidDel="00000000" w:rsidR="00000000" w:rsidRPr="00000000">
              <w:rPr>
                <w:b w:val="1"/>
                <w:bCs w:val="1"/>
                <w:color w:val="000000"/>
                <w:sz w:val="21"/>
                <w:szCs w:val="21"/>
                <w:rtl w:val="0"/>
              </w:rPr>
              <w:t xml:space="preserve">ЦЭР </w:t>
            </w:r>
            <w:r w:rsidDel="00000000" w:rsidR="00000000" w:rsidRPr="00000000">
              <w:rPr>
                <w:color w:val="000000"/>
                <w:sz w:val="21"/>
                <w:szCs w:val="21"/>
                <w:rtl w:val="0"/>
              </w:rPr>
              <w:t xml:space="preserve">–</w:t>
            </w:r>
          </w:p>
        </w:tc>
        <w:tc>
          <w:tcPr/>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before="147" w:lineRule="auto"/>
              <w:ind w:left="153" w:right="202" w:firstLine="0"/>
              <w:jc w:val="both"/>
              <w:rPr>
                <w:color w:val="000000"/>
                <w:sz w:val="21"/>
                <w:szCs w:val="21"/>
              </w:rPr>
            </w:pPr>
            <w:r w:rsidDel="00000000" w:rsidR="00000000" w:rsidRPr="00000000">
              <w:rPr>
                <w:color w:val="000000"/>
                <w:sz w:val="21"/>
                <w:szCs w:val="21"/>
                <w:rtl w:val="0"/>
              </w:rPr>
              <w:t xml:space="preserve">цифровое электронное распространение, т.е. распространение Объектов в форме Файлов каким-либо способом, существующим в настоящий момент или изобретенным в будущем, в том числе посредством телефонной, спутниковой, телевизионной, кабельной связи или посредством ресурсов сети Интернет;</w:t>
            </w:r>
          </w:p>
        </w:tc>
      </w:tr>
      <w:tr>
        <w:trPr>
          <w:cantSplit w:val="0"/>
          <w:trHeight w:val="762" w:hRule="atLeast"/>
          <w:tblHeader w:val="0"/>
        </w:trPr>
        <w:tc>
          <w:tcPr/>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before="22" w:line="244" w:lineRule="auto"/>
              <w:ind w:left="200" w:right="571" w:firstLine="0"/>
              <w:rPr>
                <w:color w:val="000000"/>
                <w:sz w:val="21"/>
                <w:szCs w:val="21"/>
              </w:rPr>
            </w:pPr>
            <w:r w:rsidDel="00000000" w:rsidR="00000000" w:rsidRPr="00000000">
              <w:rPr>
                <w:b w:val="1"/>
                <w:bCs w:val="1"/>
                <w:color w:val="000000"/>
                <w:sz w:val="21"/>
                <w:szCs w:val="21"/>
                <w:rtl w:val="0"/>
              </w:rPr>
              <w:t xml:space="preserve">Исходный материал </w:t>
            </w:r>
            <w:r w:rsidDel="00000000" w:rsidR="00000000" w:rsidRPr="00000000">
              <w:rPr>
                <w:color w:val="000000"/>
                <w:sz w:val="21"/>
                <w:szCs w:val="21"/>
                <w:rtl w:val="0"/>
              </w:rPr>
              <w:t xml:space="preserve">–</w:t>
            </w:r>
          </w:p>
        </w:tc>
        <w:tc>
          <w:tcPr/>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before="22" w:lineRule="auto"/>
              <w:ind w:left="153" w:firstLine="0"/>
              <w:rPr>
                <w:color w:val="000000"/>
                <w:sz w:val="21"/>
                <w:szCs w:val="21"/>
              </w:rPr>
            </w:pPr>
            <w:r w:rsidDel="00000000" w:rsidR="00000000" w:rsidRPr="00000000">
              <w:rPr>
                <w:color w:val="000000"/>
                <w:sz w:val="21"/>
                <w:szCs w:val="21"/>
                <w:rtl w:val="0"/>
              </w:rPr>
              <w:t xml:space="preserve">материальные носители эталонного качества, содержащие записи экземпляров Объектов</w:t>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ind w:left="153" w:firstLine="0"/>
              <w:rPr>
                <w:color w:val="000000"/>
                <w:sz w:val="21"/>
                <w:szCs w:val="21"/>
              </w:rPr>
            </w:pPr>
            <w:r w:rsidDel="00000000" w:rsidR="00000000" w:rsidRPr="00000000">
              <w:rPr>
                <w:color w:val="000000"/>
                <w:sz w:val="21"/>
                <w:szCs w:val="21"/>
                <w:rtl w:val="0"/>
              </w:rPr>
              <w:t xml:space="preserve">в формате «.WAV», пригодные для воспроизведения Объектов всеми способами, предусмотренными Договором;</w:t>
            </w:r>
          </w:p>
        </w:tc>
      </w:tr>
      <w:tr>
        <w:trPr>
          <w:cantSplit w:val="0"/>
          <w:trHeight w:val="1218" w:hRule="atLeast"/>
          <w:tblHeader w:val="0"/>
        </w:trPr>
        <w:tc>
          <w:tcPr/>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before="4" w:lineRule="auto"/>
              <w:ind w:left="200" w:firstLine="0"/>
              <w:rPr>
                <w:color w:val="000000"/>
                <w:sz w:val="21"/>
                <w:szCs w:val="21"/>
              </w:rPr>
            </w:pPr>
            <w:r w:rsidDel="00000000" w:rsidR="00000000" w:rsidRPr="00000000">
              <w:rPr>
                <w:b w:val="1"/>
                <w:bCs w:val="1"/>
                <w:color w:val="000000"/>
                <w:sz w:val="21"/>
                <w:szCs w:val="21"/>
                <w:rtl w:val="0"/>
              </w:rPr>
              <w:t xml:space="preserve">Срок </w:t>
            </w:r>
            <w:r w:rsidDel="00000000" w:rsidR="00000000" w:rsidRPr="00000000">
              <w:rPr>
                <w:color w:val="000000"/>
                <w:sz w:val="21"/>
                <w:szCs w:val="21"/>
                <w:rtl w:val="0"/>
              </w:rPr>
              <w:t xml:space="preserve">–</w:t>
            </w:r>
          </w:p>
        </w:tc>
        <w:tc>
          <w:tcPr/>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before="4" w:lineRule="auto"/>
              <w:ind w:left="153" w:right="197" w:firstLine="0"/>
              <w:jc w:val="both"/>
              <w:rPr>
                <w:color w:val="000000"/>
                <w:sz w:val="21"/>
                <w:szCs w:val="21"/>
              </w:rPr>
            </w:pPr>
            <w:r w:rsidDel="00000000" w:rsidR="00000000" w:rsidRPr="00000000">
              <w:rPr>
                <w:color w:val="000000"/>
                <w:sz w:val="21"/>
                <w:szCs w:val="21"/>
                <w:rtl w:val="0"/>
              </w:rPr>
              <w:t xml:space="preserve">период времени, на который Лицензиар предоставляет Лицензиату право использования Объектов. Срок в отношении каждого из Объектов исчисляется с даты подписания соответствующего Приложения к Договору, содержащего наименование Объекта, и составляет срок действия исключительного права на соответствующий Объект, если</w:t>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line="227" w:lineRule="auto"/>
              <w:ind w:left="153" w:firstLine="0"/>
              <w:jc w:val="both"/>
              <w:rPr>
                <w:color w:val="000000"/>
                <w:sz w:val="21"/>
                <w:szCs w:val="21"/>
              </w:rPr>
            </w:pPr>
            <w:r w:rsidDel="00000000" w:rsidR="00000000" w:rsidRPr="00000000">
              <w:rPr>
                <w:color w:val="000000"/>
                <w:sz w:val="21"/>
                <w:szCs w:val="21"/>
                <w:rtl w:val="0"/>
              </w:rPr>
              <w:t xml:space="preserve">иное не предусмотрено Приложением.</w:t>
            </w:r>
          </w:p>
        </w:tc>
      </w:tr>
      <w:tr>
        <w:trPr>
          <w:cantSplit w:val="0"/>
          <w:trHeight w:val="238" w:hRule="atLeast"/>
          <w:tblHeader w:val="0"/>
        </w:trPr>
        <w:tc>
          <w:tcPr/>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line="219" w:lineRule="auto"/>
              <w:ind w:left="200" w:firstLine="0"/>
              <w:rPr>
                <w:color w:val="000000"/>
                <w:sz w:val="21"/>
                <w:szCs w:val="21"/>
              </w:rPr>
            </w:pPr>
            <w:r w:rsidDel="00000000" w:rsidR="00000000" w:rsidRPr="00000000">
              <w:rPr>
                <w:b w:val="1"/>
                <w:bCs w:val="1"/>
                <w:color w:val="000000"/>
                <w:sz w:val="21"/>
                <w:szCs w:val="21"/>
                <w:rtl w:val="0"/>
              </w:rPr>
              <w:t xml:space="preserve">Территория </w:t>
            </w:r>
            <w:r w:rsidDel="00000000" w:rsidR="00000000" w:rsidRPr="00000000">
              <w:rPr>
                <w:color w:val="000000"/>
                <w:sz w:val="21"/>
                <w:szCs w:val="21"/>
                <w:rtl w:val="0"/>
              </w:rPr>
              <w:t xml:space="preserve">–</w:t>
            </w:r>
          </w:p>
        </w:tc>
        <w:tc>
          <w:tcPr/>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line="219" w:lineRule="auto"/>
              <w:ind w:left="153" w:firstLine="0"/>
              <w:rPr>
                <w:color w:val="000000"/>
                <w:sz w:val="21"/>
                <w:szCs w:val="21"/>
              </w:rPr>
            </w:pPr>
            <w:r w:rsidDel="00000000" w:rsidR="00000000" w:rsidRPr="00000000">
              <w:rPr>
                <w:color w:val="000000"/>
                <w:sz w:val="21"/>
                <w:szCs w:val="21"/>
                <w:rtl w:val="0"/>
              </w:rPr>
              <w:t xml:space="preserve">означает территорию всех стран мира, если иное не указано в Приложениях к Договору.</w:t>
            </w:r>
          </w:p>
        </w:tc>
      </w:tr>
    </w:tbl>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rPr>
          <w:color w:val="000000"/>
          <w:sz w:val="31"/>
          <w:szCs w:val="31"/>
        </w:rPr>
      </w:pPr>
      <w:r w:rsidDel="00000000" w:rsidR="00000000" w:rsidRPr="00000000">
        <w:rPr>
          <w:rtl w:val="0"/>
        </w:rPr>
      </w:r>
    </w:p>
    <w:p w:rsidR="00000000" w:rsidDel="00000000" w:rsidP="00000000" w:rsidRDefault="00000000" w:rsidRPr="00000000" w14:paraId="00000028">
      <w:pPr>
        <w:spacing w:after="10" w:line="244" w:lineRule="auto"/>
        <w:ind w:left="180" w:right="612" w:firstLine="0"/>
        <w:jc w:val="both"/>
        <w:rPr>
          <w:i w:val="1"/>
          <w:iCs w:val="1"/>
          <w:sz w:val="18"/>
          <w:szCs w:val="18"/>
        </w:rPr>
      </w:pPr>
      <w:r w:rsidDel="00000000" w:rsidR="00000000" w:rsidRPr="00000000">
        <w:rPr>
          <w:i w:val="1"/>
          <w:iCs w:val="1"/>
          <w:sz w:val="18"/>
          <w:szCs w:val="18"/>
          <w:rtl w:val="0"/>
        </w:rPr>
        <w:t xml:space="preserve">Термины, не указанные выше, соответствуют терминам, указанным в действующем Гражданском Кодексе Российской Федерации (далее – ГК РФ), а в случае отсутствия какого-либо термина в вышеуказанном ГК РФ, обычаям делового оборота и терминам, применяемым при аналогичных правоотношениях в аналогичной ситуации.</w:t>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line="20" w:lineRule="auto"/>
        <w:ind w:left="150" w:firstLine="0"/>
        <w:rPr>
          <w:color w:val="000000"/>
          <w:sz w:val="2"/>
          <w:szCs w:val="2"/>
        </w:rPr>
      </w:pPr>
      <w:r w:rsidDel="00000000" w:rsidR="00000000" w:rsidRPr="00000000">
        <w:rPr>
          <w:color w:val="000000"/>
          <w:sz w:val="2"/>
          <w:szCs w:val="2"/>
        </w:rPr>
        <mc:AlternateContent>
          <mc:Choice Requires="wpg">
            <w:drawing>
              <wp:inline distB="0" distT="0" distL="0" distR="0">
                <wp:extent cx="6228715" cy="9525"/>
                <wp:effectExtent b="0" l="0" r="0" t="0"/>
                <wp:docPr id="18" name=""/>
                <a:graphic>
                  <a:graphicData uri="http://schemas.microsoft.com/office/word/2010/wordprocessingGroup">
                    <wpg:wgp>
                      <wpg:cNvGrpSpPr/>
                      <wpg:grpSpPr>
                        <a:xfrm>
                          <a:off x="2231625" y="3775225"/>
                          <a:ext cx="6228715" cy="9525"/>
                          <a:chOff x="2231625" y="3775225"/>
                          <a:chExt cx="6228750" cy="9550"/>
                        </a:xfrm>
                      </wpg:grpSpPr>
                      <wpg:grpSp>
                        <wpg:cNvGrpSpPr/>
                        <wpg:grpSpPr>
                          <a:xfrm>
                            <a:off x="2231643" y="3775238"/>
                            <a:ext cx="6228715" cy="9525"/>
                            <a:chOff x="2231625" y="3775225"/>
                            <a:chExt cx="6228750" cy="9550"/>
                          </a:xfrm>
                        </wpg:grpSpPr>
                        <wps:wsp>
                          <wps:cNvSpPr/>
                          <wps:cNvPr id="5" name="Shape 5"/>
                          <wps:spPr>
                            <a:xfrm>
                              <a:off x="2231625" y="3775225"/>
                              <a:ext cx="622875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31643" y="3775238"/>
                              <a:ext cx="6228715" cy="9525"/>
                              <a:chOff x="2231625" y="3775225"/>
                              <a:chExt cx="6228750" cy="9550"/>
                            </a:xfrm>
                          </wpg:grpSpPr>
                          <wps:wsp>
                            <wps:cNvSpPr/>
                            <wps:cNvPr id="7" name="Shape 7"/>
                            <wps:spPr>
                              <a:xfrm>
                                <a:off x="2231625" y="3775225"/>
                                <a:ext cx="622875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31643" y="3775238"/>
                                <a:ext cx="6228715" cy="9525"/>
                                <a:chOff x="2231625" y="3775225"/>
                                <a:chExt cx="6228750" cy="9550"/>
                              </a:xfrm>
                            </wpg:grpSpPr>
                            <wps:wsp>
                              <wps:cNvSpPr/>
                              <wps:cNvPr id="9" name="Shape 9"/>
                              <wps:spPr>
                                <a:xfrm>
                                  <a:off x="2231625" y="3775225"/>
                                  <a:ext cx="622875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31643" y="3775238"/>
                                  <a:ext cx="6228715" cy="9525"/>
                                  <a:chOff x="0" y="0"/>
                                  <a:chExt cx="6228715" cy="9525"/>
                                </a:xfrm>
                              </wpg:grpSpPr>
                              <wps:wsp>
                                <wps:cNvSpPr/>
                                <wps:cNvPr id="11" name="Shape 11"/>
                                <wps:spPr>
                                  <a:xfrm>
                                    <a:off x="0" y="0"/>
                                    <a:ext cx="6228700"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0"/>
                                    <a:ext cx="6228715" cy="9525"/>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inline>
            </w:drawing>
          </mc:Choice>
          <mc:Fallback>
            <w:drawing>
              <wp:inline distB="0" distT="0" distL="0" distR="0">
                <wp:extent cx="6228715" cy="9525"/>
                <wp:effectExtent b="0" l="0" r="0" t="0"/>
                <wp:docPr id="18"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228715"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before="9" w:lineRule="auto"/>
        <w:rPr>
          <w:i w:val="1"/>
          <w:iCs w:val="1"/>
          <w:color w:val="000000"/>
          <w:sz w:val="9"/>
          <w:szCs w:val="9"/>
        </w:rPr>
      </w:pPr>
      <w:r w:rsidDel="00000000" w:rsidR="00000000" w:rsidRPr="00000000">
        <w:rPr>
          <w:rtl w:val="0"/>
        </w:rPr>
      </w:r>
    </w:p>
    <w:p w:rsidR="00000000" w:rsidDel="00000000" w:rsidP="00000000" w:rsidRDefault="00000000" w:rsidRPr="00000000" w14:paraId="0000002B">
      <w:pPr>
        <w:pStyle w:val="Heading1"/>
        <w:numPr>
          <w:ilvl w:val="0"/>
          <w:numId w:val="9"/>
        </w:numPr>
        <w:tabs>
          <w:tab w:val="left" w:leader="none" w:pos="4282"/>
        </w:tabs>
        <w:spacing w:before="91" w:lineRule="auto"/>
        <w:ind w:left="4281" w:hanging="215"/>
        <w:rPr/>
      </w:pPr>
      <w:r w:rsidDel="00000000" w:rsidR="00000000" w:rsidRPr="00000000">
        <w:rPr>
          <w:rtl w:val="0"/>
        </w:rPr>
        <w:t xml:space="preserve">Предмет Договора</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rPr>
          <w:b w:val="1"/>
          <w:bCs w:val="1"/>
          <w:color w:val="000000"/>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647700</wp:posOffset>
            </wp:positionH>
            <wp:positionV relativeFrom="paragraph">
              <wp:posOffset>133350</wp:posOffset>
            </wp:positionV>
            <wp:extent cx="1356959" cy="752049"/>
            <wp:effectExtent b="0" l="0" r="0" t="0"/>
            <wp:wrapNone/>
            <wp:docPr id="2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356959" cy="752049"/>
                    </a:xfrm>
                    <a:prstGeom prst="rect"/>
                    <a:ln/>
                  </pic:spPr>
                </pic:pic>
              </a:graphicData>
            </a:graphic>
          </wp:anchor>
        </w:drawing>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rPr>
          <w:b w:val="1"/>
          <w:bCs w:val="1"/>
          <w:color w:val="000000"/>
          <w:sz w:val="20"/>
          <w:szCs w:val="20"/>
        </w:rPr>
      </w:pPr>
      <w:r w:rsidDel="00000000" w:rsidR="00000000" w:rsidRPr="00000000">
        <w:rPr>
          <w:rtl w:val="0"/>
        </w:rPr>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before="9" w:lineRule="auto"/>
        <w:rPr>
          <w:b w:val="1"/>
          <w:bCs w:val="1"/>
          <w:color w:val="000000"/>
          <w:sz w:val="18"/>
          <w:szCs w:val="18"/>
        </w:rPr>
      </w:pPr>
      <w:r w:rsidDel="00000000" w:rsidR="00000000" w:rsidRPr="00000000">
        <w:rPr>
          <w:rtl w:val="0"/>
        </w:rPr>
      </w:r>
    </w:p>
    <w:p w:rsidR="00000000" w:rsidDel="00000000" w:rsidP="00000000" w:rsidRDefault="00000000" w:rsidRPr="00000000" w14:paraId="0000002F">
      <w:pPr>
        <w:tabs>
          <w:tab w:val="left" w:leader="none" w:pos="4787"/>
          <w:tab w:val="left" w:leader="none" w:pos="6572"/>
          <w:tab w:val="left" w:leader="none" w:pos="9982"/>
        </w:tabs>
        <w:spacing w:before="92" w:lineRule="auto"/>
        <w:ind w:left="180" w:firstLine="0"/>
        <w:rPr>
          <w:sz w:val="20"/>
          <w:szCs w:val="20"/>
        </w:rPr>
        <w:sectPr>
          <w:pgSz w:h="16840" w:w="11910" w:orient="portrait"/>
          <w:pgMar w:bottom="0" w:top="1040" w:left="900" w:right="460" w:header="720" w:footer="720"/>
          <w:pgNumType w:start="1"/>
        </w:sectPr>
      </w:pPr>
      <w:r w:rsidDel="00000000" w:rsidR="00000000" w:rsidRPr="00000000">
        <w:rPr>
          <w:sz w:val="20"/>
          <w:szCs w:val="20"/>
          <w:rtl w:val="0"/>
        </w:rPr>
        <w:t xml:space="preserve">Лицензиат</w:t>
        <w:tab/>
        <w:t xml:space="preserve">- 1 -</w:t>
        <w:tab/>
        <w:t xml:space="preserve">Лицензиар </w:t>
      </w:r>
      <w:r w:rsidDel="00000000" w:rsidR="00000000" w:rsidRPr="00000000">
        <w:rPr>
          <w:sz w:val="20"/>
          <w:szCs w:val="20"/>
          <w:u w:val="single"/>
          <w:rtl w:val="0"/>
        </w:rPr>
        <w:t xml:space="preserve"> </w:t>
        <w:tab/>
      </w:r>
      <w:r w:rsidDel="00000000" w:rsidR="00000000" w:rsidRPr="00000000">
        <w:rPr>
          <w:rtl w:val="0"/>
        </w:rPr>
      </w:r>
    </w:p>
    <w:p w:rsidR="00000000" w:rsidDel="00000000" w:rsidP="00000000" w:rsidRDefault="00000000" w:rsidRPr="00000000" w14:paraId="00000030">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570"/>
        </w:tabs>
        <w:spacing w:before="79" w:lineRule="auto"/>
        <w:ind w:left="180" w:right="573" w:firstLine="0"/>
        <w:jc w:val="both"/>
        <w:rPr>
          <w:color w:val="000000"/>
        </w:rPr>
      </w:pPr>
      <w:r w:rsidDel="00000000" w:rsidR="00000000" w:rsidRPr="00000000">
        <w:rPr>
          <w:color w:val="000000"/>
          <w:sz w:val="21"/>
          <w:szCs w:val="21"/>
          <w:rtl w:val="0"/>
        </w:rPr>
        <w:t xml:space="preserve">Лицензиар за вознаграждение предоставляет Лицензиату </w:t>
      </w:r>
      <w:r w:rsidDel="00000000" w:rsidR="00000000" w:rsidRPr="00000000">
        <w:rPr>
          <w:b w:val="1"/>
          <w:bCs w:val="1"/>
          <w:color w:val="000000"/>
          <w:sz w:val="21"/>
          <w:szCs w:val="21"/>
          <w:u w:val="single"/>
          <w:rtl w:val="0"/>
        </w:rPr>
        <w:t xml:space="preserve">на исключительной основе</w:t>
      </w:r>
      <w:r w:rsidDel="00000000" w:rsidR="00000000" w:rsidRPr="00000000">
        <w:rPr>
          <w:b w:val="1"/>
          <w:bCs w:val="1"/>
          <w:color w:val="000000"/>
          <w:sz w:val="21"/>
          <w:szCs w:val="21"/>
          <w:rtl w:val="0"/>
        </w:rPr>
        <w:t xml:space="preserve"> </w:t>
      </w:r>
      <w:r w:rsidDel="00000000" w:rsidR="00000000" w:rsidRPr="00000000">
        <w:rPr>
          <w:color w:val="000000"/>
          <w:sz w:val="21"/>
          <w:szCs w:val="21"/>
          <w:rtl w:val="0"/>
        </w:rPr>
        <w:t xml:space="preserve">на Территорию и Срок право использования Объектов, указанных в Приложениях к Договору, следующими способами:</w:t>
      </w:r>
      <w:r w:rsidDel="00000000" w:rsidR="00000000" w:rsidRPr="00000000">
        <w:rPr>
          <w:rtl w:val="0"/>
        </w:rPr>
      </w:r>
    </w:p>
    <w:tbl>
      <w:tblPr>
        <w:tblStyle w:val="Table2"/>
        <w:tblW w:w="9785.0" w:type="dxa"/>
        <w:jc w:val="left"/>
        <w:tblInd w:w="3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
        <w:gridCol w:w="8849"/>
        <w:tblGridChange w:id="0">
          <w:tblGrid>
            <w:gridCol w:w="936"/>
            <w:gridCol w:w="8849"/>
          </w:tblGrid>
        </w:tblGridChange>
      </w:tblGrid>
      <w:tr>
        <w:trPr>
          <w:cantSplit w:val="0"/>
          <w:trHeight w:val="410" w:hRule="atLeast"/>
          <w:tblHeader w:val="0"/>
        </w:trPr>
        <w:tc>
          <w:tcPr>
            <w:gridSpan w:val="2"/>
          </w:tcPr>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before="84" w:lineRule="auto"/>
              <w:ind w:left="3646" w:right="3638" w:firstLine="0"/>
              <w:jc w:val="center"/>
              <w:rPr>
                <w:b w:val="1"/>
                <w:bCs w:val="1"/>
                <w:i w:val="1"/>
                <w:iCs w:val="1"/>
                <w:color w:val="000000"/>
                <w:sz w:val="21"/>
                <w:szCs w:val="21"/>
              </w:rPr>
            </w:pPr>
            <w:r w:rsidDel="00000000" w:rsidR="00000000" w:rsidRPr="00000000">
              <w:rPr>
                <w:b w:val="1"/>
                <w:bCs w:val="1"/>
                <w:i w:val="1"/>
                <w:iCs w:val="1"/>
                <w:color w:val="000000"/>
                <w:sz w:val="21"/>
                <w:szCs w:val="21"/>
                <w:rtl w:val="0"/>
              </w:rPr>
              <w:t xml:space="preserve">«Цифровая дистрибуция»</w:t>
            </w:r>
          </w:p>
        </w:tc>
      </w:tr>
      <w:tr>
        <w:trPr>
          <w:cantSplit w:val="0"/>
          <w:trHeight w:val="1935" w:hRule="atLeast"/>
          <w:tblHeader w:val="0"/>
        </w:trPr>
        <w:tc>
          <w:tcPr/>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ind w:left="115" w:firstLine="0"/>
              <w:rPr>
                <w:color w:val="000000"/>
                <w:sz w:val="21"/>
                <w:szCs w:val="21"/>
              </w:rPr>
            </w:pPr>
            <w:r w:rsidDel="00000000" w:rsidR="00000000" w:rsidRPr="00000000">
              <w:rPr>
                <w:color w:val="000000"/>
                <w:sz w:val="21"/>
                <w:szCs w:val="21"/>
                <w:rtl w:val="0"/>
              </w:rPr>
              <w:t xml:space="preserve">2.1.1.</w:t>
            </w:r>
          </w:p>
        </w:tc>
        <w:tc>
          <w:tcPr/>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ind w:left="114" w:right="111" w:firstLine="0"/>
              <w:jc w:val="both"/>
              <w:rPr>
                <w:color w:val="000000"/>
                <w:sz w:val="21"/>
                <w:szCs w:val="21"/>
              </w:rPr>
            </w:pPr>
            <w:r w:rsidDel="00000000" w:rsidR="00000000" w:rsidRPr="00000000">
              <w:rPr>
                <w:color w:val="000000"/>
                <w:sz w:val="21"/>
                <w:szCs w:val="21"/>
                <w:rtl w:val="0"/>
              </w:rPr>
              <w:t xml:space="preserve">Перерабатывать Объекты, в том числе технически, в следующих целях и следующими способами, для последующего использования способами, предусмотренными Договором:</w:t>
            </w:r>
          </w:p>
          <w:p w:rsidR="00000000" w:rsidDel="00000000" w:rsidP="00000000" w:rsidRDefault="00000000" w:rsidRPr="00000000" w14:paraId="00000035">
            <w:pPr>
              <w:numPr>
                <w:ilvl w:val="0"/>
                <w:numId w:val="7"/>
              </w:numPr>
              <w:pBdr>
                <w:top w:color="000000" w:space="0" w:sz="0" w:val="none"/>
                <w:left w:color="000000" w:space="0" w:sz="0" w:val="none"/>
                <w:bottom w:color="000000" w:space="0" w:sz="0" w:val="none"/>
                <w:right w:color="000000" w:space="0" w:sz="0" w:val="none"/>
                <w:between w:color="000000" w:space="0" w:sz="0" w:val="none"/>
              </w:pBdr>
              <w:tabs>
                <w:tab w:val="left" w:leader="none" w:pos="250"/>
              </w:tabs>
              <w:spacing w:before="1" w:lineRule="auto"/>
              <w:ind w:left="114" w:right="112" w:firstLine="0"/>
              <w:jc w:val="both"/>
              <w:rPr>
                <w:color w:val="000000"/>
              </w:rPr>
            </w:pPr>
            <w:r w:rsidDel="00000000" w:rsidR="00000000" w:rsidRPr="00000000">
              <w:rPr>
                <w:color w:val="000000"/>
                <w:sz w:val="21"/>
                <w:szCs w:val="21"/>
                <w:rtl w:val="0"/>
              </w:rPr>
              <w:t xml:space="preserve">перерабатывать Объекты в целях создания Контента (в т.ч. Караоке) и рекламного материала Контента, т.е. частей Контента, используемых для продвижения Объектов на цифровых площадках;</w:t>
            </w:r>
            <w:r w:rsidDel="00000000" w:rsidR="00000000" w:rsidRPr="00000000">
              <w:rPr>
                <w:rtl w:val="0"/>
              </w:rPr>
            </w:r>
          </w:p>
          <w:p w:rsidR="00000000" w:rsidDel="00000000" w:rsidP="00000000" w:rsidRDefault="00000000" w:rsidRPr="00000000" w14:paraId="00000036">
            <w:pPr>
              <w:numPr>
                <w:ilvl w:val="0"/>
                <w:numId w:val="7"/>
              </w:numPr>
              <w:pBdr>
                <w:top w:color="000000" w:space="0" w:sz="0" w:val="none"/>
                <w:left w:color="000000" w:space="0" w:sz="0" w:val="none"/>
                <w:bottom w:color="000000" w:space="0" w:sz="0" w:val="none"/>
                <w:right w:color="000000" w:space="0" w:sz="0" w:val="none"/>
                <w:between w:color="000000" w:space="0" w:sz="0" w:val="none"/>
              </w:pBdr>
              <w:tabs>
                <w:tab w:val="left" w:leader="none" w:pos="305"/>
              </w:tabs>
              <w:ind w:left="114" w:right="106" w:firstLine="0"/>
              <w:jc w:val="both"/>
              <w:rPr>
                <w:color w:val="000000"/>
              </w:rPr>
            </w:pPr>
            <w:r w:rsidDel="00000000" w:rsidR="00000000" w:rsidRPr="00000000">
              <w:rPr>
                <w:color w:val="000000"/>
                <w:sz w:val="21"/>
                <w:szCs w:val="21"/>
                <w:rtl w:val="0"/>
              </w:rPr>
              <w:t xml:space="preserve">путём их конвертации в любые известные цифровые форматы в целях создания на их основе Контента; - изменять длительность Объектов с целью сокращения хронометража для последующего фрагментарного использования;</w:t>
            </w:r>
            <w:r w:rsidDel="00000000" w:rsidR="00000000" w:rsidRPr="00000000">
              <w:rPr>
                <w:rtl w:val="0"/>
              </w:rPr>
            </w:r>
          </w:p>
        </w:tc>
      </w:tr>
      <w:tr>
        <w:trPr>
          <w:cantSplit w:val="0"/>
          <w:trHeight w:val="1205" w:hRule="atLeast"/>
          <w:tblHeader w:val="0"/>
        </w:trPr>
        <w:tc>
          <w:tcPr/>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ind w:left="115" w:firstLine="0"/>
              <w:rPr>
                <w:color w:val="000000"/>
                <w:sz w:val="21"/>
                <w:szCs w:val="21"/>
              </w:rPr>
            </w:pPr>
            <w:r w:rsidDel="00000000" w:rsidR="00000000" w:rsidRPr="00000000">
              <w:rPr>
                <w:color w:val="000000"/>
                <w:sz w:val="21"/>
                <w:szCs w:val="21"/>
                <w:rtl w:val="0"/>
              </w:rPr>
              <w:t xml:space="preserve">2.1.2.</w:t>
            </w:r>
          </w:p>
        </w:tc>
        <w:tc>
          <w:tcPr/>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ind w:left="114" w:right="106" w:firstLine="0"/>
              <w:jc w:val="both"/>
              <w:rPr>
                <w:color w:val="000000"/>
                <w:sz w:val="21"/>
                <w:szCs w:val="21"/>
              </w:rPr>
            </w:pPr>
            <w:r w:rsidDel="00000000" w:rsidR="00000000" w:rsidRPr="00000000">
              <w:rPr>
                <w:color w:val="000000"/>
                <w:sz w:val="21"/>
                <w:szCs w:val="21"/>
                <w:rtl w:val="0"/>
              </w:rPr>
              <w:t xml:space="preserve">Воспроизводить экземпляры Объектов в любом формате на Носителях без ограничения по тиражу, а также воспроизводить (записывать) Объекты в любом формате (цифровой форме), в том числе в форме Контента, в памяти ЭВМ и иных технических устройств, совместимых с памятью ЭВМ, в том числе приспособленных для хранения цифровых файлов (мобильных</w:t>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line="221" w:lineRule="auto"/>
              <w:ind w:left="114" w:firstLine="0"/>
              <w:jc w:val="both"/>
              <w:rPr>
                <w:color w:val="000000"/>
                <w:sz w:val="21"/>
                <w:szCs w:val="21"/>
              </w:rPr>
            </w:pPr>
            <w:r w:rsidDel="00000000" w:rsidR="00000000" w:rsidRPr="00000000">
              <w:rPr>
                <w:color w:val="000000"/>
                <w:sz w:val="21"/>
                <w:szCs w:val="21"/>
                <w:rtl w:val="0"/>
              </w:rPr>
              <w:t xml:space="preserve">телефонов, КПК, терминалов, смартфонов и пр.;</w:t>
            </w:r>
          </w:p>
        </w:tc>
      </w:tr>
      <w:tr>
        <w:trPr>
          <w:cantSplit w:val="0"/>
          <w:trHeight w:val="725" w:hRule="atLeast"/>
          <w:tblHeader w:val="0"/>
        </w:trPr>
        <w:tc>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ind w:left="115" w:firstLine="0"/>
              <w:rPr>
                <w:color w:val="000000"/>
                <w:sz w:val="21"/>
                <w:szCs w:val="21"/>
              </w:rPr>
            </w:pPr>
            <w:r w:rsidDel="00000000" w:rsidR="00000000" w:rsidRPr="00000000">
              <w:rPr>
                <w:color w:val="000000"/>
                <w:sz w:val="21"/>
                <w:szCs w:val="21"/>
                <w:rtl w:val="0"/>
              </w:rPr>
              <w:t xml:space="preserve">2.1.3.</w:t>
            </w:r>
          </w:p>
        </w:tc>
        <w:tc>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ind w:left="114" w:firstLine="0"/>
              <w:rPr>
                <w:color w:val="000000"/>
                <w:sz w:val="21"/>
                <w:szCs w:val="21"/>
              </w:rPr>
            </w:pPr>
            <w:r w:rsidDel="00000000" w:rsidR="00000000" w:rsidRPr="00000000">
              <w:rPr>
                <w:color w:val="000000"/>
                <w:sz w:val="21"/>
                <w:szCs w:val="21"/>
                <w:rtl w:val="0"/>
              </w:rPr>
              <w:t xml:space="preserve">Распространять экземпляры Объектов путем продажи или иного отчуждения экземпляров на Носителях, а также экземпляров/цифровых копий (файлов, содержащих Объекты) в форме</w:t>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before="1" w:line="221" w:lineRule="auto"/>
              <w:ind w:left="114" w:firstLine="0"/>
              <w:rPr>
                <w:color w:val="000000"/>
                <w:sz w:val="21"/>
                <w:szCs w:val="21"/>
              </w:rPr>
            </w:pPr>
            <w:r w:rsidDel="00000000" w:rsidR="00000000" w:rsidRPr="00000000">
              <w:rPr>
                <w:color w:val="000000"/>
                <w:sz w:val="21"/>
                <w:szCs w:val="21"/>
                <w:rtl w:val="0"/>
              </w:rPr>
              <w:t xml:space="preserve">Контента, в том числе, способом Цифрового Электронного распространения (стриминг);</w:t>
            </w:r>
          </w:p>
        </w:tc>
      </w:tr>
      <w:tr>
        <w:trPr>
          <w:cantSplit w:val="0"/>
          <w:trHeight w:val="770" w:hRule="atLeast"/>
          <w:tblHeader w:val="0"/>
        </w:trPr>
        <w:tc>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line="241" w:lineRule="auto"/>
              <w:ind w:left="115" w:firstLine="0"/>
              <w:rPr>
                <w:color w:val="000000"/>
                <w:sz w:val="21"/>
                <w:szCs w:val="21"/>
              </w:rPr>
            </w:pPr>
            <w:r w:rsidDel="00000000" w:rsidR="00000000" w:rsidRPr="00000000">
              <w:rPr>
                <w:color w:val="000000"/>
                <w:sz w:val="21"/>
                <w:szCs w:val="21"/>
                <w:rtl w:val="0"/>
              </w:rPr>
              <w:t xml:space="preserve">2.1.4.</w:t>
            </w:r>
          </w:p>
        </w:tc>
        <w:tc>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ind w:left="114" w:right="108" w:firstLine="0"/>
              <w:jc w:val="both"/>
              <w:rPr>
                <w:color w:val="000000"/>
                <w:sz w:val="21"/>
                <w:szCs w:val="21"/>
              </w:rPr>
            </w:pPr>
            <w:r w:rsidDel="00000000" w:rsidR="00000000" w:rsidRPr="00000000">
              <w:rPr>
                <w:color w:val="000000"/>
                <w:sz w:val="21"/>
                <w:szCs w:val="21"/>
                <w:rtl w:val="0"/>
              </w:rPr>
              <w:t xml:space="preserve">Доводить Объекты до всеобщего сведения таким образом, что любое лицо может получить к ним доступ из любого места и в любое время по собственному выбору, в т.ч. в целях распространения Объектов и Контента, посредством сети Интернет;</w:t>
            </w:r>
          </w:p>
        </w:tc>
      </w:tr>
      <w:tr>
        <w:trPr>
          <w:cantSplit w:val="0"/>
          <w:trHeight w:val="440" w:hRule="atLeast"/>
          <w:tblHeader w:val="0"/>
        </w:trPr>
        <w:tc>
          <w:tcPr>
            <w:gridSpan w:val="2"/>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before="99" w:lineRule="auto"/>
              <w:ind w:left="3643" w:right="3638" w:firstLine="0"/>
              <w:jc w:val="center"/>
              <w:rPr>
                <w:b w:val="1"/>
                <w:bCs w:val="1"/>
                <w:color w:val="000000"/>
                <w:sz w:val="21"/>
                <w:szCs w:val="21"/>
              </w:rPr>
            </w:pPr>
            <w:r w:rsidDel="00000000" w:rsidR="00000000" w:rsidRPr="00000000">
              <w:rPr>
                <w:b w:val="1"/>
                <w:bCs w:val="1"/>
                <w:color w:val="000000"/>
                <w:sz w:val="21"/>
                <w:szCs w:val="21"/>
                <w:rtl w:val="0"/>
              </w:rPr>
              <w:t xml:space="preserve">«Механические права»</w:t>
            </w:r>
          </w:p>
        </w:tc>
      </w:tr>
      <w:tr>
        <w:trPr>
          <w:cantSplit w:val="0"/>
          <w:trHeight w:val="1450" w:hRule="atLeast"/>
          <w:tblHeader w:val="0"/>
        </w:trPr>
        <w:tc>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ind w:left="115" w:firstLine="0"/>
              <w:rPr>
                <w:color w:val="000000"/>
                <w:sz w:val="21"/>
                <w:szCs w:val="21"/>
              </w:rPr>
            </w:pPr>
            <w:r w:rsidDel="00000000" w:rsidR="00000000" w:rsidRPr="00000000">
              <w:rPr>
                <w:color w:val="000000"/>
                <w:sz w:val="21"/>
                <w:szCs w:val="21"/>
                <w:rtl w:val="0"/>
              </w:rPr>
              <w:t xml:space="preserve">2.1.5.</w:t>
            </w:r>
          </w:p>
        </w:tc>
        <w:tc>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ind w:left="114" w:firstLine="0"/>
              <w:rPr>
                <w:color w:val="000000"/>
                <w:sz w:val="21"/>
                <w:szCs w:val="21"/>
              </w:rPr>
            </w:pPr>
            <w:r w:rsidDel="00000000" w:rsidR="00000000" w:rsidRPr="00000000">
              <w:rPr>
                <w:color w:val="000000"/>
                <w:sz w:val="21"/>
                <w:szCs w:val="21"/>
                <w:rtl w:val="0"/>
              </w:rPr>
              <w:t xml:space="preserve">Воспроизводить Объекты, то есть изготавливать один и более экземпляров Объектов или их частей на Носителях, а также в любой иной материальной форме</w:t>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line="242" w:lineRule="auto"/>
              <w:ind w:left="114" w:firstLine="0"/>
              <w:rPr>
                <w:color w:val="000000"/>
                <w:sz w:val="21"/>
                <w:szCs w:val="21"/>
              </w:rPr>
            </w:pPr>
            <w:r w:rsidDel="00000000" w:rsidR="00000000" w:rsidRPr="00000000">
              <w:rPr>
                <w:color w:val="000000"/>
                <w:sz w:val="21"/>
                <w:szCs w:val="21"/>
                <w:rtl w:val="0"/>
              </w:rPr>
              <w:t xml:space="preserve">Распространять экземпляры Объектов на Носителях, в том числе продавать или иным образом отчуждать экземпляры Объектов;</w:t>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line="238" w:lineRule="auto"/>
              <w:ind w:left="114" w:firstLine="0"/>
              <w:rPr>
                <w:color w:val="000000"/>
                <w:sz w:val="21"/>
                <w:szCs w:val="21"/>
              </w:rPr>
            </w:pPr>
            <w:r w:rsidDel="00000000" w:rsidR="00000000" w:rsidRPr="00000000">
              <w:rPr>
                <w:color w:val="000000"/>
                <w:sz w:val="21"/>
                <w:szCs w:val="21"/>
                <w:rtl w:val="0"/>
              </w:rPr>
              <w:t xml:space="preserve">Сдавать в прокат экземпляры Объектов на Носителях;</w:t>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line="225" w:lineRule="auto"/>
              <w:ind w:left="114" w:firstLine="0"/>
              <w:rPr>
                <w:color w:val="000000"/>
                <w:sz w:val="21"/>
                <w:szCs w:val="21"/>
              </w:rPr>
            </w:pPr>
            <w:r w:rsidDel="00000000" w:rsidR="00000000" w:rsidRPr="00000000">
              <w:rPr>
                <w:color w:val="000000"/>
                <w:sz w:val="21"/>
                <w:szCs w:val="21"/>
                <w:rtl w:val="0"/>
              </w:rPr>
              <w:t xml:space="preserve">Импортировать оригиналы или экземпляры Объектов в целях распространения на Носителях;</w:t>
            </w:r>
          </w:p>
        </w:tc>
      </w:tr>
      <w:tr>
        <w:trPr>
          <w:cantSplit w:val="0"/>
          <w:trHeight w:val="275" w:hRule="atLeast"/>
          <w:tblHeader w:val="0"/>
        </w:trPr>
        <w:tc>
          <w:tcPr>
            <w:gridSpan w:val="2"/>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before="14" w:line="241" w:lineRule="auto"/>
              <w:ind w:left="3646" w:right="3635" w:firstLine="0"/>
              <w:jc w:val="center"/>
              <w:rPr>
                <w:b w:val="1"/>
                <w:bCs w:val="1"/>
                <w:i w:val="1"/>
                <w:iCs w:val="1"/>
                <w:color w:val="000000"/>
                <w:sz w:val="21"/>
                <w:szCs w:val="21"/>
              </w:rPr>
            </w:pPr>
            <w:r w:rsidDel="00000000" w:rsidR="00000000" w:rsidRPr="00000000">
              <w:rPr>
                <w:b w:val="1"/>
                <w:bCs w:val="1"/>
                <w:i w:val="1"/>
                <w:iCs w:val="1"/>
                <w:color w:val="000000"/>
                <w:sz w:val="21"/>
                <w:szCs w:val="21"/>
                <w:rtl w:val="0"/>
              </w:rPr>
              <w:t xml:space="preserve">«Публичные права»</w:t>
            </w:r>
          </w:p>
        </w:tc>
      </w:tr>
      <w:tr>
        <w:trPr>
          <w:cantSplit w:val="0"/>
          <w:trHeight w:val="1170" w:hRule="atLeast"/>
          <w:tblHeader w:val="0"/>
        </w:trPr>
        <w:tc>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ind w:left="115" w:firstLine="0"/>
              <w:rPr>
                <w:color w:val="000000"/>
                <w:sz w:val="21"/>
                <w:szCs w:val="21"/>
              </w:rPr>
            </w:pPr>
            <w:r w:rsidDel="00000000" w:rsidR="00000000" w:rsidRPr="00000000">
              <w:rPr>
                <w:color w:val="000000"/>
                <w:sz w:val="21"/>
                <w:szCs w:val="21"/>
                <w:rtl w:val="0"/>
              </w:rPr>
              <w:t xml:space="preserve">2.1.6.</w:t>
            </w:r>
          </w:p>
        </w:tc>
        <w:tc>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ind w:left="114" w:right="101" w:firstLine="0"/>
              <w:jc w:val="both"/>
              <w:rPr>
                <w:color w:val="000000"/>
                <w:sz w:val="21"/>
                <w:szCs w:val="21"/>
              </w:rPr>
            </w:pPr>
            <w:r w:rsidDel="00000000" w:rsidR="00000000" w:rsidRPr="00000000">
              <w:rPr>
                <w:color w:val="000000"/>
                <w:sz w:val="21"/>
                <w:szCs w:val="21"/>
                <w:rtl w:val="0"/>
              </w:rPr>
              <w:t xml:space="preserve">Публично показывать Объекты и/или публично исполнять Объекты с помощью технических средств или в живом исполнении в месте, открытом для свободного посещения, или в месте, где присутствует значительное число лиц, не принадлежащих к обычному кругу семьи (насколько это может быть применимо к соответствующему из Объектов);</w:t>
            </w:r>
          </w:p>
        </w:tc>
      </w:tr>
      <w:tr>
        <w:trPr>
          <w:cantSplit w:val="0"/>
          <w:trHeight w:val="1210" w:hRule="atLeast"/>
          <w:tblHeader w:val="0"/>
        </w:trPr>
        <w:tc>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ind w:left="115" w:firstLine="0"/>
              <w:rPr>
                <w:color w:val="000000"/>
                <w:sz w:val="21"/>
                <w:szCs w:val="21"/>
              </w:rPr>
            </w:pPr>
            <w:r w:rsidDel="00000000" w:rsidR="00000000" w:rsidRPr="00000000">
              <w:rPr>
                <w:color w:val="000000"/>
                <w:sz w:val="21"/>
                <w:szCs w:val="21"/>
                <w:rtl w:val="0"/>
              </w:rPr>
              <w:t xml:space="preserve">2.1.7.</w:t>
            </w:r>
          </w:p>
        </w:tc>
        <w:tc>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ind w:left="114" w:right="106" w:firstLine="0"/>
              <w:jc w:val="both"/>
              <w:rPr>
                <w:color w:val="000000"/>
                <w:sz w:val="21"/>
                <w:szCs w:val="21"/>
              </w:rPr>
            </w:pPr>
            <w:r w:rsidDel="00000000" w:rsidR="00000000" w:rsidRPr="00000000">
              <w:rPr>
                <w:color w:val="000000"/>
                <w:sz w:val="21"/>
                <w:szCs w:val="21"/>
                <w:rtl w:val="0"/>
              </w:rPr>
              <w:t xml:space="preserve">Сообщать Объекты в эфир, в том числе через спутник, т.е. сообщать Объекты для всеобщего сведения (включая показ или исполнение) по радио или телевидению, в том числе путем ретрансляции, а также сообщать Объекты по кабелю, т.е. сообщать Объекты для всеобщего</w:t>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ind w:left="114" w:right="109" w:firstLine="0"/>
              <w:jc w:val="both"/>
              <w:rPr>
                <w:color w:val="000000"/>
                <w:sz w:val="21"/>
                <w:szCs w:val="21"/>
              </w:rPr>
            </w:pPr>
            <w:r w:rsidDel="00000000" w:rsidR="00000000" w:rsidRPr="00000000">
              <w:rPr>
                <w:color w:val="000000"/>
                <w:sz w:val="21"/>
                <w:szCs w:val="21"/>
                <w:rtl w:val="0"/>
              </w:rPr>
              <w:t xml:space="preserve">сведения по радио или телевидению с помощью кабеля, провода, оптического волокна или аналогичных средств, в том числе путем ретрансляции;</w:t>
            </w:r>
          </w:p>
        </w:tc>
      </w:tr>
      <w:tr>
        <w:trPr>
          <w:cantSplit w:val="0"/>
          <w:trHeight w:val="1930" w:hRule="atLeast"/>
          <w:tblHeader w:val="0"/>
        </w:trPr>
        <w:tc>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ind w:left="115" w:firstLine="0"/>
              <w:rPr>
                <w:color w:val="000000"/>
                <w:sz w:val="21"/>
                <w:szCs w:val="21"/>
              </w:rPr>
            </w:pPr>
            <w:r w:rsidDel="00000000" w:rsidR="00000000" w:rsidRPr="00000000">
              <w:rPr>
                <w:color w:val="000000"/>
                <w:sz w:val="21"/>
                <w:szCs w:val="21"/>
                <w:rtl w:val="0"/>
              </w:rPr>
              <w:t xml:space="preserve">2.1.8.</w:t>
            </w:r>
          </w:p>
        </w:tc>
        <w:tc>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ind w:left="114" w:right="103" w:firstLine="0"/>
              <w:jc w:val="both"/>
              <w:rPr>
                <w:color w:val="000000"/>
                <w:sz w:val="21"/>
                <w:szCs w:val="21"/>
              </w:rPr>
            </w:pPr>
            <w:r w:rsidDel="00000000" w:rsidR="00000000" w:rsidRPr="00000000">
              <w:rPr>
                <w:color w:val="000000"/>
                <w:sz w:val="21"/>
                <w:szCs w:val="21"/>
                <w:rtl w:val="0"/>
              </w:rPr>
              <w:t xml:space="preserve">Получать вознаграждения авторов, исполнителей, за свободное воспроизведение фонограмм и аудиовизуальных произведений в личных целях (статья 1245 ГК РФ), вознаграждение авторов Произведений (с текстом и/или без текста), использованных в аудиовизуальном произведении, при публичном исполнении либо сообщении в эфир или по кабелю такого аудиовизуального произведения (статья 1263 ГК РФ), а также вознаграждение исполнителей за публичное исполнение Фонограммы, опубликованной в коммерческих целях, а также за ее сообщение в эфир или по кабелю, в соответствии со ст.1326 ГК РФ. В этих целях Лицензиат, в том числе,</w:t>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line="221" w:lineRule="auto"/>
              <w:ind w:left="114" w:firstLine="0"/>
              <w:jc w:val="both"/>
              <w:rPr>
                <w:color w:val="000000"/>
                <w:sz w:val="21"/>
                <w:szCs w:val="21"/>
              </w:rPr>
            </w:pPr>
            <w:r w:rsidDel="00000000" w:rsidR="00000000" w:rsidRPr="00000000">
              <w:rPr>
                <w:color w:val="000000"/>
                <w:sz w:val="21"/>
                <w:szCs w:val="21"/>
                <w:rtl w:val="0"/>
              </w:rPr>
              <w:t xml:space="preserve">вправе заключать договоры с организациями по управлению правами на коллективной основе.</w:t>
            </w:r>
          </w:p>
        </w:tc>
      </w:tr>
      <w:tr>
        <w:trPr>
          <w:cantSplit w:val="0"/>
          <w:trHeight w:val="465" w:hRule="atLeast"/>
          <w:tblHeader w:val="0"/>
        </w:trPr>
        <w:tc>
          <w:tcPr>
            <w:gridSpan w:val="2"/>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before="114" w:lineRule="auto"/>
              <w:ind w:left="3642" w:right="3638" w:firstLine="0"/>
              <w:jc w:val="center"/>
              <w:rPr>
                <w:b w:val="1"/>
                <w:bCs w:val="1"/>
                <w:i w:val="1"/>
                <w:iCs w:val="1"/>
                <w:color w:val="000000"/>
                <w:sz w:val="21"/>
                <w:szCs w:val="21"/>
              </w:rPr>
            </w:pPr>
            <w:r w:rsidDel="00000000" w:rsidR="00000000" w:rsidRPr="00000000">
              <w:rPr>
                <w:b w:val="1"/>
                <w:bCs w:val="1"/>
                <w:i w:val="1"/>
                <w:iCs w:val="1"/>
                <w:color w:val="000000"/>
                <w:sz w:val="21"/>
                <w:szCs w:val="21"/>
                <w:rtl w:val="0"/>
              </w:rPr>
              <w:t xml:space="preserve">«Синхронизация»</w:t>
            </w:r>
          </w:p>
        </w:tc>
      </w:tr>
      <w:tr>
        <w:trPr>
          <w:cantSplit w:val="0"/>
          <w:trHeight w:val="1085" w:hRule="atLeast"/>
          <w:tblHeader w:val="0"/>
        </w:trPr>
        <w:tc>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ind w:left="115" w:firstLine="0"/>
              <w:rPr>
                <w:color w:val="000000"/>
                <w:sz w:val="21"/>
                <w:szCs w:val="21"/>
              </w:rPr>
            </w:pPr>
            <w:r w:rsidDel="00000000" w:rsidR="00000000" w:rsidRPr="00000000">
              <w:rPr>
                <w:color w:val="000000"/>
                <w:sz w:val="21"/>
                <w:szCs w:val="21"/>
                <w:rtl w:val="0"/>
              </w:rPr>
              <w:t xml:space="preserve">2.1.9.</w:t>
            </w:r>
          </w:p>
        </w:tc>
        <w:tc>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ind w:left="114" w:firstLine="0"/>
              <w:rPr>
                <w:color w:val="000000"/>
                <w:sz w:val="21"/>
                <w:szCs w:val="21"/>
              </w:rPr>
            </w:pPr>
            <w:r w:rsidDel="00000000" w:rsidR="00000000" w:rsidRPr="00000000">
              <w:rPr>
                <w:color w:val="000000"/>
                <w:sz w:val="21"/>
                <w:szCs w:val="21"/>
                <w:rtl w:val="0"/>
              </w:rPr>
              <w:t xml:space="preserve">Включать в целях дальнейшего распространения в составные произведения и распространять Объекты в составе альбомов, сборников (составных произведений);</w:t>
            </w:r>
          </w:p>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before="1" w:lineRule="auto"/>
              <w:ind w:left="114" w:firstLine="0"/>
              <w:rPr>
                <w:color w:val="000000"/>
                <w:sz w:val="21"/>
                <w:szCs w:val="21"/>
              </w:rPr>
            </w:pPr>
            <w:r w:rsidDel="00000000" w:rsidR="00000000" w:rsidRPr="00000000">
              <w:rPr>
                <w:color w:val="000000"/>
                <w:sz w:val="21"/>
                <w:szCs w:val="21"/>
                <w:rtl w:val="0"/>
              </w:rPr>
              <w:t xml:space="preserve">Включать Объекты и/или их части в состав любых сложных объектов (в том числе аудиовизуальных произведений), в том числе, создаваемых для рекламы.</w:t>
            </w:r>
          </w:p>
        </w:tc>
      </w:tr>
    </w:tbl>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rPr>
          <w:color w:val="000000"/>
        </w:rPr>
      </w:pPr>
      <w:r w:rsidDel="00000000" w:rsidR="00000000" w:rsidRPr="00000000">
        <w:rPr>
          <w:rtl w:val="0"/>
        </w:rPr>
      </w:r>
    </w:p>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796290</wp:posOffset>
            </wp:positionH>
            <wp:positionV relativeFrom="paragraph">
              <wp:posOffset>188200</wp:posOffset>
            </wp:positionV>
            <wp:extent cx="1356959" cy="752049"/>
            <wp:effectExtent b="0" l="0" r="0" t="0"/>
            <wp:wrapNone/>
            <wp:docPr id="27"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356959" cy="752049"/>
                    </a:xfrm>
                    <a:prstGeom prst="rect"/>
                    <a:ln/>
                  </pic:spPr>
                </pic:pic>
              </a:graphicData>
            </a:graphic>
          </wp:anchor>
        </w:drawing>
      </w:r>
    </w:p>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rPr>
          <w:color w:val="000000"/>
        </w:rPr>
      </w:pPr>
      <w:r w:rsidDel="00000000" w:rsidR="00000000" w:rsidRPr="00000000">
        <w:rPr>
          <w:rtl w:val="0"/>
        </w:rPr>
      </w:r>
    </w:p>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before="2" w:lineRule="auto"/>
        <w:rPr>
          <w:color w:val="000000"/>
          <w:sz w:val="30"/>
          <w:szCs w:val="30"/>
        </w:rPr>
      </w:pPr>
      <w:r w:rsidDel="00000000" w:rsidR="00000000" w:rsidRPr="00000000">
        <w:rPr>
          <w:rtl w:val="0"/>
        </w:rPr>
      </w:r>
    </w:p>
    <w:p w:rsidR="00000000" w:rsidDel="00000000" w:rsidP="00000000" w:rsidRDefault="00000000" w:rsidRPr="00000000" w14:paraId="00000059">
      <w:pPr>
        <w:tabs>
          <w:tab w:val="left" w:leader="none" w:pos="4787"/>
          <w:tab w:val="left" w:leader="none" w:pos="6572"/>
          <w:tab w:val="left" w:leader="none" w:pos="9982"/>
        </w:tabs>
        <w:spacing w:before="1" w:lineRule="auto"/>
        <w:ind w:left="180" w:firstLine="0"/>
        <w:rPr>
          <w:sz w:val="20"/>
          <w:szCs w:val="20"/>
        </w:rPr>
        <w:sectPr>
          <w:type w:val="nextPage"/>
          <w:pgSz w:h="16840" w:w="11910" w:orient="portrait"/>
          <w:pgMar w:bottom="0" w:top="1040" w:left="900" w:right="460" w:header="720" w:footer="720"/>
        </w:sectPr>
      </w:pPr>
      <w:r w:rsidDel="00000000" w:rsidR="00000000" w:rsidRPr="00000000">
        <w:rPr>
          <w:sz w:val="20"/>
          <w:szCs w:val="20"/>
          <w:rtl w:val="0"/>
        </w:rPr>
        <w:t xml:space="preserve">Лицензиат</w:t>
        <w:tab/>
        <w:t xml:space="preserve">- 2 -</w:t>
        <w:tab/>
        <w:t xml:space="preserve">Лицензиар </w:t>
      </w:r>
      <w:r w:rsidDel="00000000" w:rsidR="00000000" w:rsidRPr="00000000">
        <w:rPr>
          <w:sz w:val="20"/>
          <w:szCs w:val="20"/>
          <w:u w:val="single"/>
          <w:rtl w:val="0"/>
        </w:rPr>
        <w:t xml:space="preserve"> </w:t>
        <w:tab/>
      </w:r>
      <w:r w:rsidDel="00000000" w:rsidR="00000000" w:rsidRPr="00000000">
        <w:rPr>
          <w:rtl w:val="0"/>
        </w:rPr>
      </w:r>
    </w:p>
    <w:p w:rsidR="00000000" w:rsidDel="00000000" w:rsidP="00000000" w:rsidRDefault="00000000" w:rsidRPr="00000000" w14:paraId="0000005A">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665"/>
        </w:tabs>
        <w:spacing w:before="79" w:lineRule="auto"/>
        <w:ind w:left="180" w:right="612" w:firstLine="0"/>
        <w:jc w:val="both"/>
        <w:rPr>
          <w:color w:val="000000"/>
        </w:rPr>
      </w:pPr>
      <w:r w:rsidDel="00000000" w:rsidR="00000000" w:rsidRPr="00000000">
        <w:rPr>
          <w:color w:val="000000"/>
          <w:sz w:val="21"/>
          <w:szCs w:val="21"/>
          <w:rtl w:val="0"/>
        </w:rPr>
        <w:t xml:space="preserve">Лицензиар разрешает Лицензиату и его сублицензиатам обнародовать Объекты любыми из перечисленных в настоящем Договоре способами, а также самостоятельно решать указывать или нет имя/псевдоним авторов/исполнителей/изготовителя Фонограмм, в случае, если такое указание невозможно в силу особенностей использования (право на анонимное использование).</w:t>
      </w:r>
      <w:r w:rsidDel="00000000" w:rsidR="00000000" w:rsidRPr="00000000">
        <w:rPr>
          <w:rtl w:val="0"/>
        </w:rPr>
      </w:r>
    </w:p>
    <w:p w:rsidR="00000000" w:rsidDel="00000000" w:rsidP="00000000" w:rsidRDefault="00000000" w:rsidRPr="00000000" w14:paraId="0000005B">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546"/>
        </w:tabs>
        <w:ind w:left="180" w:right="620" w:firstLine="0"/>
        <w:jc w:val="both"/>
        <w:rPr>
          <w:color w:val="000000"/>
        </w:rPr>
      </w:pPr>
      <w:r w:rsidDel="00000000" w:rsidR="00000000" w:rsidRPr="00000000">
        <w:rPr>
          <w:color w:val="000000"/>
          <w:sz w:val="21"/>
          <w:szCs w:val="21"/>
          <w:rtl w:val="0"/>
        </w:rPr>
        <w:t xml:space="preserve">Лицензиар настоящим даёт Лицензиату согласие на предоставление третьим лицам прав, полученных по Договору (право на сублицензирование).</w:t>
      </w:r>
      <w:r w:rsidDel="00000000" w:rsidR="00000000" w:rsidRPr="00000000">
        <w:rPr>
          <w:rtl w:val="0"/>
        </w:rPr>
      </w:r>
    </w:p>
    <w:p w:rsidR="00000000" w:rsidDel="00000000" w:rsidP="00000000" w:rsidRDefault="00000000" w:rsidRPr="00000000" w14:paraId="0000005C">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671"/>
        </w:tabs>
        <w:ind w:left="180" w:right="618" w:firstLine="0"/>
        <w:jc w:val="both"/>
        <w:rPr>
          <w:color w:val="000000"/>
        </w:rPr>
      </w:pPr>
      <w:r w:rsidDel="00000000" w:rsidR="00000000" w:rsidRPr="00000000">
        <w:rPr>
          <w:color w:val="000000"/>
          <w:sz w:val="21"/>
          <w:szCs w:val="21"/>
          <w:rtl w:val="0"/>
        </w:rPr>
        <w:t xml:space="preserve">Лицензиат обязуется руководствоваться приоритетом популяризации Объектов и увеличения доходности от использования Объектов при их использовании и выдаче сублицензий на их использование способами, указанными в п. 2.1. Договора.</w:t>
      </w:r>
      <w:r w:rsidDel="00000000" w:rsidR="00000000" w:rsidRPr="00000000">
        <w:rPr>
          <w:rtl w:val="0"/>
        </w:rPr>
      </w:r>
    </w:p>
    <w:p w:rsidR="00000000" w:rsidDel="00000000" w:rsidP="00000000" w:rsidRDefault="00000000" w:rsidRPr="00000000" w14:paraId="0000005D">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720"/>
        </w:tabs>
        <w:ind w:left="180" w:right="617" w:firstLine="0"/>
        <w:jc w:val="both"/>
        <w:rPr>
          <w:color w:val="000000"/>
        </w:rPr>
      </w:pPr>
      <w:r w:rsidDel="00000000" w:rsidR="00000000" w:rsidRPr="00000000">
        <w:rPr>
          <w:color w:val="000000"/>
          <w:sz w:val="21"/>
          <w:szCs w:val="21"/>
          <w:rtl w:val="0"/>
        </w:rPr>
        <w:t xml:space="preserve">Право использования Объектов, являющееся предметом настоящего Договора, считается предоставленными Лицензиаром Лицензиату с даты подписания Сторонами соответствующего Приложения к Договору, содержащего наименование (название) соответствующего Объекта и/или другие данные о нём.</w:t>
      </w:r>
      <w:r w:rsidDel="00000000" w:rsidR="00000000" w:rsidRPr="00000000">
        <w:rPr>
          <w:rtl w:val="0"/>
        </w:rPr>
      </w:r>
    </w:p>
    <w:p w:rsidR="00000000" w:rsidDel="00000000" w:rsidP="00000000" w:rsidRDefault="00000000" w:rsidRPr="00000000" w14:paraId="0000005E">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536"/>
        </w:tabs>
        <w:spacing w:line="242" w:lineRule="auto"/>
        <w:ind w:left="180" w:right="621" w:firstLine="0"/>
        <w:jc w:val="both"/>
        <w:rPr>
          <w:color w:val="000000"/>
        </w:rPr>
      </w:pPr>
      <w:r w:rsidDel="00000000" w:rsidR="00000000" w:rsidRPr="00000000">
        <w:rPr>
          <w:color w:val="000000"/>
          <w:sz w:val="21"/>
          <w:szCs w:val="21"/>
          <w:rtl w:val="0"/>
        </w:rPr>
        <w:t xml:space="preserve">Лицензиар выражает свое согласие со внесением Лицензиатом и иными лицами с разрешения Лицензиата в Объекты изменений, сокращений и дополнений, снабжение их при их использовании иллюстрациями, предисловием, послесловием, комментариями или какими бы то ни было пояснениями.</w:t>
      </w:r>
      <w:r w:rsidDel="00000000" w:rsidR="00000000" w:rsidRPr="00000000">
        <w:rPr>
          <w:rtl w:val="0"/>
        </w:rPr>
      </w:r>
    </w:p>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tabs>
          <w:tab w:val="left" w:leader="none" w:pos="661"/>
        </w:tabs>
        <w:ind w:left="180" w:right="608" w:firstLine="0"/>
        <w:jc w:val="both"/>
        <w:rPr>
          <w:color w:val="000000"/>
          <w:sz w:val="21"/>
          <w:szCs w:val="21"/>
        </w:rPr>
      </w:pPr>
      <w:r w:rsidDel="00000000" w:rsidR="00000000" w:rsidRPr="00000000">
        <w:rPr>
          <w:rtl w:val="0"/>
        </w:rPr>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pacing w:before="7" w:lineRule="auto"/>
        <w:rPr>
          <w:color w:val="000000"/>
          <w:sz w:val="12"/>
          <w:szCs w:val="12"/>
        </w:rPr>
      </w:pPr>
      <w:r w:rsidDel="00000000" w:rsidR="00000000" w:rsidRPr="00000000">
        <w:rPr>
          <w:rtl w:val="0"/>
        </w:rPr>
      </w:r>
    </w:p>
    <w:p w:rsidR="00000000" w:rsidDel="00000000" w:rsidP="00000000" w:rsidRDefault="00000000" w:rsidRPr="00000000" w14:paraId="00000061">
      <w:pPr>
        <w:pStyle w:val="Heading1"/>
        <w:numPr>
          <w:ilvl w:val="0"/>
          <w:numId w:val="9"/>
        </w:numPr>
        <w:tabs>
          <w:tab w:val="left" w:leader="none" w:pos="4171"/>
          <w:tab w:val="left" w:leader="none" w:pos="4172"/>
        </w:tabs>
        <w:spacing w:before="91" w:line="241" w:lineRule="auto"/>
        <w:ind w:left="4172" w:hanging="430"/>
        <w:rPr/>
      </w:pPr>
      <w:r w:rsidDel="00000000" w:rsidR="00000000" w:rsidRPr="00000000">
        <w:rPr>
          <w:rtl w:val="0"/>
        </w:rPr>
        <w:t xml:space="preserve">Права и обязанности Сторон</w:t>
      </w:r>
    </w:p>
    <w:p w:rsidR="00000000" w:rsidDel="00000000" w:rsidP="00000000" w:rsidRDefault="00000000" w:rsidRPr="00000000" w14:paraId="00000062">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551"/>
        </w:tabs>
        <w:spacing w:line="241" w:lineRule="auto"/>
        <w:ind w:left="550" w:hanging="371"/>
        <w:jc w:val="both"/>
        <w:rPr>
          <w:color w:val="000000"/>
        </w:rPr>
      </w:pPr>
      <w:r w:rsidDel="00000000" w:rsidR="00000000" w:rsidRPr="00000000">
        <w:rPr>
          <w:color w:val="000000"/>
          <w:sz w:val="21"/>
          <w:szCs w:val="21"/>
          <w:u w:val="single"/>
          <w:rtl w:val="0"/>
        </w:rPr>
        <w:t xml:space="preserve">Лицензиар обязуется:</w:t>
      </w:r>
      <w:r w:rsidDel="00000000" w:rsidR="00000000" w:rsidRPr="00000000">
        <w:rPr>
          <w:rtl w:val="0"/>
        </w:rPr>
      </w:r>
    </w:p>
    <w:p w:rsidR="00000000" w:rsidDel="00000000" w:rsidP="00000000" w:rsidRDefault="00000000" w:rsidRPr="00000000" w14:paraId="00000063">
      <w:pPr>
        <w:numPr>
          <w:ilvl w:val="2"/>
          <w:numId w:val="6"/>
        </w:numPr>
        <w:pBdr>
          <w:top w:color="000000" w:space="0" w:sz="0" w:val="none"/>
          <w:left w:color="000000" w:space="0" w:sz="0" w:val="none"/>
          <w:bottom w:color="000000" w:space="0" w:sz="0" w:val="none"/>
          <w:right w:color="000000" w:space="0" w:sz="0" w:val="none"/>
          <w:between w:color="000000" w:space="0" w:sz="0" w:val="none"/>
        </w:pBdr>
        <w:tabs>
          <w:tab w:val="left" w:leader="none" w:pos="750"/>
        </w:tabs>
        <w:ind w:left="180" w:right="622" w:firstLine="0"/>
        <w:jc w:val="both"/>
        <w:rPr>
          <w:color w:val="000000"/>
        </w:rPr>
      </w:pPr>
      <w:r w:rsidDel="00000000" w:rsidR="00000000" w:rsidRPr="00000000">
        <w:rPr>
          <w:color w:val="000000"/>
          <w:sz w:val="21"/>
          <w:szCs w:val="21"/>
          <w:rtl w:val="0"/>
        </w:rPr>
        <w:t xml:space="preserve">в момент подписания соответствующего Приложения к Договору передать Лицензиату Исходные материалы;</w:t>
      </w:r>
      <w:r w:rsidDel="00000000" w:rsidR="00000000" w:rsidRPr="00000000">
        <w:rPr>
          <w:rtl w:val="0"/>
        </w:rPr>
      </w:r>
    </w:p>
    <w:p w:rsidR="00000000" w:rsidDel="00000000" w:rsidP="00000000" w:rsidRDefault="00000000" w:rsidRPr="00000000" w14:paraId="00000064">
      <w:pPr>
        <w:numPr>
          <w:ilvl w:val="2"/>
          <w:numId w:val="6"/>
        </w:numPr>
        <w:pBdr>
          <w:top w:color="000000" w:space="0" w:sz="0" w:val="none"/>
          <w:left w:color="000000" w:space="0" w:sz="0" w:val="none"/>
          <w:bottom w:color="000000" w:space="0" w:sz="0" w:val="none"/>
          <w:right w:color="000000" w:space="0" w:sz="0" w:val="none"/>
          <w:between w:color="000000" w:space="0" w:sz="0" w:val="none"/>
        </w:pBdr>
        <w:tabs>
          <w:tab w:val="left" w:leader="none" w:pos="755"/>
        </w:tabs>
        <w:spacing w:before="1" w:lineRule="auto"/>
        <w:ind w:left="180" w:right="617" w:firstLine="0"/>
        <w:jc w:val="both"/>
        <w:rPr>
          <w:color w:val="000000"/>
        </w:rPr>
      </w:pPr>
      <w:r w:rsidDel="00000000" w:rsidR="00000000" w:rsidRPr="00000000">
        <w:rPr>
          <w:color w:val="000000"/>
          <w:sz w:val="21"/>
          <w:szCs w:val="21"/>
          <w:rtl w:val="0"/>
        </w:rPr>
        <w:t xml:space="preserve">в течение Срока на Территории не предоставлять третьим лицам право использования Объектов способами, предоставленными Лицензиату по настоящему Договору;</w:t>
      </w:r>
      <w:r w:rsidDel="00000000" w:rsidR="00000000" w:rsidRPr="00000000">
        <w:rPr>
          <w:rtl w:val="0"/>
        </w:rPr>
      </w:r>
    </w:p>
    <w:p w:rsidR="00000000" w:rsidDel="00000000" w:rsidP="00000000" w:rsidRDefault="00000000" w:rsidRPr="00000000" w14:paraId="00000065">
      <w:pPr>
        <w:numPr>
          <w:ilvl w:val="2"/>
          <w:numId w:val="6"/>
        </w:numPr>
        <w:pBdr>
          <w:top w:color="000000" w:space="0" w:sz="0" w:val="none"/>
          <w:left w:color="000000" w:space="0" w:sz="0" w:val="none"/>
          <w:bottom w:color="000000" w:space="0" w:sz="0" w:val="none"/>
          <w:right w:color="000000" w:space="0" w:sz="0" w:val="none"/>
          <w:between w:color="000000" w:space="0" w:sz="0" w:val="none"/>
        </w:pBdr>
        <w:tabs>
          <w:tab w:val="left" w:leader="none" w:pos="815"/>
        </w:tabs>
        <w:ind w:left="180" w:right="612" w:firstLine="0"/>
        <w:jc w:val="both"/>
        <w:rPr>
          <w:color w:val="000000"/>
        </w:rPr>
      </w:pPr>
      <w:r w:rsidDel="00000000" w:rsidR="00000000" w:rsidRPr="00000000">
        <w:rPr>
          <w:color w:val="000000"/>
          <w:sz w:val="21"/>
          <w:szCs w:val="21"/>
          <w:rtl w:val="0"/>
        </w:rPr>
        <w:t xml:space="preserve">урегулировать любые   претензии   обладателей   исключительных   прав   на   Объекты,   связанные с использованием Объектов, предоставленных по настоящему Договору. В случае если какие-либо третьи лица предъявят к Лицензиату претензии, связанные с выплатой вознаграждения и осуществлением иных платежей, Лицензиар предпримет действия, исключающие возникновение расходов и убытков Лицензиата, связанных с подобными претензиями, и компенсирует такие расходы и убытки в случае, если таковые понесет Лицензиат.</w:t>
      </w:r>
      <w:r w:rsidDel="00000000" w:rsidR="00000000" w:rsidRPr="00000000">
        <w:rPr>
          <w:rtl w:val="0"/>
        </w:rPr>
      </w:r>
    </w:p>
    <w:p w:rsidR="00000000" w:rsidDel="00000000" w:rsidP="00000000" w:rsidRDefault="00000000" w:rsidRPr="00000000" w14:paraId="00000066">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551"/>
        </w:tabs>
        <w:spacing w:line="241" w:lineRule="auto"/>
        <w:ind w:left="550" w:hanging="371"/>
        <w:jc w:val="both"/>
        <w:rPr>
          <w:color w:val="000000"/>
        </w:rPr>
      </w:pPr>
      <w:r w:rsidDel="00000000" w:rsidR="00000000" w:rsidRPr="00000000">
        <w:rPr>
          <w:color w:val="000000"/>
          <w:sz w:val="21"/>
          <w:szCs w:val="21"/>
          <w:u w:val="single"/>
          <w:rtl w:val="0"/>
        </w:rPr>
        <w:t xml:space="preserve">Лицензиар вправе:</w:t>
      </w:r>
      <w:r w:rsidDel="00000000" w:rsidR="00000000" w:rsidRPr="00000000">
        <w:rPr>
          <w:rtl w:val="0"/>
        </w:rPr>
      </w:r>
    </w:p>
    <w:p w:rsidR="00000000" w:rsidDel="00000000" w:rsidP="00000000" w:rsidRDefault="00000000" w:rsidRPr="00000000" w14:paraId="00000067">
      <w:pPr>
        <w:numPr>
          <w:ilvl w:val="2"/>
          <w:numId w:val="6"/>
        </w:numPr>
        <w:pBdr>
          <w:top w:color="000000" w:space="0" w:sz="0" w:val="none"/>
          <w:left w:color="000000" w:space="0" w:sz="0" w:val="none"/>
          <w:bottom w:color="000000" w:space="0" w:sz="0" w:val="none"/>
          <w:right w:color="000000" w:space="0" w:sz="0" w:val="none"/>
          <w:between w:color="000000" w:space="0" w:sz="0" w:val="none"/>
        </w:pBdr>
        <w:tabs>
          <w:tab w:val="left" w:leader="none" w:pos="855"/>
        </w:tabs>
        <w:spacing w:line="242" w:lineRule="auto"/>
        <w:ind w:left="180" w:right="623" w:firstLine="0"/>
        <w:jc w:val="both"/>
        <w:rPr>
          <w:color w:val="000000"/>
        </w:rPr>
      </w:pPr>
      <w:r w:rsidDel="00000000" w:rsidR="00000000" w:rsidRPr="00000000">
        <w:rPr>
          <w:color w:val="000000"/>
          <w:sz w:val="21"/>
          <w:szCs w:val="21"/>
          <w:rtl w:val="0"/>
        </w:rPr>
        <w:t xml:space="preserve">требовать от Лицензиата своевременной выплаты вознаграждения в полном объеме за предоставляемые по настоящему Договору права использования Объектов, согласно правилам предоставления отчетности, согласованным Сторонами в Финансовом соглашении к Договору.</w:t>
      </w:r>
      <w:r w:rsidDel="00000000" w:rsidR="00000000" w:rsidRPr="00000000">
        <w:rPr>
          <w:rtl w:val="0"/>
        </w:rPr>
      </w:r>
    </w:p>
    <w:p w:rsidR="00000000" w:rsidDel="00000000" w:rsidP="00000000" w:rsidRDefault="00000000" w:rsidRPr="00000000" w14:paraId="00000068">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551"/>
        </w:tabs>
        <w:spacing w:line="235" w:lineRule="auto"/>
        <w:ind w:left="550" w:hanging="371"/>
        <w:jc w:val="both"/>
        <w:rPr>
          <w:color w:val="000000"/>
        </w:rPr>
      </w:pPr>
      <w:r w:rsidDel="00000000" w:rsidR="00000000" w:rsidRPr="00000000">
        <w:rPr>
          <w:color w:val="000000"/>
          <w:sz w:val="21"/>
          <w:szCs w:val="21"/>
          <w:u w:val="single"/>
          <w:rtl w:val="0"/>
        </w:rPr>
        <w:t xml:space="preserve">Лицензиат обязуется</w:t>
      </w:r>
      <w:r w:rsidDel="00000000" w:rsidR="00000000" w:rsidRPr="00000000">
        <w:rPr>
          <w:color w:val="000000"/>
          <w:sz w:val="21"/>
          <w:szCs w:val="21"/>
          <w:rtl w:val="0"/>
        </w:rPr>
        <w:t xml:space="preserve">:</w:t>
      </w:r>
      <w:r w:rsidDel="00000000" w:rsidR="00000000" w:rsidRPr="00000000">
        <w:rPr>
          <w:rtl w:val="0"/>
        </w:rPr>
      </w:r>
    </w:p>
    <w:p w:rsidR="00000000" w:rsidDel="00000000" w:rsidP="00000000" w:rsidRDefault="00000000" w:rsidRPr="00000000" w14:paraId="00000069">
      <w:pPr>
        <w:numPr>
          <w:ilvl w:val="2"/>
          <w:numId w:val="6"/>
        </w:numPr>
        <w:pBdr>
          <w:top w:color="000000" w:space="0" w:sz="0" w:val="none"/>
          <w:left w:color="000000" w:space="0" w:sz="0" w:val="none"/>
          <w:bottom w:color="000000" w:space="0" w:sz="0" w:val="none"/>
          <w:right w:color="000000" w:space="0" w:sz="0" w:val="none"/>
          <w:between w:color="000000" w:space="0" w:sz="0" w:val="none"/>
        </w:pBdr>
        <w:tabs>
          <w:tab w:val="left" w:leader="none" w:pos="810"/>
        </w:tabs>
        <w:spacing w:before="1" w:lineRule="auto"/>
        <w:ind w:left="180" w:right="622" w:firstLine="0"/>
        <w:jc w:val="both"/>
        <w:rPr>
          <w:color w:val="000000"/>
        </w:rPr>
      </w:pPr>
      <w:r w:rsidDel="00000000" w:rsidR="00000000" w:rsidRPr="00000000">
        <w:rPr>
          <w:color w:val="000000"/>
          <w:sz w:val="21"/>
          <w:szCs w:val="21"/>
          <w:rtl w:val="0"/>
        </w:rPr>
        <w:t xml:space="preserve">использовать Объекты исключительно способами на условиях, предусмотренных настоящим Договором;</w:t>
      </w:r>
      <w:r w:rsidDel="00000000" w:rsidR="00000000" w:rsidRPr="00000000">
        <w:rPr>
          <w:rtl w:val="0"/>
        </w:rPr>
      </w:r>
    </w:p>
    <w:p w:rsidR="00000000" w:rsidDel="00000000" w:rsidP="00000000" w:rsidRDefault="00000000" w:rsidRPr="00000000" w14:paraId="0000006A">
      <w:pPr>
        <w:numPr>
          <w:ilvl w:val="2"/>
          <w:numId w:val="6"/>
        </w:numPr>
        <w:pBdr>
          <w:top w:color="000000" w:space="0" w:sz="0" w:val="none"/>
          <w:left w:color="000000" w:space="0" w:sz="0" w:val="none"/>
          <w:bottom w:color="000000" w:space="0" w:sz="0" w:val="none"/>
          <w:right w:color="000000" w:space="0" w:sz="0" w:val="none"/>
          <w:between w:color="000000" w:space="0" w:sz="0" w:val="none"/>
        </w:pBdr>
        <w:tabs>
          <w:tab w:val="left" w:leader="none" w:pos="725"/>
        </w:tabs>
        <w:spacing w:line="237" w:lineRule="auto"/>
        <w:ind w:left="180" w:right="623" w:firstLine="0"/>
        <w:jc w:val="both"/>
        <w:rPr>
          <w:color w:val="000000"/>
        </w:rPr>
      </w:pPr>
      <w:r w:rsidDel="00000000" w:rsidR="00000000" w:rsidRPr="00000000">
        <w:rPr>
          <w:color w:val="000000"/>
          <w:sz w:val="21"/>
          <w:szCs w:val="21"/>
          <w:rtl w:val="0"/>
        </w:rPr>
        <w:t xml:space="preserve">выплачивать Лицензиару вознаграждение в размере, порядке и в срок, предусмотренные разделом 4 настоящего Договора;</w:t>
      </w:r>
      <w:r w:rsidDel="00000000" w:rsidR="00000000" w:rsidRPr="00000000">
        <w:rPr>
          <w:rtl w:val="0"/>
        </w:rPr>
      </w:r>
    </w:p>
    <w:p w:rsidR="00000000" w:rsidDel="00000000" w:rsidP="00000000" w:rsidRDefault="00000000" w:rsidRPr="00000000" w14:paraId="0000006B">
      <w:pPr>
        <w:numPr>
          <w:ilvl w:val="2"/>
          <w:numId w:val="6"/>
        </w:numPr>
        <w:pBdr>
          <w:top w:color="000000" w:space="0" w:sz="0" w:val="none"/>
          <w:left w:color="000000" w:space="0" w:sz="0" w:val="none"/>
          <w:bottom w:color="000000" w:space="0" w:sz="0" w:val="none"/>
          <w:right w:color="000000" w:space="0" w:sz="0" w:val="none"/>
          <w:between w:color="000000" w:space="0" w:sz="0" w:val="none"/>
        </w:pBdr>
        <w:tabs>
          <w:tab w:val="left" w:leader="none" w:pos="760"/>
        </w:tabs>
        <w:spacing w:before="5" w:lineRule="auto"/>
        <w:ind w:left="180" w:right="622" w:firstLine="0"/>
        <w:jc w:val="both"/>
        <w:rPr>
          <w:color w:val="000000"/>
        </w:rPr>
      </w:pPr>
      <w:r w:rsidDel="00000000" w:rsidR="00000000" w:rsidRPr="00000000">
        <w:rPr>
          <w:color w:val="000000"/>
          <w:sz w:val="21"/>
          <w:szCs w:val="21"/>
          <w:rtl w:val="0"/>
        </w:rPr>
        <w:t xml:space="preserve">предоставлять Лицензиару отчеты об использовании Объектов, в порядке и в сроки, указанные в Финансовом соглашении к Договору;</w:t>
      </w:r>
      <w:r w:rsidDel="00000000" w:rsidR="00000000" w:rsidRPr="00000000">
        <w:rPr>
          <w:rtl w:val="0"/>
        </w:rPr>
      </w:r>
    </w:p>
    <w:p w:rsidR="00000000" w:rsidDel="00000000" w:rsidP="00000000" w:rsidRDefault="00000000" w:rsidRPr="00000000" w14:paraId="0000006C">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551"/>
        </w:tabs>
        <w:spacing w:line="239" w:lineRule="auto"/>
        <w:ind w:left="550" w:hanging="371"/>
        <w:jc w:val="both"/>
        <w:rPr>
          <w:color w:val="000000"/>
        </w:rPr>
      </w:pPr>
      <w:r w:rsidDel="00000000" w:rsidR="00000000" w:rsidRPr="00000000">
        <w:rPr>
          <w:color w:val="000000"/>
          <w:sz w:val="21"/>
          <w:szCs w:val="21"/>
          <w:u w:val="single"/>
          <w:rtl w:val="0"/>
        </w:rPr>
        <w:t xml:space="preserve">Лицензиат вправе</w:t>
      </w:r>
      <w:r w:rsidDel="00000000" w:rsidR="00000000" w:rsidRPr="00000000">
        <w:rPr>
          <w:color w:val="000000"/>
          <w:sz w:val="21"/>
          <w:szCs w:val="21"/>
          <w:rtl w:val="0"/>
        </w:rPr>
        <w:t xml:space="preserve">:</w:t>
      </w:r>
      <w:r w:rsidDel="00000000" w:rsidR="00000000" w:rsidRPr="00000000">
        <w:rPr>
          <w:rtl w:val="0"/>
        </w:rPr>
      </w:r>
    </w:p>
    <w:p w:rsidR="00000000" w:rsidDel="00000000" w:rsidP="00000000" w:rsidRDefault="00000000" w:rsidRPr="00000000" w14:paraId="0000006D">
      <w:pPr>
        <w:numPr>
          <w:ilvl w:val="2"/>
          <w:numId w:val="6"/>
        </w:numPr>
        <w:pBdr>
          <w:top w:color="000000" w:space="0" w:sz="0" w:val="none"/>
          <w:left w:color="000000" w:space="0" w:sz="0" w:val="none"/>
          <w:bottom w:color="000000" w:space="0" w:sz="0" w:val="none"/>
          <w:right w:color="000000" w:space="0" w:sz="0" w:val="none"/>
          <w:between w:color="000000" w:space="0" w:sz="0" w:val="none"/>
        </w:pBdr>
        <w:tabs>
          <w:tab w:val="left" w:leader="none" w:pos="780"/>
        </w:tabs>
        <w:spacing w:before="3" w:lineRule="auto"/>
        <w:ind w:left="180" w:right="623" w:firstLine="0"/>
        <w:jc w:val="both"/>
        <w:rPr>
          <w:color w:val="000000"/>
        </w:rPr>
      </w:pPr>
      <w:r w:rsidDel="00000000" w:rsidR="00000000" w:rsidRPr="00000000">
        <w:rPr>
          <w:color w:val="000000"/>
          <w:sz w:val="21"/>
          <w:szCs w:val="21"/>
          <w:rtl w:val="0"/>
        </w:rPr>
        <w:t xml:space="preserve">самостоятельно использовать Объекты способами и на условиях, предусмотренных настоящим Договором;</w:t>
      </w:r>
      <w:r w:rsidDel="00000000" w:rsidR="00000000" w:rsidRPr="00000000">
        <w:rPr>
          <w:rtl w:val="0"/>
        </w:rPr>
      </w:r>
    </w:p>
    <w:p w:rsidR="00000000" w:rsidDel="00000000" w:rsidP="00000000" w:rsidRDefault="00000000" w:rsidRPr="00000000" w14:paraId="0000006E">
      <w:pPr>
        <w:numPr>
          <w:ilvl w:val="2"/>
          <w:numId w:val="6"/>
        </w:numPr>
        <w:pBdr>
          <w:top w:color="000000" w:space="0" w:sz="0" w:val="none"/>
          <w:left w:color="000000" w:space="0" w:sz="0" w:val="none"/>
          <w:bottom w:color="000000" w:space="0" w:sz="0" w:val="none"/>
          <w:right w:color="000000" w:space="0" w:sz="0" w:val="none"/>
          <w:between w:color="000000" w:space="0" w:sz="0" w:val="none"/>
        </w:pBdr>
        <w:tabs>
          <w:tab w:val="left" w:leader="none" w:pos="740"/>
        </w:tabs>
        <w:spacing w:line="242" w:lineRule="auto"/>
        <w:ind w:left="180" w:right="621" w:firstLine="0"/>
        <w:jc w:val="both"/>
        <w:rPr>
          <w:color w:val="000000"/>
        </w:rPr>
      </w:pPr>
      <w:r w:rsidDel="00000000" w:rsidR="00000000" w:rsidRPr="00000000">
        <w:rPr>
          <w:color w:val="000000"/>
          <w:sz w:val="21"/>
          <w:szCs w:val="21"/>
          <w:rtl w:val="0"/>
        </w:rPr>
        <w:t xml:space="preserve">предоставлять полученные по настоящему Договору права на все Объекты любым третьим лицам (полностью или частично) путем выдачи сублицензий таким лицам.</w:t>
      </w:r>
      <w:r w:rsidDel="00000000" w:rsidR="00000000" w:rsidRPr="00000000">
        <w:rPr>
          <w:rtl w:val="0"/>
        </w:rPr>
      </w:r>
    </w:p>
    <w:p w:rsidR="00000000" w:rsidDel="00000000" w:rsidP="00000000" w:rsidRDefault="00000000" w:rsidRPr="00000000" w14:paraId="0000006F">
      <w:pPr>
        <w:numPr>
          <w:ilvl w:val="2"/>
          <w:numId w:val="6"/>
        </w:numPr>
        <w:pBdr>
          <w:top w:color="000000" w:space="0" w:sz="0" w:val="none"/>
          <w:left w:color="000000" w:space="0" w:sz="0" w:val="none"/>
          <w:bottom w:color="000000" w:space="0" w:sz="0" w:val="none"/>
          <w:right w:color="000000" w:space="0" w:sz="0" w:val="none"/>
          <w:between w:color="000000" w:space="0" w:sz="0" w:val="none"/>
        </w:pBdr>
        <w:tabs>
          <w:tab w:val="left" w:leader="none" w:pos="775"/>
        </w:tabs>
        <w:spacing w:line="237" w:lineRule="auto"/>
        <w:ind w:left="180" w:right="625" w:firstLine="0"/>
        <w:jc w:val="both"/>
        <w:rPr>
          <w:color w:val="000000"/>
        </w:rPr>
      </w:pPr>
      <w:r w:rsidDel="00000000" w:rsidR="00000000" w:rsidRPr="00000000">
        <w:rPr>
          <w:color w:val="000000"/>
          <w:sz w:val="21"/>
          <w:szCs w:val="21"/>
          <w:rtl w:val="0"/>
        </w:rPr>
        <w:t xml:space="preserve">использовать Объекты способами, указанными в п. 2.1. настоящего Договора без ограничения количества воспроизводимых экземпляров указанных Объектов;</w:t>
      </w:r>
      <w:r w:rsidDel="00000000" w:rsidR="00000000" w:rsidRPr="00000000">
        <w:rPr>
          <w:rtl w:val="0"/>
        </w:rPr>
      </w:r>
    </w:p>
    <w:p w:rsidR="00000000" w:rsidDel="00000000" w:rsidP="00000000" w:rsidRDefault="00000000" w:rsidRPr="00000000" w14:paraId="00000070">
      <w:pPr>
        <w:numPr>
          <w:ilvl w:val="2"/>
          <w:numId w:val="6"/>
        </w:numPr>
        <w:pBdr>
          <w:top w:color="000000" w:space="0" w:sz="0" w:val="none"/>
          <w:left w:color="000000" w:space="0" w:sz="0" w:val="none"/>
          <w:bottom w:color="000000" w:space="0" w:sz="0" w:val="none"/>
          <w:right w:color="000000" w:space="0" w:sz="0" w:val="none"/>
          <w:between w:color="000000" w:space="0" w:sz="0" w:val="none"/>
        </w:pBdr>
        <w:tabs>
          <w:tab w:val="left" w:leader="none" w:pos="725"/>
        </w:tabs>
        <w:ind w:left="180" w:right="606" w:firstLine="0"/>
        <w:jc w:val="both"/>
        <w:rPr>
          <w:color w:val="000000"/>
        </w:rPr>
      </w:pPr>
      <w:r w:rsidDel="00000000" w:rsidR="00000000" w:rsidRPr="00000000">
        <w:rPr>
          <w:color w:val="000000"/>
          <w:sz w:val="21"/>
          <w:szCs w:val="21"/>
          <w:rtl w:val="0"/>
        </w:rPr>
        <w:t xml:space="preserve">при использовании Объектов (в т.ч. третьими лицами) указывать или размещать свое наименование и/или логотип, а также наименования и логотипы своих партнеров (в том числе сублицензиатов) и спонсоров, а также любую иную информацию, которую Лицензиат сочтет нужной, на всех рекламных материалах Объектов;</w:t>
      </w:r>
      <w:r w:rsidDel="00000000" w:rsidR="00000000" w:rsidRPr="00000000">
        <w:rPr>
          <w:rtl w:val="0"/>
        </w:rPr>
      </w:r>
    </w:p>
    <w:p w:rsidR="00000000" w:rsidDel="00000000" w:rsidP="00000000" w:rsidRDefault="00000000" w:rsidRPr="00000000" w14:paraId="00000071">
      <w:pPr>
        <w:numPr>
          <w:ilvl w:val="2"/>
          <w:numId w:val="6"/>
        </w:numPr>
        <w:pBdr>
          <w:top w:color="000000" w:space="0" w:sz="0" w:val="none"/>
          <w:left w:color="000000" w:space="0" w:sz="0" w:val="none"/>
          <w:bottom w:color="000000" w:space="0" w:sz="0" w:val="none"/>
          <w:right w:color="000000" w:space="0" w:sz="0" w:val="none"/>
          <w:between w:color="000000" w:space="0" w:sz="0" w:val="none"/>
        </w:pBdr>
        <w:tabs>
          <w:tab w:val="left" w:leader="none" w:pos="770"/>
        </w:tabs>
        <w:spacing w:before="1" w:lineRule="auto"/>
        <w:ind w:left="180" w:right="618" w:firstLine="0"/>
        <w:jc w:val="both"/>
        <w:rPr>
          <w:color w:val="000000"/>
        </w:rPr>
      </w:pPr>
      <w:r w:rsidDel="00000000" w:rsidR="00000000" w:rsidRPr="00000000">
        <w:rPr>
          <w:color w:val="000000"/>
          <w:sz w:val="21"/>
          <w:szCs w:val="21"/>
          <w:rtl w:val="0"/>
        </w:rPr>
        <w:t xml:space="preserve">в случаях, когда, указание имен (наименований) правообладателей Объектов и информации об авторском или смежном праве затруднено (в том числе в составе Караоке и Мобильного контента), не указывать полностью или частично такую информацию;</w:t>
      </w:r>
      <w:r w:rsidDel="00000000" w:rsidR="00000000" w:rsidRPr="00000000">
        <w:rPr>
          <w:rtl w:val="0"/>
        </w:rPr>
      </w:r>
    </w:p>
    <w:p w:rsidR="00000000" w:rsidDel="00000000" w:rsidP="00000000" w:rsidRDefault="00000000" w:rsidRPr="00000000" w14:paraId="00000072">
      <w:pPr>
        <w:numPr>
          <w:ilvl w:val="2"/>
          <w:numId w:val="6"/>
        </w:numPr>
        <w:pBdr>
          <w:top w:color="000000" w:space="0" w:sz="0" w:val="none"/>
          <w:left w:color="000000" w:space="0" w:sz="0" w:val="none"/>
          <w:bottom w:color="000000" w:space="0" w:sz="0" w:val="none"/>
          <w:right w:color="000000" w:space="0" w:sz="0" w:val="none"/>
          <w:between w:color="000000" w:space="0" w:sz="0" w:val="none"/>
        </w:pBdr>
        <w:tabs>
          <w:tab w:val="left" w:leader="none" w:pos="706"/>
        </w:tabs>
        <w:spacing w:line="242" w:lineRule="auto"/>
        <w:ind w:left="180" w:right="622" w:firstLine="0"/>
        <w:jc w:val="both"/>
        <w:rPr>
          <w:color w:val="000000"/>
        </w:rPr>
        <w:sectPr>
          <w:footerReference r:id="rId9" w:type="default"/>
          <w:type w:val="nextPage"/>
          <w:pgSz w:h="16840" w:w="11910" w:orient="portrait"/>
          <w:pgMar w:bottom="900" w:top="1040" w:left="900" w:right="460" w:header="0" w:footer="709"/>
          <w:pgNumType w:start="3"/>
        </w:sectPr>
      </w:pPr>
      <w:r w:rsidDel="00000000" w:rsidR="00000000" w:rsidRPr="00000000">
        <w:rPr>
          <w:color w:val="000000"/>
          <w:sz w:val="21"/>
          <w:szCs w:val="21"/>
          <w:rtl w:val="0"/>
        </w:rPr>
        <w:t xml:space="preserve">получать вознаграждение (а также компенсацию) за каждый способ использования Объектов третьими лицами, в том числе, но не ограничиваясь, по выданным Лицензиатом сублицензиям.</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733425</wp:posOffset>
            </wp:positionH>
            <wp:positionV relativeFrom="paragraph">
              <wp:posOffset>823854</wp:posOffset>
            </wp:positionV>
            <wp:extent cx="1356959" cy="752049"/>
            <wp:effectExtent b="0" l="0" r="0" t="0"/>
            <wp:wrapNone/>
            <wp:docPr id="29"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356959" cy="752049"/>
                    </a:xfrm>
                    <a:prstGeom prst="rect"/>
                    <a:ln/>
                  </pic:spPr>
                </pic:pic>
              </a:graphicData>
            </a:graphic>
          </wp:anchor>
        </w:drawing>
      </w:r>
    </w:p>
    <w:p w:rsidR="00000000" w:rsidDel="00000000" w:rsidP="00000000" w:rsidRDefault="00000000" w:rsidRPr="00000000" w14:paraId="00000073">
      <w:pPr>
        <w:pStyle w:val="Heading1"/>
        <w:numPr>
          <w:ilvl w:val="0"/>
          <w:numId w:val="9"/>
        </w:numPr>
        <w:tabs>
          <w:tab w:val="left" w:leader="none" w:pos="4172"/>
        </w:tabs>
        <w:spacing w:before="79" w:line="241" w:lineRule="auto"/>
        <w:ind w:left="4172" w:hanging="430"/>
        <w:jc w:val="both"/>
        <w:rPr/>
      </w:pPr>
      <w:r w:rsidDel="00000000" w:rsidR="00000000" w:rsidRPr="00000000">
        <w:rPr>
          <w:rtl w:val="0"/>
        </w:rPr>
        <w:t xml:space="preserve">Вознаграждение Лицензиара</w:t>
      </w:r>
    </w:p>
    <w:p w:rsidR="00000000" w:rsidDel="00000000" w:rsidP="00000000" w:rsidRDefault="00000000" w:rsidRPr="00000000" w14:paraId="00000074">
      <w:pPr>
        <w:numPr>
          <w:ilvl w:val="1"/>
          <w:numId w:val="5"/>
        </w:numPr>
        <w:pBdr>
          <w:top w:color="000000" w:space="0" w:sz="0" w:val="none"/>
          <w:left w:color="000000" w:space="0" w:sz="0" w:val="none"/>
          <w:bottom w:color="000000" w:space="0" w:sz="0" w:val="none"/>
          <w:right w:color="000000" w:space="0" w:sz="0" w:val="none"/>
          <w:between w:color="000000" w:space="0" w:sz="0" w:val="none"/>
        </w:pBdr>
        <w:tabs>
          <w:tab w:val="left" w:leader="none" w:pos="901"/>
        </w:tabs>
        <w:ind w:left="180" w:right="612" w:firstLine="0"/>
        <w:jc w:val="both"/>
        <w:rPr>
          <w:color w:val="000000"/>
        </w:rPr>
      </w:pPr>
      <w:r w:rsidDel="00000000" w:rsidR="00000000" w:rsidRPr="00000000">
        <w:rPr>
          <w:color w:val="000000"/>
          <w:sz w:val="21"/>
          <w:szCs w:val="21"/>
          <w:rtl w:val="0"/>
        </w:rPr>
        <w:t xml:space="preserve">За предоставление права использования Объектов в соответствии с настоящим Договором, Лицензиат обязуется выплачивать Лицензиару вознаграждение за все способы использования Объектов, указанные в Договоре, в размере, в порядке и в сроки, указанные в Финансовом соглашении к настоящему Договору.</w:t>
      </w:r>
      <w:r w:rsidDel="00000000" w:rsidR="00000000" w:rsidRPr="00000000">
        <w:rPr>
          <w:rtl w:val="0"/>
        </w:rPr>
      </w:r>
    </w:p>
    <w:p w:rsidR="00000000" w:rsidDel="00000000" w:rsidP="00000000" w:rsidRDefault="00000000" w:rsidRPr="00000000" w14:paraId="00000075">
      <w:pPr>
        <w:numPr>
          <w:ilvl w:val="1"/>
          <w:numId w:val="5"/>
        </w:numPr>
        <w:pBdr>
          <w:top w:color="000000" w:space="0" w:sz="0" w:val="none"/>
          <w:left w:color="000000" w:space="0" w:sz="0" w:val="none"/>
          <w:bottom w:color="000000" w:space="0" w:sz="0" w:val="none"/>
          <w:right w:color="000000" w:space="0" w:sz="0" w:val="none"/>
          <w:between w:color="000000" w:space="0" w:sz="0" w:val="none"/>
        </w:pBdr>
        <w:tabs>
          <w:tab w:val="left" w:leader="none" w:pos="901"/>
        </w:tabs>
        <w:ind w:left="180" w:right="620" w:firstLine="0"/>
        <w:jc w:val="both"/>
        <w:rPr>
          <w:color w:val="000000"/>
        </w:rPr>
      </w:pPr>
      <w:r w:rsidDel="00000000" w:rsidR="00000000" w:rsidRPr="00000000">
        <w:rPr>
          <w:color w:val="000000"/>
          <w:sz w:val="21"/>
          <w:szCs w:val="21"/>
          <w:rtl w:val="0"/>
        </w:rPr>
        <w:t xml:space="preserve">Все расчеты по настоящему Договору производятся Лицензиатом путем перечисления денежных средств в российских рублях на банковский/расчетный счет Лицензиара, указанный в реквизитах Договора, если иное не указано в Приложениях к Договору.</w:t>
      </w:r>
      <w:r w:rsidDel="00000000" w:rsidR="00000000" w:rsidRPr="00000000">
        <w:rPr>
          <w:rtl w:val="0"/>
        </w:rPr>
      </w:r>
    </w:p>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spacing w:before="3" w:lineRule="auto"/>
        <w:rPr>
          <w:color w:val="000000"/>
          <w:sz w:val="31"/>
          <w:szCs w:val="31"/>
        </w:rPr>
      </w:pPr>
      <w:r w:rsidDel="00000000" w:rsidR="00000000" w:rsidRPr="00000000">
        <w:rPr>
          <w:rtl w:val="0"/>
        </w:rPr>
      </w:r>
    </w:p>
    <w:p w:rsidR="00000000" w:rsidDel="00000000" w:rsidP="00000000" w:rsidRDefault="00000000" w:rsidRPr="00000000" w14:paraId="00000077">
      <w:pPr>
        <w:pStyle w:val="Heading1"/>
        <w:numPr>
          <w:ilvl w:val="0"/>
          <w:numId w:val="9"/>
        </w:numPr>
        <w:tabs>
          <w:tab w:val="left" w:leader="none" w:pos="4488"/>
        </w:tabs>
        <w:ind w:left="4487" w:hanging="431.0000000000002"/>
        <w:jc w:val="both"/>
        <w:rPr/>
      </w:pPr>
      <w:r w:rsidDel="00000000" w:rsidR="00000000" w:rsidRPr="00000000">
        <w:rPr>
          <w:rtl w:val="0"/>
        </w:rPr>
        <w:t xml:space="preserve">Гарантии Лицензиара</w:t>
      </w:r>
    </w:p>
    <w:p w:rsidR="00000000" w:rsidDel="00000000" w:rsidP="00000000" w:rsidRDefault="00000000" w:rsidRPr="00000000" w14:paraId="00000078">
      <w:pPr>
        <w:numPr>
          <w:ilvl w:val="1"/>
          <w:numId w:val="4"/>
        </w:numPr>
        <w:pBdr>
          <w:top w:color="000000" w:space="0" w:sz="0" w:val="none"/>
          <w:left w:color="000000" w:space="0" w:sz="0" w:val="none"/>
          <w:bottom w:color="000000" w:space="0" w:sz="0" w:val="none"/>
          <w:right w:color="000000" w:space="0" w:sz="0" w:val="none"/>
          <w:between w:color="000000" w:space="0" w:sz="0" w:val="none"/>
        </w:pBdr>
        <w:tabs>
          <w:tab w:val="left" w:leader="none" w:pos="590"/>
        </w:tabs>
        <w:spacing w:before="4" w:lineRule="auto"/>
        <w:ind w:left="180" w:right="621" w:firstLine="0"/>
        <w:jc w:val="both"/>
        <w:rPr>
          <w:color w:val="000000"/>
        </w:rPr>
      </w:pPr>
      <w:r w:rsidDel="00000000" w:rsidR="00000000" w:rsidRPr="00000000">
        <w:rPr>
          <w:color w:val="000000"/>
          <w:sz w:val="21"/>
          <w:szCs w:val="21"/>
          <w:rtl w:val="0"/>
        </w:rPr>
        <w:t xml:space="preserve">Стороны имеют ясное понимание того, что Лицензиат заключает настоящий Договор, полагаясь на безусловность и истинность следующих гарантий данных Лицензиаром (заверение об обстоятельствах):</w:t>
      </w:r>
      <w:r w:rsidDel="00000000" w:rsidR="00000000" w:rsidRPr="00000000">
        <w:rPr>
          <w:rtl w:val="0"/>
        </w:rPr>
      </w:r>
    </w:p>
    <w:p w:rsidR="00000000" w:rsidDel="00000000" w:rsidP="00000000" w:rsidRDefault="00000000" w:rsidRPr="00000000" w14:paraId="00000079">
      <w:pPr>
        <w:numPr>
          <w:ilvl w:val="2"/>
          <w:numId w:val="4"/>
        </w:numPr>
        <w:pBdr>
          <w:top w:color="000000" w:space="0" w:sz="0" w:val="none"/>
          <w:left w:color="000000" w:space="0" w:sz="0" w:val="none"/>
          <w:bottom w:color="000000" w:space="0" w:sz="0" w:val="none"/>
          <w:right w:color="000000" w:space="0" w:sz="0" w:val="none"/>
          <w:between w:color="000000" w:space="0" w:sz="0" w:val="none"/>
        </w:pBdr>
        <w:tabs>
          <w:tab w:val="left" w:leader="none" w:pos="1176"/>
        </w:tabs>
        <w:spacing w:line="237" w:lineRule="auto"/>
        <w:ind w:left="180" w:right="621" w:firstLine="0"/>
        <w:jc w:val="both"/>
        <w:rPr>
          <w:color w:val="000000"/>
        </w:rPr>
      </w:pPr>
      <w:r w:rsidDel="00000000" w:rsidR="00000000" w:rsidRPr="00000000">
        <w:rPr>
          <w:color w:val="000000"/>
          <w:sz w:val="21"/>
          <w:szCs w:val="21"/>
          <w:rtl w:val="0"/>
        </w:rPr>
        <w:t xml:space="preserve">Лицензиар является законным обладателем исключительных прав на Объекты и вправе распоряжаться такими правами;</w:t>
      </w:r>
      <w:r w:rsidDel="00000000" w:rsidR="00000000" w:rsidRPr="00000000">
        <w:rPr>
          <w:rtl w:val="0"/>
        </w:rPr>
      </w:r>
    </w:p>
    <w:p w:rsidR="00000000" w:rsidDel="00000000" w:rsidP="00000000" w:rsidRDefault="00000000" w:rsidRPr="00000000" w14:paraId="0000007A">
      <w:pPr>
        <w:numPr>
          <w:ilvl w:val="2"/>
          <w:numId w:val="4"/>
        </w:numPr>
        <w:pBdr>
          <w:top w:color="000000" w:space="0" w:sz="0" w:val="none"/>
          <w:left w:color="000000" w:space="0" w:sz="0" w:val="none"/>
          <w:bottom w:color="000000" w:space="0" w:sz="0" w:val="none"/>
          <w:right w:color="000000" w:space="0" w:sz="0" w:val="none"/>
          <w:between w:color="000000" w:space="0" w:sz="0" w:val="none"/>
        </w:pBdr>
        <w:tabs>
          <w:tab w:val="left" w:leader="none" w:pos="1176"/>
        </w:tabs>
        <w:spacing w:before="4" w:lineRule="auto"/>
        <w:ind w:left="180" w:right="623" w:firstLine="0"/>
        <w:jc w:val="both"/>
        <w:rPr>
          <w:color w:val="000000"/>
        </w:rPr>
      </w:pPr>
      <w:r w:rsidDel="00000000" w:rsidR="00000000" w:rsidRPr="00000000">
        <w:rPr>
          <w:color w:val="000000"/>
          <w:sz w:val="21"/>
          <w:szCs w:val="21"/>
          <w:rtl w:val="0"/>
        </w:rPr>
        <w:t xml:space="preserve">на момент подписания настоящего Договора не существует никаких прав, обременений и требований третьих лиц в отношении каждого из Объектов.</w:t>
      </w:r>
      <w:r w:rsidDel="00000000" w:rsidR="00000000" w:rsidRPr="00000000">
        <w:rPr>
          <w:rtl w:val="0"/>
        </w:rPr>
      </w:r>
    </w:p>
    <w:p w:rsidR="00000000" w:rsidDel="00000000" w:rsidP="00000000" w:rsidRDefault="00000000" w:rsidRPr="00000000" w14:paraId="0000007B">
      <w:pPr>
        <w:numPr>
          <w:ilvl w:val="2"/>
          <w:numId w:val="4"/>
        </w:numPr>
        <w:pBdr>
          <w:top w:color="000000" w:space="0" w:sz="0" w:val="none"/>
          <w:left w:color="000000" w:space="0" w:sz="0" w:val="none"/>
          <w:bottom w:color="000000" w:space="0" w:sz="0" w:val="none"/>
          <w:right w:color="000000" w:space="0" w:sz="0" w:val="none"/>
          <w:between w:color="000000" w:space="0" w:sz="0" w:val="none"/>
        </w:pBdr>
        <w:tabs>
          <w:tab w:val="left" w:leader="none" w:pos="1176"/>
        </w:tabs>
        <w:ind w:left="180" w:right="610" w:firstLine="0"/>
        <w:jc w:val="both"/>
        <w:rPr>
          <w:color w:val="000000"/>
        </w:rPr>
      </w:pPr>
      <w:r w:rsidDel="00000000" w:rsidR="00000000" w:rsidRPr="00000000">
        <w:rPr>
          <w:color w:val="000000"/>
          <w:sz w:val="21"/>
          <w:szCs w:val="21"/>
          <w:rtl w:val="0"/>
        </w:rPr>
        <w:t xml:space="preserve">исключительные права на Объекты не находятся в управлении (коллективном или доверительном) согласно указанным в п. 2.1. способам использования (за исключением обществ по коллективному управлению смежными правами), права не заложены, не состоят под арестом и не обременены другим способом;</w:t>
      </w:r>
      <w:r w:rsidDel="00000000" w:rsidR="00000000" w:rsidRPr="00000000">
        <w:rPr>
          <w:rtl w:val="0"/>
        </w:rPr>
      </w:r>
    </w:p>
    <w:p w:rsidR="00000000" w:rsidDel="00000000" w:rsidP="00000000" w:rsidRDefault="00000000" w:rsidRPr="00000000" w14:paraId="0000007C">
      <w:pPr>
        <w:numPr>
          <w:ilvl w:val="2"/>
          <w:numId w:val="4"/>
        </w:numPr>
        <w:pBdr>
          <w:top w:color="000000" w:space="0" w:sz="0" w:val="none"/>
          <w:left w:color="000000" w:space="0" w:sz="0" w:val="none"/>
          <w:bottom w:color="000000" w:space="0" w:sz="0" w:val="none"/>
          <w:right w:color="000000" w:space="0" w:sz="0" w:val="none"/>
          <w:between w:color="000000" w:space="0" w:sz="0" w:val="none"/>
        </w:pBdr>
        <w:tabs>
          <w:tab w:val="left" w:leader="none" w:pos="1176"/>
        </w:tabs>
        <w:spacing w:before="2" w:lineRule="auto"/>
        <w:ind w:left="180" w:right="618" w:firstLine="0"/>
        <w:jc w:val="both"/>
        <w:rPr>
          <w:color w:val="000000"/>
        </w:rPr>
      </w:pPr>
      <w:r w:rsidDel="00000000" w:rsidR="00000000" w:rsidRPr="00000000">
        <w:rPr>
          <w:color w:val="000000"/>
          <w:sz w:val="21"/>
          <w:szCs w:val="21"/>
          <w:rtl w:val="0"/>
        </w:rPr>
        <w:t xml:space="preserve">заключение настоящего Договора и предоставление права использования Объектов, не нарушают законных прав третьих лиц;</w:t>
      </w:r>
      <w:r w:rsidDel="00000000" w:rsidR="00000000" w:rsidRPr="00000000">
        <w:rPr>
          <w:rtl w:val="0"/>
        </w:rPr>
      </w:r>
    </w:p>
    <w:p w:rsidR="00000000" w:rsidDel="00000000" w:rsidP="00000000" w:rsidRDefault="00000000" w:rsidRPr="00000000" w14:paraId="0000007D">
      <w:pPr>
        <w:numPr>
          <w:ilvl w:val="2"/>
          <w:numId w:val="4"/>
        </w:numPr>
        <w:pBdr>
          <w:top w:color="000000" w:space="0" w:sz="0" w:val="none"/>
          <w:left w:color="000000" w:space="0" w:sz="0" w:val="none"/>
          <w:bottom w:color="000000" w:space="0" w:sz="0" w:val="none"/>
          <w:right w:color="000000" w:space="0" w:sz="0" w:val="none"/>
          <w:between w:color="000000" w:space="0" w:sz="0" w:val="none"/>
        </w:pBdr>
        <w:tabs>
          <w:tab w:val="left" w:leader="none" w:pos="720"/>
        </w:tabs>
        <w:ind w:left="180" w:right="612" w:firstLine="0"/>
        <w:jc w:val="both"/>
        <w:rPr>
          <w:color w:val="000000"/>
        </w:rPr>
      </w:pPr>
      <w:r w:rsidDel="00000000" w:rsidR="00000000" w:rsidRPr="00000000">
        <w:rPr>
          <w:color w:val="000000"/>
          <w:sz w:val="21"/>
          <w:szCs w:val="21"/>
          <w:rtl w:val="0"/>
        </w:rPr>
        <w:t xml:space="preserve">Лицензиар гарантирует, что не выдавал третьим лицам исключительных лицензий предоставляющих право использования Объектов в пределах и способами, установленными Договором к моменту подписания соответствующего Приложения к Договору, а в случае если такие лицензии в отношении указанных Объектов были выданы Лицензиаром третьим лицам, то срок их действия истек или иным образом их действие прекращено к моменту заключения настоящего Договора.</w:t>
      </w:r>
      <w:r w:rsidDel="00000000" w:rsidR="00000000" w:rsidRPr="00000000">
        <w:rPr>
          <w:rtl w:val="0"/>
        </w:rPr>
      </w:r>
    </w:p>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rPr>
          <w:color w:val="000000"/>
        </w:rPr>
      </w:pPr>
      <w:r w:rsidDel="00000000" w:rsidR="00000000" w:rsidRPr="00000000">
        <w:rPr>
          <w:rtl w:val="0"/>
        </w:rPr>
      </w:r>
    </w:p>
    <w:p w:rsidR="00000000" w:rsidDel="00000000" w:rsidP="00000000" w:rsidRDefault="00000000" w:rsidRPr="00000000" w14:paraId="0000007F">
      <w:pPr>
        <w:pStyle w:val="Heading1"/>
        <w:numPr>
          <w:ilvl w:val="0"/>
          <w:numId w:val="9"/>
        </w:numPr>
        <w:tabs>
          <w:tab w:val="left" w:leader="none" w:pos="4358"/>
        </w:tabs>
        <w:spacing w:before="167" w:line="241" w:lineRule="auto"/>
        <w:ind w:left="4357" w:hanging="431.0000000000002"/>
        <w:jc w:val="both"/>
        <w:rPr/>
      </w:pPr>
      <w:r w:rsidDel="00000000" w:rsidR="00000000" w:rsidRPr="00000000">
        <w:rPr>
          <w:rtl w:val="0"/>
        </w:rPr>
        <w:t xml:space="preserve">Ответственность Сторон</w:t>
      </w:r>
    </w:p>
    <w:p w:rsidR="00000000" w:rsidDel="00000000" w:rsidP="00000000" w:rsidRDefault="00000000" w:rsidRPr="00000000" w14:paraId="00000080">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76"/>
        </w:tabs>
        <w:ind w:left="180" w:right="614" w:firstLine="0"/>
        <w:jc w:val="both"/>
        <w:rPr>
          <w:color w:val="000000"/>
        </w:rPr>
      </w:pPr>
      <w:r w:rsidDel="00000000" w:rsidR="00000000" w:rsidRPr="00000000">
        <w:rPr>
          <w:color w:val="000000"/>
          <w:sz w:val="21"/>
          <w:szCs w:val="21"/>
          <w:rtl w:val="0"/>
        </w:rPr>
        <w:t xml:space="preserve">За неисполнение или ненадлежащее исполнение обязательств по Договору Стороны несут ответственность в соответствии с действующим законодательством Российской Федерации и Договором.</w:t>
      </w:r>
      <w:r w:rsidDel="00000000" w:rsidR="00000000" w:rsidRPr="00000000">
        <w:rPr>
          <w:rtl w:val="0"/>
        </w:rPr>
      </w:r>
    </w:p>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pacing w:before="1" w:lineRule="auto"/>
        <w:ind w:left="180" w:right="612" w:firstLine="0"/>
        <w:jc w:val="both"/>
        <w:rPr>
          <w:color w:val="000000"/>
          <w:sz w:val="21"/>
          <w:szCs w:val="21"/>
        </w:rPr>
      </w:pPr>
      <w:r w:rsidDel="00000000" w:rsidR="00000000" w:rsidRPr="00000000">
        <w:rPr>
          <w:color w:val="000000"/>
          <w:sz w:val="21"/>
          <w:szCs w:val="21"/>
          <w:rtl w:val="0"/>
        </w:rPr>
        <w:t xml:space="preserve">В случае возникновения разногласий между Сторонами по поводу исполнения, действительности или толкования Договора, Стороны будут стараться разрешить такое разногласие путем переговоров. Если в течение 30 (тридцати) календарных дней с момента заявления Стороной другой Стороне об имеющем место разногласии такое разногласие не урегулировано или урегулировано не полностью, спор подлежит разрешению в Арбитражном суде г. Москвы (договорная подсудность).</w:t>
      </w:r>
    </w:p>
    <w:p w:rsidR="00000000" w:rsidDel="00000000" w:rsidP="00000000" w:rsidRDefault="00000000" w:rsidRPr="00000000" w14:paraId="00000082">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06"/>
        </w:tabs>
        <w:ind w:left="180" w:right="618" w:firstLine="0"/>
        <w:jc w:val="both"/>
        <w:rPr>
          <w:color w:val="000000"/>
        </w:rPr>
      </w:pPr>
      <w:r w:rsidDel="00000000" w:rsidR="00000000" w:rsidRPr="00000000">
        <w:rPr>
          <w:color w:val="000000"/>
          <w:sz w:val="21"/>
          <w:szCs w:val="21"/>
          <w:rtl w:val="0"/>
        </w:rPr>
        <w:t xml:space="preserve">Приложениями, дополнительными соглашениями к настоящему Договору могут быть предусмотрены дополнительные меры ответственности, применяемые к Сторонам, которые нарушают / ненадлежащим образом выполняют свои обязательства, нарушают гарантии по Договору.</w:t>
      </w:r>
      <w:r w:rsidDel="00000000" w:rsidR="00000000" w:rsidRPr="00000000">
        <w:rPr>
          <w:rtl w:val="0"/>
        </w:rPr>
      </w:r>
    </w:p>
    <w:p w:rsidR="00000000" w:rsidDel="00000000" w:rsidP="00000000" w:rsidRDefault="00000000" w:rsidRPr="00000000" w14:paraId="00000083">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555"/>
        </w:tabs>
        <w:ind w:left="554" w:hanging="375"/>
        <w:jc w:val="both"/>
        <w:rPr>
          <w:color w:val="000000"/>
        </w:rPr>
      </w:pPr>
      <w:r w:rsidDel="00000000" w:rsidR="00000000" w:rsidRPr="00000000">
        <w:rPr>
          <w:color w:val="000000"/>
          <w:sz w:val="21"/>
          <w:szCs w:val="21"/>
          <w:rtl w:val="0"/>
        </w:rPr>
        <w:t xml:space="preserve">Применимое право по настоящему Договору – законодательство Российской Федерации.</w:t>
      </w:r>
      <w:r w:rsidDel="00000000" w:rsidR="00000000" w:rsidRPr="00000000">
        <w:rPr>
          <w:rtl w:val="0"/>
        </w:rPr>
      </w:r>
    </w:p>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spacing w:before="6" w:lineRule="auto"/>
        <w:rPr>
          <w:color w:val="000000"/>
          <w:sz w:val="31"/>
          <w:szCs w:val="31"/>
        </w:rPr>
      </w:pPr>
      <w:r w:rsidDel="00000000" w:rsidR="00000000" w:rsidRPr="00000000">
        <w:rPr>
          <w:rtl w:val="0"/>
        </w:rPr>
      </w:r>
    </w:p>
    <w:p w:rsidR="00000000" w:rsidDel="00000000" w:rsidP="00000000" w:rsidRDefault="00000000" w:rsidRPr="00000000" w14:paraId="00000085">
      <w:pPr>
        <w:pStyle w:val="Heading1"/>
        <w:numPr>
          <w:ilvl w:val="0"/>
          <w:numId w:val="9"/>
        </w:numPr>
        <w:tabs>
          <w:tab w:val="left" w:leader="none" w:pos="4373"/>
        </w:tabs>
        <w:spacing w:line="241" w:lineRule="auto"/>
        <w:ind w:left="4372" w:hanging="431.0000000000002"/>
        <w:jc w:val="both"/>
        <w:rPr/>
      </w:pPr>
      <w:r w:rsidDel="00000000" w:rsidR="00000000" w:rsidRPr="00000000">
        <w:rPr>
          <w:rtl w:val="0"/>
        </w:rPr>
        <w:t xml:space="preserve">Срок действия Договора</w:t>
      </w:r>
    </w:p>
    <w:p w:rsidR="00000000" w:rsidDel="00000000" w:rsidP="00000000" w:rsidRDefault="00000000" w:rsidRPr="00000000" w14:paraId="00000086">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06"/>
        </w:tabs>
        <w:ind w:left="180" w:right="612" w:firstLine="0"/>
        <w:jc w:val="both"/>
        <w:rPr>
          <w:color w:val="000000"/>
        </w:rPr>
      </w:pPr>
      <w:r w:rsidDel="00000000" w:rsidR="00000000" w:rsidRPr="00000000">
        <w:rPr>
          <w:rFonts w:ascii="Times New Roman" w:cs="Times New Roman" w:eastAsia="Times New Roman" w:hAnsi="Times New Roman"/>
          <w:color w:val="000000"/>
          <w:sz w:val="21"/>
          <w:szCs w:val="21"/>
          <w:rtl w:val="0"/>
        </w:rPr>
        <w:t xml:space="preserve">Договор вступает в силу с момента его подписания Сторонами и действует до полного исполнения Сторонами своих обязательств по Договору и Приложениям к нему. Право использования Объектов действует в течение Срока. Срок действия настоящего Договора считается автоматически продленным на каждый последующий календарный год на тех же условиях при условии отсутствия уведомления об ином, направленного одной Стороной в адрес другой Стороны заказным письмом не менее чем за 90 (девяносто) рабочих дней до истечения срока действия настоящего Договор</w:t>
      </w:r>
      <w:r w:rsidDel="00000000" w:rsidR="00000000" w:rsidRPr="00000000">
        <w:rPr>
          <w:rFonts w:ascii="Times New Roman" w:cs="Times New Roman" w:eastAsia="Times New Roman" w:hAnsi="Times New Roman"/>
          <w:color w:val="000000"/>
          <w:sz w:val="22"/>
          <w:szCs w:val="22"/>
          <w:rtl w:val="0"/>
        </w:rPr>
        <w:t xml:space="preserve">а.</w:t>
      </w:r>
      <w:r w:rsidDel="00000000" w:rsidR="00000000" w:rsidRPr="00000000">
        <w:rPr>
          <w:rtl w:val="0"/>
        </w:rPr>
      </w:r>
    </w:p>
    <w:p w:rsidR="00000000" w:rsidDel="00000000" w:rsidP="00000000" w:rsidRDefault="00000000" w:rsidRPr="00000000" w14:paraId="00000087">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06"/>
        </w:tabs>
        <w:ind w:left="180" w:right="614" w:firstLine="0"/>
        <w:jc w:val="both"/>
        <w:rPr>
          <w:color w:val="000000"/>
        </w:rPr>
      </w:pPr>
      <w:r w:rsidDel="00000000" w:rsidR="00000000" w:rsidRPr="00000000">
        <w:rPr>
          <w:color w:val="000000"/>
          <w:sz w:val="21"/>
          <w:szCs w:val="21"/>
          <w:rtl w:val="0"/>
        </w:rPr>
        <w:t xml:space="preserve">Настоящий Договор может быть расторгнут Лицензиатом досрочно в одностороннем порядке в случаях, предусмотренных действующим законодательством РФ и настоящим Договором.</w:t>
      </w:r>
      <w:r w:rsidDel="00000000" w:rsidR="00000000" w:rsidRPr="00000000">
        <w:rPr>
          <w:rtl w:val="0"/>
        </w:rPr>
      </w:r>
    </w:p>
    <w:p w:rsidR="00000000" w:rsidDel="00000000" w:rsidP="00000000" w:rsidRDefault="00000000" w:rsidRPr="00000000" w14:paraId="00000088">
      <w:pPr>
        <w:pStyle w:val="Heading1"/>
        <w:numPr>
          <w:ilvl w:val="0"/>
          <w:numId w:val="9"/>
        </w:numPr>
        <w:tabs>
          <w:tab w:val="left" w:leader="none" w:pos="4317"/>
        </w:tabs>
        <w:spacing w:before="123" w:line="241" w:lineRule="auto"/>
        <w:ind w:left="4316" w:hanging="425"/>
        <w:jc w:val="both"/>
        <w:rPr/>
      </w:pPr>
      <w:r w:rsidDel="00000000" w:rsidR="00000000" w:rsidRPr="00000000">
        <w:rPr>
          <w:rtl w:val="0"/>
        </w:rPr>
        <w:t xml:space="preserve">Заключительные положения</w:t>
      </w:r>
    </w:p>
    <w:p w:rsidR="00000000" w:rsidDel="00000000" w:rsidP="00000000" w:rsidRDefault="00000000" w:rsidRPr="00000000" w14:paraId="00000089">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21"/>
        </w:tabs>
        <w:ind w:left="235" w:right="240" w:firstLine="0"/>
        <w:jc w:val="both"/>
        <w:rPr>
          <w:color w:val="000000"/>
        </w:rPr>
      </w:pPr>
      <w:r w:rsidDel="00000000" w:rsidR="00000000" w:rsidRPr="00000000">
        <w:rPr>
          <w:color w:val="000000"/>
          <w:sz w:val="21"/>
          <w:szCs w:val="21"/>
          <w:rtl w:val="0"/>
        </w:rPr>
        <w:t xml:space="preserve">Условия настоящего Договора, а также иная информация и документы, предоставляемые Сторонами друг другу в ходе исполнения Договора, являются конфиденциальной информацией и не подлежат разглашению третьим лицам. Настоящее положение не применяется, если раскрытие такой информации:</w:t>
      </w:r>
      <w:r w:rsidDel="00000000" w:rsidR="00000000" w:rsidRPr="00000000">
        <w:rPr>
          <w:rtl w:val="0"/>
        </w:rPr>
      </w:r>
    </w:p>
    <w:p w:rsidR="00000000" w:rsidDel="00000000" w:rsidP="00000000" w:rsidRDefault="00000000" w:rsidRPr="00000000" w14:paraId="0000008A">
      <w:pPr>
        <w:numPr>
          <w:ilvl w:val="0"/>
          <w:numId w:val="3"/>
        </w:numPr>
        <w:pBdr>
          <w:top w:color="000000" w:space="0" w:sz="0" w:val="none"/>
          <w:left w:color="000000" w:space="0" w:sz="0" w:val="none"/>
          <w:bottom w:color="000000" w:space="0" w:sz="0" w:val="none"/>
          <w:right w:color="000000" w:space="0" w:sz="0" w:val="none"/>
          <w:between w:color="000000" w:space="0" w:sz="0" w:val="none"/>
        </w:pBdr>
        <w:tabs>
          <w:tab w:val="left" w:leader="none" w:pos="381"/>
        </w:tabs>
        <w:ind w:left="235" w:right="253" w:firstLine="0"/>
        <w:jc w:val="both"/>
        <w:rPr>
          <w:color w:val="000000"/>
        </w:rPr>
      </w:pPr>
      <w:r w:rsidDel="00000000" w:rsidR="00000000" w:rsidRPr="00000000">
        <w:rPr>
          <w:color w:val="000000"/>
          <w:sz w:val="21"/>
          <w:szCs w:val="21"/>
          <w:rtl w:val="0"/>
        </w:rPr>
        <w:t xml:space="preserve">необходимо для исполнения обязательств по настоящему Договору и/или реализации (использования) прав, полученных по настоящему Договору;</w:t>
      </w:r>
      <w:r w:rsidDel="00000000" w:rsidR="00000000" w:rsidRPr="00000000">
        <w:rPr>
          <w:rtl w:val="0"/>
        </w:rPr>
      </w:r>
    </w:p>
    <w:p w:rsidR="00000000" w:rsidDel="00000000" w:rsidP="00000000" w:rsidRDefault="00000000" w:rsidRPr="00000000" w14:paraId="0000008B">
      <w:pPr>
        <w:numPr>
          <w:ilvl w:val="0"/>
          <w:numId w:val="3"/>
        </w:numPr>
        <w:pBdr>
          <w:top w:color="000000" w:space="0" w:sz="0" w:val="none"/>
          <w:left w:color="000000" w:space="0" w:sz="0" w:val="none"/>
          <w:bottom w:color="000000" w:space="0" w:sz="0" w:val="none"/>
          <w:right w:color="000000" w:space="0" w:sz="0" w:val="none"/>
          <w:between w:color="000000" w:space="0" w:sz="0" w:val="none"/>
        </w:pBdr>
        <w:tabs>
          <w:tab w:val="left" w:leader="none" w:pos="416"/>
        </w:tabs>
        <w:spacing w:line="239" w:lineRule="auto"/>
        <w:ind w:left="415" w:hanging="181"/>
        <w:jc w:val="both"/>
        <w:rPr>
          <w:color w:val="000000"/>
        </w:rPr>
      </w:pPr>
      <w:r w:rsidDel="00000000" w:rsidR="00000000" w:rsidRPr="00000000">
        <w:rPr>
          <w:color w:val="000000"/>
          <w:sz w:val="21"/>
          <w:szCs w:val="21"/>
          <w:rtl w:val="0"/>
        </w:rPr>
        <w:t xml:space="preserve">требуется в соответствии с положениями законодательства РФ;</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809625</wp:posOffset>
            </wp:positionH>
            <wp:positionV relativeFrom="paragraph">
              <wp:posOffset>241298</wp:posOffset>
            </wp:positionV>
            <wp:extent cx="1356959" cy="752049"/>
            <wp:effectExtent b="0" l="0" r="0" t="0"/>
            <wp:wrapNone/>
            <wp:docPr id="2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356959" cy="752049"/>
                    </a:xfrm>
                    <a:prstGeom prst="rect"/>
                    <a:ln/>
                  </pic:spPr>
                </pic:pic>
              </a:graphicData>
            </a:graphic>
          </wp:anchor>
        </w:drawing>
      </w:r>
    </w:p>
    <w:p w:rsidR="00000000" w:rsidDel="00000000" w:rsidP="00000000" w:rsidRDefault="00000000" w:rsidRPr="00000000" w14:paraId="0000008C">
      <w:pPr>
        <w:numPr>
          <w:ilvl w:val="0"/>
          <w:numId w:val="3"/>
        </w:numPr>
        <w:pBdr>
          <w:top w:color="000000" w:space="0" w:sz="0" w:val="none"/>
          <w:left w:color="000000" w:space="0" w:sz="0" w:val="none"/>
          <w:bottom w:color="000000" w:space="0" w:sz="0" w:val="none"/>
          <w:right w:color="000000" w:space="0" w:sz="0" w:val="none"/>
          <w:between w:color="000000" w:space="0" w:sz="0" w:val="none"/>
        </w:pBdr>
        <w:tabs>
          <w:tab w:val="left" w:leader="none" w:pos="411"/>
        </w:tabs>
        <w:spacing w:before="3" w:lineRule="auto"/>
        <w:ind w:left="410" w:hanging="176"/>
        <w:jc w:val="both"/>
        <w:rPr>
          <w:color w:val="000000"/>
        </w:rPr>
        <w:sectPr>
          <w:type w:val="nextPage"/>
          <w:pgSz w:h="16840" w:w="11910" w:orient="portrait"/>
          <w:pgMar w:bottom="900" w:top="1040" w:left="900" w:right="460" w:header="0" w:footer="709"/>
        </w:sectPr>
      </w:pPr>
      <w:r w:rsidDel="00000000" w:rsidR="00000000" w:rsidRPr="00000000">
        <w:rPr>
          <w:color w:val="000000"/>
          <w:sz w:val="21"/>
          <w:szCs w:val="21"/>
          <w:rtl w:val="0"/>
        </w:rPr>
        <w:t xml:space="preserve">получено предварительное письменное согласие другой Стороны.</w:t>
      </w:r>
      <w:r w:rsidDel="00000000" w:rsidR="00000000" w:rsidRPr="00000000">
        <w:rPr>
          <w:rtl w:val="0"/>
        </w:rPr>
      </w:r>
    </w:p>
    <w:p w:rsidR="00000000" w:rsidDel="00000000" w:rsidP="00000000" w:rsidRDefault="00000000" w:rsidRPr="00000000" w14:paraId="0000008D">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06"/>
        </w:tabs>
        <w:spacing w:before="74" w:lineRule="auto"/>
        <w:ind w:left="235" w:right="237" w:firstLine="0"/>
        <w:jc w:val="both"/>
        <w:rPr>
          <w:color w:val="000000"/>
        </w:rPr>
      </w:pPr>
      <w:r w:rsidDel="00000000" w:rsidR="00000000" w:rsidRPr="00000000">
        <w:rPr>
          <w:color w:val="000000"/>
          <w:sz w:val="21"/>
          <w:szCs w:val="21"/>
          <w:rtl w:val="0"/>
        </w:rPr>
        <w:t xml:space="preserve">Слова, указанные во множественном числе, означают также единственное число и, наоборот, в зависимости от контекста.</w:t>
      </w:r>
      <w:r w:rsidDel="00000000" w:rsidR="00000000" w:rsidRPr="00000000">
        <w:rPr>
          <w:rtl w:val="0"/>
        </w:rPr>
      </w:r>
    </w:p>
    <w:p w:rsidR="00000000" w:rsidDel="00000000" w:rsidP="00000000" w:rsidRDefault="00000000" w:rsidRPr="00000000" w14:paraId="0000008E">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31"/>
        </w:tabs>
        <w:ind w:left="235" w:right="241" w:firstLine="0"/>
        <w:jc w:val="both"/>
        <w:rPr>
          <w:color w:val="000000"/>
        </w:rPr>
      </w:pPr>
      <w:r w:rsidDel="00000000" w:rsidR="00000000" w:rsidRPr="00000000">
        <w:rPr>
          <w:color w:val="000000"/>
          <w:sz w:val="21"/>
          <w:szCs w:val="21"/>
          <w:rtl w:val="0"/>
        </w:rPr>
        <w:t xml:space="preserve">В случае если какое-либо из положений настоящего Договора окажется ничтожным или будет признано недействительным в соответствии с законодательством РФ, остальные положения останутся в силе, Договор будет исполняться Сторонами в полном объеме без учета такого положения.</w:t>
      </w:r>
      <w:r w:rsidDel="00000000" w:rsidR="00000000" w:rsidRPr="00000000">
        <w:rPr>
          <w:rtl w:val="0"/>
        </w:rPr>
      </w:r>
    </w:p>
    <w:p w:rsidR="00000000" w:rsidDel="00000000" w:rsidP="00000000" w:rsidRDefault="00000000" w:rsidRPr="00000000" w14:paraId="0000008F">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711"/>
        </w:tabs>
        <w:spacing w:line="242" w:lineRule="auto"/>
        <w:ind w:left="235" w:right="249" w:firstLine="0"/>
        <w:jc w:val="both"/>
        <w:rPr>
          <w:color w:val="000000"/>
        </w:rPr>
      </w:pPr>
      <w:r w:rsidDel="00000000" w:rsidR="00000000" w:rsidRPr="00000000">
        <w:rPr>
          <w:color w:val="000000"/>
          <w:sz w:val="21"/>
          <w:szCs w:val="21"/>
          <w:rtl w:val="0"/>
        </w:rPr>
        <w:t xml:space="preserve">Перемена Стороны настоящего Договора осуществляется только на основании предварительного письменного согласия второй Стороны.</w:t>
      </w:r>
      <w:r w:rsidDel="00000000" w:rsidR="00000000" w:rsidRPr="00000000">
        <w:rPr>
          <w:rtl w:val="0"/>
        </w:rPr>
      </w:r>
    </w:p>
    <w:p w:rsidR="00000000" w:rsidDel="00000000" w:rsidP="00000000" w:rsidRDefault="00000000" w:rsidRPr="00000000" w14:paraId="00000090">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01"/>
        </w:tabs>
        <w:spacing w:line="237" w:lineRule="auto"/>
        <w:ind w:left="235" w:right="243" w:firstLine="0"/>
        <w:jc w:val="both"/>
        <w:rPr>
          <w:color w:val="000000"/>
        </w:rPr>
      </w:pPr>
      <w:r w:rsidDel="00000000" w:rsidR="00000000" w:rsidRPr="00000000">
        <w:rPr>
          <w:color w:val="000000"/>
          <w:sz w:val="21"/>
          <w:szCs w:val="21"/>
          <w:rtl w:val="0"/>
        </w:rPr>
        <w:t xml:space="preserve">Все изменения и дополнения к настоящему Договору действительны, если они должным образом подписаны уполномоченными представителями Сторон.</w:t>
      </w:r>
      <w:r w:rsidDel="00000000" w:rsidR="00000000" w:rsidRPr="00000000">
        <w:rPr>
          <w:rtl w:val="0"/>
        </w:rPr>
      </w:r>
    </w:p>
    <w:p w:rsidR="00000000" w:rsidDel="00000000" w:rsidP="00000000" w:rsidRDefault="00000000" w:rsidRPr="00000000" w14:paraId="00000091">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75"/>
        </w:tabs>
        <w:ind w:left="235" w:right="240" w:firstLine="0"/>
        <w:jc w:val="both"/>
        <w:rPr>
          <w:color w:val="000000"/>
        </w:rPr>
      </w:pPr>
      <w:r w:rsidDel="00000000" w:rsidR="00000000" w:rsidRPr="00000000">
        <w:rPr>
          <w:color w:val="000000"/>
          <w:sz w:val="21"/>
          <w:szCs w:val="21"/>
          <w:rtl w:val="0"/>
        </w:rPr>
        <w:t xml:space="preserve">Стороны должны сообщать друг другу об изменении своих адресов места нахождения, банковских реквизитов, в противном случае действуют реквизиты, указанные в Договоре. Все заявления, извещения, уведомления и/или требования по настоящему Договору должны быть совершены в письменном виде и непосредственно вручены под расписку. Предварительно соответствующие документы могут быть направлены электронным или факсимильным сообщением. В исключительном случае (при невозможности личного вручения) соответствующий документ может быть направлен Стороне почтой ценным письмом с описью вложения.</w:t>
      </w:r>
      <w:r w:rsidDel="00000000" w:rsidR="00000000" w:rsidRPr="00000000">
        <w:rPr>
          <w:rtl w:val="0"/>
        </w:rPr>
      </w:r>
    </w:p>
    <w:p w:rsidR="00000000" w:rsidDel="00000000" w:rsidP="00000000" w:rsidRDefault="00000000" w:rsidRPr="00000000" w14:paraId="00000092">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21"/>
        </w:tabs>
        <w:spacing w:before="2" w:lineRule="auto"/>
        <w:ind w:left="235" w:right="244" w:firstLine="0"/>
        <w:jc w:val="both"/>
        <w:rPr>
          <w:color w:val="000000"/>
        </w:rPr>
      </w:pPr>
      <w:r w:rsidDel="00000000" w:rsidR="00000000" w:rsidRPr="00000000">
        <w:rPr>
          <w:color w:val="000000"/>
          <w:sz w:val="21"/>
          <w:szCs w:val="21"/>
          <w:rtl w:val="0"/>
        </w:rPr>
        <w:t xml:space="preserve">Стороны признают юридическую силу документов, направленных друг другу посредством использования информационно-телекоммуникационной сети, а именно: в мессенджерах, социальных сетях, а также по адресу электронной почты, которые указаны в п. 9 Договора.</w:t>
      </w:r>
      <w:r w:rsidDel="00000000" w:rsidR="00000000" w:rsidRPr="00000000">
        <w:rPr>
          <w:rtl w:val="0"/>
        </w:rPr>
      </w:r>
    </w:p>
    <w:p w:rsidR="00000000" w:rsidDel="00000000" w:rsidP="00000000" w:rsidRDefault="00000000" w:rsidRPr="00000000" w14:paraId="00000093">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11"/>
        </w:tabs>
        <w:spacing w:line="242" w:lineRule="auto"/>
        <w:ind w:left="235" w:right="245" w:firstLine="0"/>
        <w:jc w:val="both"/>
        <w:rPr>
          <w:color w:val="000000"/>
        </w:rPr>
      </w:pPr>
      <w:r w:rsidDel="00000000" w:rsidR="00000000" w:rsidRPr="00000000">
        <w:rPr>
          <w:color w:val="000000"/>
          <w:sz w:val="21"/>
          <w:szCs w:val="21"/>
          <w:rtl w:val="0"/>
        </w:rPr>
        <w:t xml:space="preserve">В удостоверение своего согласия с вышеизложенными условиями Стороны заключили настоящий Договор в день, указанный на первой странице Договора, в двух оригинальных экземплярах, имеющих одинаковую юридическую силу, по одному для каждой из Сторон.</w:t>
      </w:r>
      <w:r w:rsidDel="00000000" w:rsidR="00000000" w:rsidRPr="00000000">
        <w:rPr>
          <w:rtl w:val="0"/>
        </w:rPr>
      </w:r>
    </w:p>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pacing w:before="10" w:lineRule="auto"/>
        <w:rPr>
          <w:color w:val="000000"/>
          <w:sz w:val="30"/>
          <w:szCs w:val="30"/>
        </w:rPr>
      </w:pPr>
      <w:r w:rsidDel="00000000" w:rsidR="00000000" w:rsidRPr="00000000">
        <w:rPr>
          <w:rtl w:val="0"/>
        </w:rPr>
      </w:r>
    </w:p>
    <w:p w:rsidR="00000000" w:rsidDel="00000000" w:rsidP="00000000" w:rsidRDefault="00000000" w:rsidRPr="00000000" w14:paraId="00000095">
      <w:pPr>
        <w:pStyle w:val="Heading1"/>
        <w:numPr>
          <w:ilvl w:val="0"/>
          <w:numId w:val="9"/>
        </w:numPr>
        <w:tabs>
          <w:tab w:val="left" w:leader="none" w:pos="3872"/>
        </w:tabs>
        <w:ind w:left="3871" w:hanging="215"/>
        <w:rPr/>
      </w:pPr>
      <w:r w:rsidDel="00000000" w:rsidR="00000000" w:rsidRPr="00000000">
        <w:rPr>
          <w:rtl w:val="0"/>
        </w:rPr>
        <w:t xml:space="preserve">Адреса, реквизиты и подписи Сторон</w:t>
      </w:r>
    </w:p>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pacing w:before="4" w:lineRule="auto"/>
        <w:rPr>
          <w:b w:val="1"/>
          <w:bCs w:val="1"/>
          <w:color w:val="000000"/>
          <w:sz w:val="10"/>
          <w:szCs w:val="10"/>
        </w:rPr>
      </w:pPr>
      <w:r w:rsidDel="00000000" w:rsidR="00000000" w:rsidRPr="00000000">
        <w:rPr>
          <w:rtl w:val="0"/>
        </w:rPr>
      </w:r>
    </w:p>
    <w:tbl>
      <w:tblPr>
        <w:tblStyle w:val="Table3"/>
        <w:tblW w:w="984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92"/>
        <w:gridCol w:w="4852"/>
        <w:tblGridChange w:id="0">
          <w:tblGrid>
            <w:gridCol w:w="4992"/>
            <w:gridCol w:w="4852"/>
          </w:tblGrid>
        </w:tblGridChange>
      </w:tblGrid>
      <w:tr>
        <w:trPr>
          <w:cantSplit w:val="0"/>
          <w:trHeight w:val="240" w:hRule="atLeast"/>
          <w:tblHeader w:val="0"/>
        </w:trPr>
        <w:tc>
          <w:tcPr/>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spacing w:line="220" w:lineRule="auto"/>
              <w:ind w:left="1954" w:right="1948" w:firstLine="0"/>
              <w:jc w:val="center"/>
              <w:rPr>
                <w:b w:val="1"/>
                <w:bCs w:val="1"/>
                <w:color w:val="000000"/>
                <w:sz w:val="21"/>
                <w:szCs w:val="21"/>
              </w:rPr>
            </w:pPr>
            <w:r w:rsidDel="00000000" w:rsidR="00000000" w:rsidRPr="00000000">
              <w:rPr>
                <w:b w:val="1"/>
                <w:bCs w:val="1"/>
                <w:color w:val="000000"/>
                <w:sz w:val="21"/>
                <w:szCs w:val="21"/>
                <w:rtl w:val="0"/>
              </w:rPr>
              <w:t xml:space="preserve">Лицензиар</w:t>
            </w:r>
          </w:p>
        </w:tc>
        <w:tc>
          <w:tcPr/>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spacing w:line="220" w:lineRule="auto"/>
              <w:ind w:left="1894" w:right="1881" w:firstLine="0"/>
              <w:jc w:val="center"/>
              <w:rPr>
                <w:b w:val="1"/>
                <w:bCs w:val="1"/>
                <w:color w:val="000000"/>
                <w:sz w:val="21"/>
                <w:szCs w:val="21"/>
              </w:rPr>
            </w:pPr>
            <w:r w:rsidDel="00000000" w:rsidR="00000000" w:rsidRPr="00000000">
              <w:rPr>
                <w:b w:val="1"/>
                <w:bCs w:val="1"/>
                <w:color w:val="000000"/>
                <w:sz w:val="21"/>
                <w:szCs w:val="21"/>
                <w:rtl w:val="0"/>
              </w:rPr>
              <w:t xml:space="preserve">Лицензиат</w:t>
            </w:r>
          </w:p>
        </w:tc>
      </w:tr>
      <w:tr>
        <w:trPr>
          <w:cantSplit w:val="0"/>
          <w:trHeight w:val="4876" w:hRule="atLeast"/>
          <w:tblHeader w:val="0"/>
        </w:trPr>
        <w:tc>
          <w:tcPr/>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ind w:left="115" w:right="3020" w:firstLine="0"/>
              <w:rPr>
                <w:b w:val="1"/>
                <w:bCs w:val="1"/>
                <w:sz w:val="21"/>
                <w:szCs w:val="21"/>
                <w:highlight w:val="green"/>
              </w:rPr>
            </w:pPr>
            <w:r w:rsidDel="00000000" w:rsidR="00000000" w:rsidRPr="00000000">
              <w:rPr>
                <w:b w:val="1"/>
                <w:bCs w:val="1"/>
                <w:sz w:val="21"/>
                <w:szCs w:val="21"/>
                <w:rtl w:val="0"/>
              </w:rPr>
              <w:t xml:space="preserve">Гражданин </w:t>
            </w:r>
            <w:r w:rsidDel="00000000" w:rsidR="00000000" w:rsidRPr="00000000">
              <w:rPr>
                <w:b w:val="1"/>
                <w:bCs w:val="1"/>
                <w:sz w:val="21"/>
                <w:szCs w:val="21"/>
                <w:highlight w:val="green"/>
                <w:rtl w:val="0"/>
              </w:rPr>
              <w:t xml:space="preserve">{country}</w:t>
            </w:r>
            <w:r w:rsidDel="00000000" w:rsidR="00000000" w:rsidRPr="00000000">
              <w:rPr>
                <w:b w:val="1"/>
                <w:bCs w:val="1"/>
                <w:sz w:val="21"/>
                <w:szCs w:val="21"/>
                <w:rtl w:val="0"/>
              </w:rPr>
              <w:t xml:space="preserve"> </w:t>
            </w:r>
            <w:r w:rsidDel="00000000" w:rsidR="00000000" w:rsidRPr="00000000">
              <w:rPr>
                <w:b w:val="1"/>
                <w:bCs w:val="1"/>
                <w:color w:val="1a1a1a"/>
                <w:sz w:val="21"/>
                <w:szCs w:val="21"/>
                <w:highlight w:val="green"/>
                <w:rtl w:val="0"/>
              </w:rPr>
              <w:t xml:space="preserve">{fio}</w:t>
            </w:r>
            <w:r w:rsidDel="00000000" w:rsidR="00000000" w:rsidRPr="00000000">
              <w:rPr>
                <w:rtl w:val="0"/>
              </w:rPr>
            </w:r>
          </w:p>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spacing w:before="10" w:lineRule="auto"/>
              <w:rPr>
                <w:b w:val="1"/>
                <w:bCs w:val="1"/>
                <w:sz w:val="20"/>
                <w:szCs w:val="20"/>
              </w:rPr>
            </w:pPr>
            <w:r w:rsidDel="00000000" w:rsidR="00000000" w:rsidRPr="00000000">
              <w:rPr>
                <w:rtl w:val="0"/>
              </w:rPr>
            </w:r>
          </w:p>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ind w:left="115" w:firstLine="0"/>
              <w:jc w:val="both"/>
              <w:rPr>
                <w:sz w:val="20"/>
                <w:szCs w:val="20"/>
                <w:highlight w:val="green"/>
              </w:rPr>
            </w:pPr>
            <w:r w:rsidDel="00000000" w:rsidR="00000000" w:rsidRPr="00000000">
              <w:rPr>
                <w:sz w:val="20"/>
                <w:szCs w:val="20"/>
                <w:rtl w:val="0"/>
              </w:rPr>
              <w:t xml:space="preserve">Паспорт: </w:t>
            </w:r>
            <w:r w:rsidDel="00000000" w:rsidR="00000000" w:rsidRPr="00000000">
              <w:rPr>
                <w:sz w:val="20"/>
                <w:szCs w:val="20"/>
                <w:highlight w:val="green"/>
                <w:rtl w:val="0"/>
              </w:rPr>
              <w:t xml:space="preserve">{passport_number}</w:t>
            </w:r>
          </w:p>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ind w:left="115" w:right="1837" w:firstLine="0"/>
              <w:jc w:val="both"/>
              <w:rPr>
                <w:sz w:val="20"/>
                <w:szCs w:val="20"/>
              </w:rPr>
            </w:pPr>
            <w:r w:rsidDel="00000000" w:rsidR="00000000" w:rsidRPr="00000000">
              <w:rPr>
                <w:sz w:val="20"/>
                <w:szCs w:val="20"/>
                <w:rtl w:val="0"/>
              </w:rPr>
              <w:t xml:space="preserve">Выдан: </w:t>
            </w:r>
            <w:r w:rsidDel="00000000" w:rsidR="00000000" w:rsidRPr="00000000">
              <w:rPr>
                <w:sz w:val="20"/>
                <w:szCs w:val="20"/>
                <w:highlight w:val="green"/>
                <w:rtl w:val="0"/>
              </w:rPr>
              <w:t xml:space="preserve">{passport_issued_by}</w:t>
            </w:r>
            <w:r w:rsidDel="00000000" w:rsidR="00000000" w:rsidRPr="00000000">
              <w:rPr>
                <w:sz w:val="20"/>
                <w:szCs w:val="20"/>
                <w:rtl w:val="0"/>
              </w:rPr>
              <w:t xml:space="preserve"> Код подразделения: </w:t>
            </w:r>
            <w:r w:rsidDel="00000000" w:rsidR="00000000" w:rsidRPr="00000000">
              <w:rPr>
                <w:sz w:val="20"/>
                <w:szCs w:val="20"/>
                <w:highlight w:val="green"/>
                <w:rtl w:val="0"/>
              </w:rPr>
              <w:t xml:space="preserve">{passport_code}</w:t>
            </w:r>
            <w:r w:rsidDel="00000000" w:rsidR="00000000" w:rsidRPr="00000000">
              <w:rPr>
                <w:sz w:val="20"/>
                <w:szCs w:val="20"/>
                <w:rtl w:val="0"/>
              </w:rPr>
              <w:t xml:space="preserve"> </w:t>
            </w:r>
          </w:p>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spacing w:before="1" w:lineRule="auto"/>
              <w:ind w:left="115" w:firstLine="0"/>
              <w:jc w:val="both"/>
              <w:rPr>
                <w:sz w:val="20"/>
                <w:szCs w:val="20"/>
              </w:rPr>
            </w:pPr>
            <w:r w:rsidDel="00000000" w:rsidR="00000000" w:rsidRPr="00000000">
              <w:rPr>
                <w:sz w:val="20"/>
                <w:szCs w:val="20"/>
                <w:rtl w:val="0"/>
              </w:rPr>
              <w:t xml:space="preserve">Дата выдачи: </w:t>
            </w:r>
            <w:r w:rsidDel="00000000" w:rsidR="00000000" w:rsidRPr="00000000">
              <w:rPr>
                <w:sz w:val="20"/>
                <w:szCs w:val="20"/>
                <w:highlight w:val="green"/>
                <w:rtl w:val="0"/>
              </w:rPr>
              <w:t xml:space="preserve">{passport_date}</w:t>
            </w:r>
            <w:r w:rsidDel="00000000" w:rsidR="00000000" w:rsidRPr="00000000">
              <w:rPr>
                <w:rtl w:val="0"/>
              </w:rPr>
            </w:r>
          </w:p>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ind w:left="115" w:firstLine="0"/>
              <w:jc w:val="both"/>
              <w:rPr>
                <w:sz w:val="20"/>
                <w:szCs w:val="20"/>
                <w:highlight w:val="green"/>
              </w:rPr>
            </w:pPr>
            <w:r w:rsidDel="00000000" w:rsidR="00000000" w:rsidRPr="00000000">
              <w:rPr>
                <w:sz w:val="20"/>
                <w:szCs w:val="20"/>
                <w:rtl w:val="0"/>
              </w:rPr>
              <w:t xml:space="preserve">E-mail: </w:t>
            </w:r>
            <w:r w:rsidDel="00000000" w:rsidR="00000000" w:rsidRPr="00000000">
              <w:rPr>
                <w:sz w:val="20"/>
                <w:szCs w:val="20"/>
                <w:highlight w:val="green"/>
                <w:rtl w:val="0"/>
              </w:rPr>
              <w:t xml:space="preserve">{email}</w:t>
            </w:r>
          </w:p>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ind w:left="115" w:right="2873" w:firstLine="0"/>
              <w:jc w:val="both"/>
              <w:rPr>
                <w:sz w:val="20"/>
                <w:szCs w:val="20"/>
              </w:rPr>
            </w:pPr>
            <w:r w:rsidDel="00000000" w:rsidR="00000000" w:rsidRPr="00000000">
              <w:rPr>
                <w:sz w:val="20"/>
                <w:szCs w:val="20"/>
                <w:rtl w:val="0"/>
              </w:rPr>
              <w:t xml:space="preserve">Банковские реквизиты: </w:t>
            </w:r>
          </w:p>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ind w:left="115" w:right="2873" w:firstLine="0"/>
              <w:jc w:val="both"/>
              <w:rPr>
                <w:sz w:val="20"/>
                <w:szCs w:val="20"/>
              </w:rPr>
            </w:pPr>
            <w:r w:rsidDel="00000000" w:rsidR="00000000" w:rsidRPr="00000000">
              <w:rPr>
                <w:rtl w:val="0"/>
              </w:rPr>
            </w:r>
          </w:p>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ind w:left="115" w:right="2873" w:firstLine="0"/>
              <w:jc w:val="both"/>
              <w:rPr>
                <w:sz w:val="20"/>
                <w:szCs w:val="20"/>
                <w:highlight w:val="green"/>
              </w:rPr>
            </w:pPr>
            <w:r w:rsidDel="00000000" w:rsidR="00000000" w:rsidRPr="00000000">
              <w:rPr>
                <w:sz w:val="20"/>
                <w:szCs w:val="20"/>
                <w:rtl w:val="0"/>
              </w:rPr>
              <w:t xml:space="preserve">Номер счета: </w:t>
            </w:r>
            <w:r w:rsidDel="00000000" w:rsidR="00000000" w:rsidRPr="00000000">
              <w:rPr>
                <w:sz w:val="20"/>
                <w:szCs w:val="20"/>
                <w:highlight w:val="green"/>
                <w:rtl w:val="0"/>
              </w:rPr>
              <w:t xml:space="preserve">{bank_account}</w:t>
            </w:r>
          </w:p>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ind w:left="115" w:right="3385" w:firstLine="0"/>
              <w:jc w:val="both"/>
              <w:rPr>
                <w:sz w:val="20"/>
                <w:szCs w:val="20"/>
              </w:rPr>
            </w:pPr>
            <w:r w:rsidDel="00000000" w:rsidR="00000000" w:rsidRPr="00000000">
              <w:rPr>
                <w:sz w:val="20"/>
                <w:szCs w:val="20"/>
                <w:rtl w:val="0"/>
              </w:rPr>
              <w:t xml:space="preserve">Банк получателя: БИК: </w:t>
            </w:r>
            <w:r w:rsidDel="00000000" w:rsidR="00000000" w:rsidRPr="00000000">
              <w:rPr>
                <w:sz w:val="20"/>
                <w:szCs w:val="20"/>
                <w:highlight w:val="green"/>
                <w:rtl w:val="0"/>
              </w:rPr>
              <w:t xml:space="preserve">{bik}</w:t>
            </w:r>
            <w:r w:rsidDel="00000000" w:rsidR="00000000" w:rsidRPr="00000000">
              <w:rPr>
                <w:rtl w:val="0"/>
              </w:rPr>
            </w:r>
          </w:p>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ind w:left="115" w:firstLine="0"/>
              <w:jc w:val="both"/>
              <w:rPr>
                <w:sz w:val="20"/>
                <w:szCs w:val="20"/>
                <w:highlight w:val="green"/>
              </w:rPr>
            </w:pPr>
            <w:r w:rsidDel="00000000" w:rsidR="00000000" w:rsidRPr="00000000">
              <w:rPr>
                <w:sz w:val="20"/>
                <w:szCs w:val="20"/>
                <w:rtl w:val="0"/>
              </w:rPr>
              <w:t xml:space="preserve">Корр. счет:</w:t>
            </w:r>
            <w:r w:rsidDel="00000000" w:rsidR="00000000" w:rsidRPr="00000000">
              <w:rPr>
                <w:sz w:val="20"/>
                <w:szCs w:val="20"/>
                <w:highlight w:val="green"/>
                <w:rtl w:val="0"/>
              </w:rPr>
              <w:t xml:space="preserve">{corr_account}</w:t>
            </w:r>
          </w:p>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ind w:left="115" w:firstLine="0"/>
              <w:jc w:val="both"/>
              <w:rPr>
                <w:sz w:val="20"/>
                <w:szCs w:val="20"/>
                <w:highlight w:val="green"/>
              </w:rPr>
            </w:pPr>
            <w:r w:rsidDel="00000000" w:rsidR="00000000" w:rsidRPr="00000000">
              <w:rPr>
                <w:rtl w:val="0"/>
              </w:rPr>
            </w:r>
          </w:p>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ind w:left="115" w:firstLine="0"/>
              <w:jc w:val="both"/>
              <w:rPr>
                <w:b w:val="1"/>
                <w:bCs w:val="1"/>
                <w:sz w:val="21"/>
                <w:szCs w:val="21"/>
              </w:rPr>
            </w:pPr>
            <w:r w:rsidDel="00000000" w:rsidR="00000000" w:rsidRPr="00000000">
              <w:rPr>
                <w:sz w:val="20"/>
                <w:szCs w:val="20"/>
                <w:highlight w:val="green"/>
                <w:rtl w:val="0"/>
              </w:rPr>
              <w:t xml:space="preserve">{card_number}</w:t>
            </w:r>
            <w:r w:rsidDel="00000000" w:rsidR="00000000" w:rsidRPr="00000000">
              <w:rPr>
                <w:rtl w:val="0"/>
              </w:rPr>
            </w:r>
          </w:p>
        </w:tc>
        <w:tc>
          <w:tcPr/>
          <w:p w:rsidR="00000000" w:rsidDel="00000000" w:rsidP="00000000" w:rsidRDefault="00000000" w:rsidRPr="00000000" w14:paraId="000000A6">
            <w:pPr>
              <w:widowControl w:val="1"/>
              <w:jc w:val="both"/>
              <w:rPr>
                <w:b w:val="1"/>
                <w:bCs w:val="1"/>
                <w:color w:val="000000"/>
                <w:sz w:val="21"/>
                <w:szCs w:val="21"/>
              </w:rPr>
            </w:pPr>
            <w:r w:rsidDel="00000000" w:rsidR="00000000" w:rsidRPr="00000000">
              <w:rPr>
                <w:b w:val="1"/>
                <w:bCs w:val="1"/>
                <w:sz w:val="20"/>
                <w:szCs w:val="20"/>
                <w:rtl w:val="0"/>
              </w:rPr>
              <w:t xml:space="preserve">Гражданин Российской Федерации Плотников Никита Владимирович</w:t>
            </w:r>
            <w:r w:rsidDel="00000000" w:rsidR="00000000" w:rsidRPr="00000000">
              <w:rPr>
                <w:sz w:val="20"/>
                <w:szCs w:val="20"/>
                <w:rtl w:val="0"/>
              </w:rPr>
              <w:t xml:space="preserve">, физическое лицо, применяющее специальный налоговый режим «Налог на профессиональный доход (НПД)»</w:t>
            </w:r>
            <w:r w:rsidDel="00000000" w:rsidR="00000000" w:rsidRPr="00000000">
              <w:rPr>
                <w:rtl w:val="0"/>
              </w:rPr>
            </w:r>
          </w:p>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spacing w:before="10" w:lineRule="auto"/>
              <w:rPr>
                <w:b w:val="1"/>
                <w:bCs w:val="1"/>
                <w:color w:val="000000"/>
                <w:sz w:val="20"/>
                <w:szCs w:val="20"/>
              </w:rPr>
            </w:pPr>
            <w:r w:rsidDel="00000000" w:rsidR="00000000" w:rsidRPr="00000000">
              <w:rPr>
                <w:rtl w:val="0"/>
              </w:rPr>
            </w:r>
          </w:p>
          <w:p w:rsidR="00000000" w:rsidDel="00000000" w:rsidP="00000000" w:rsidRDefault="00000000" w:rsidRPr="00000000" w14:paraId="000000A8">
            <w:pPr>
              <w:widowControl w:val="1"/>
              <w:rPr>
                <w:sz w:val="20"/>
                <w:szCs w:val="20"/>
              </w:rPr>
            </w:pPr>
            <w:r w:rsidDel="00000000" w:rsidR="00000000" w:rsidRPr="00000000">
              <w:rPr>
                <w:sz w:val="20"/>
                <w:szCs w:val="20"/>
                <w:rtl w:val="0"/>
              </w:rPr>
              <w:t xml:space="preserve">Серия и номер паспорта: 6024 816315</w:t>
              <w:br w:type="textWrapping"/>
              <w:t xml:space="preserve">Кем выдан: ГУ МВД РОССИИ ПО РОСТОВСКОЙ ОБЛАСТИ</w:t>
            </w:r>
          </w:p>
          <w:p w:rsidR="00000000" w:rsidDel="00000000" w:rsidP="00000000" w:rsidRDefault="00000000" w:rsidRPr="00000000" w14:paraId="000000A9">
            <w:pPr>
              <w:widowControl w:val="1"/>
              <w:rPr>
                <w:sz w:val="20"/>
                <w:szCs w:val="20"/>
              </w:rPr>
            </w:pPr>
            <w:r w:rsidDel="00000000" w:rsidR="00000000" w:rsidRPr="00000000">
              <w:rPr>
                <w:sz w:val="20"/>
                <w:szCs w:val="20"/>
                <w:rtl w:val="0"/>
              </w:rPr>
              <w:t xml:space="preserve">Дата выдачи: 24.07.2024</w:t>
            </w:r>
          </w:p>
          <w:p w:rsidR="00000000" w:rsidDel="00000000" w:rsidP="00000000" w:rsidRDefault="00000000" w:rsidRPr="00000000" w14:paraId="000000AA">
            <w:pPr>
              <w:widowControl w:val="1"/>
              <w:rPr>
                <w:sz w:val="20"/>
                <w:szCs w:val="20"/>
              </w:rPr>
            </w:pPr>
            <w:r w:rsidDel="00000000" w:rsidR="00000000" w:rsidRPr="00000000">
              <w:rPr>
                <w:sz w:val="20"/>
                <w:szCs w:val="20"/>
                <w:rtl w:val="0"/>
              </w:rPr>
              <w:t xml:space="preserve">Код подразделения: 610-009</w:t>
            </w:r>
          </w:p>
          <w:p w:rsidR="00000000" w:rsidDel="00000000" w:rsidP="00000000" w:rsidRDefault="00000000" w:rsidRPr="00000000" w14:paraId="000000AB">
            <w:pPr>
              <w:widowControl w:val="1"/>
              <w:rPr>
                <w:sz w:val="20"/>
                <w:szCs w:val="20"/>
              </w:rPr>
            </w:pPr>
            <w:r w:rsidDel="00000000" w:rsidR="00000000" w:rsidRPr="00000000">
              <w:rPr>
                <w:sz w:val="20"/>
                <w:szCs w:val="20"/>
                <w:rtl w:val="0"/>
              </w:rPr>
              <w:t xml:space="preserve">Дата рождения: 23.06.2004</w:t>
              <w:br w:type="textWrapping"/>
              <w:t xml:space="preserve">Адрес регистрации: г.Шахты, пер.Дундича д.14</w:t>
            </w:r>
          </w:p>
          <w:p w:rsidR="00000000" w:rsidDel="00000000" w:rsidP="00000000" w:rsidRDefault="00000000" w:rsidRPr="00000000" w14:paraId="000000AC">
            <w:pPr>
              <w:widowControl w:val="1"/>
              <w:rPr>
                <w:sz w:val="20"/>
                <w:szCs w:val="20"/>
              </w:rPr>
            </w:pPr>
            <w:r w:rsidDel="00000000" w:rsidR="00000000" w:rsidRPr="00000000">
              <w:rPr>
                <w:sz w:val="20"/>
                <w:szCs w:val="20"/>
                <w:rtl w:val="0"/>
              </w:rPr>
              <w:t xml:space="preserve">ИНН:615531925831</w:t>
              <w:br w:type="textWrapping"/>
              <w:t xml:space="preserve">Email: thqlabel@ya.ru</w:t>
            </w:r>
          </w:p>
          <w:p w:rsidR="00000000" w:rsidDel="00000000" w:rsidP="00000000" w:rsidRDefault="00000000" w:rsidRPr="00000000" w14:paraId="000000AD">
            <w:pPr>
              <w:widowControl w:val="1"/>
              <w:rPr>
                <w:sz w:val="20"/>
                <w:szCs w:val="20"/>
              </w:rPr>
            </w:pPr>
            <w:r w:rsidDel="00000000" w:rsidR="00000000" w:rsidRPr="00000000">
              <w:rPr>
                <w:sz w:val="20"/>
                <w:szCs w:val="20"/>
                <w:rtl w:val="0"/>
              </w:rPr>
              <w:t xml:space="preserve">Телефон: +79515352287 </w:t>
            </w:r>
          </w:p>
          <w:p w:rsidR="00000000" w:rsidDel="00000000" w:rsidP="00000000" w:rsidRDefault="00000000" w:rsidRPr="00000000" w14:paraId="000000AE">
            <w:pPr>
              <w:widowControl w:val="1"/>
              <w:rPr>
                <w:sz w:val="20"/>
                <w:szCs w:val="20"/>
              </w:rPr>
            </w:pPr>
            <w:r w:rsidDel="00000000" w:rsidR="00000000" w:rsidRPr="00000000">
              <w:rPr>
                <w:sz w:val="20"/>
                <w:szCs w:val="20"/>
                <w:rtl w:val="0"/>
              </w:rPr>
              <w:t xml:space="preserve">Реквизиты:</w:t>
              <w:br w:type="textWrapping"/>
              <w:t xml:space="preserve">БИК: 044525593</w:t>
            </w:r>
          </w:p>
          <w:p w:rsidR="00000000" w:rsidDel="00000000" w:rsidP="00000000" w:rsidRDefault="00000000" w:rsidRPr="00000000" w14:paraId="000000AF">
            <w:pPr>
              <w:widowControl w:val="1"/>
              <w:rPr>
                <w:sz w:val="20"/>
                <w:szCs w:val="20"/>
              </w:rPr>
            </w:pPr>
            <w:r w:rsidDel="00000000" w:rsidR="00000000" w:rsidRPr="00000000">
              <w:rPr>
                <w:sz w:val="20"/>
                <w:szCs w:val="20"/>
                <w:rtl w:val="0"/>
              </w:rPr>
              <w:t xml:space="preserve">Номер счёта: 40817810705892387715</w:t>
            </w:r>
            <w:r w:rsidDel="00000000" w:rsidR="00000000" w:rsidRPr="00000000">
              <w:rPr>
                <w:rtl w:val="0"/>
              </w:rPr>
            </w:r>
          </w:p>
        </w:tc>
      </w:tr>
      <w:tr>
        <w:trPr>
          <w:cantSplit w:val="0"/>
          <w:trHeight w:val="1450" w:hRule="atLeast"/>
          <w:tblHeader w:val="0"/>
        </w:trPr>
        <w:tc>
          <w:tcPr/>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rPr>
                <w:b w:val="1"/>
                <w:bCs w:val="1"/>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3247200</wp:posOffset>
                  </wp:positionH>
                  <wp:positionV relativeFrom="paragraph">
                    <wp:posOffset>143170</wp:posOffset>
                  </wp:positionV>
                  <wp:extent cx="1356959" cy="752049"/>
                  <wp:effectExtent b="0" l="0" r="0" t="0"/>
                  <wp:wrapNone/>
                  <wp:docPr id="2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356959" cy="752049"/>
                          </a:xfrm>
                          <a:prstGeom prst="rect"/>
                          <a:ln/>
                        </pic:spPr>
                      </pic:pic>
                    </a:graphicData>
                  </a:graphic>
                </wp:anchor>
              </w:drawing>
            </w:r>
          </w:p>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rPr>
                <w:b w:val="1"/>
                <w:bCs w:val="1"/>
                <w:color w:val="000000"/>
              </w:rPr>
            </w:pPr>
            <w:r w:rsidDel="00000000" w:rsidR="00000000" w:rsidRPr="00000000">
              <w:rPr>
                <w:rtl w:val="0"/>
              </w:rPr>
            </w:r>
          </w:p>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rPr>
                <w:b w:val="1"/>
                <w:bCs w:val="1"/>
                <w:color w:val="000000"/>
                <w:sz w:val="19"/>
                <w:szCs w:val="19"/>
              </w:rPr>
            </w:pPr>
            <w:r w:rsidDel="00000000" w:rsidR="00000000" w:rsidRPr="00000000">
              <w:rPr>
                <w:rtl w:val="0"/>
              </w:rPr>
            </w:r>
          </w:p>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tabs>
                <w:tab w:val="left" w:leader="none" w:pos="3264"/>
              </w:tabs>
              <w:ind w:left="115" w:firstLine="0"/>
              <w:rPr>
                <w:b w:val="1"/>
                <w:bCs w:val="1"/>
                <w:color w:val="000000"/>
                <w:sz w:val="21"/>
                <w:szCs w:val="21"/>
              </w:rPr>
            </w:pPr>
            <w:r>
              <w:rPr>
                <w:sz w:val="21"/>
                <w:szCs w:val="21"/>
              </w:rPr>
              <w:t xml:space="preserve">        {%signature}</w:t>
            </w:r>
          </w:p>
        </w:tc>
        <w:tc>
          <w:tcPr/>
          <w:p w:rsidR="00000000" w:rsidDel="00000000" w:rsidP="00000000" w:rsidRDefault="00000000" w:rsidRPr="00000000" w14:paraId="000000B4">
            <w:pPr>
              <w:widowControl w:val="1"/>
              <w:jc w:val="both"/>
              <w:rPr>
                <w:b w:val="1"/>
                <w:bCs w:val="1"/>
                <w:color w:val="000000"/>
                <w:sz w:val="21"/>
                <w:szCs w:val="21"/>
              </w:rPr>
            </w:pPr>
            <w:r w:rsidDel="00000000" w:rsidR="00000000" w:rsidRPr="00000000">
              <w:rPr>
                <w:b w:val="1"/>
                <w:bCs w:val="1"/>
                <w:sz w:val="20"/>
                <w:szCs w:val="20"/>
                <w:rtl w:val="0"/>
              </w:rPr>
              <w:t xml:space="preserve">Физическое лицо, применяющее специальный налоговый режим «Налог на профессиональный доход (НПД)»</w:t>
            </w:r>
            <w:r w:rsidDel="00000000" w:rsidR="00000000" w:rsidRPr="00000000">
              <w:rPr>
                <w:rtl w:val="0"/>
              </w:rPr>
            </w:r>
          </w:p>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rPr>
                <w:b w:val="1"/>
                <w:bCs w:val="1"/>
                <w:color w:val="000000"/>
              </w:rPr>
            </w:pPr>
            <w:r w:rsidDel="00000000" w:rsidR="00000000" w:rsidRPr="00000000">
              <w:rPr>
                <w:rtl w:val="0"/>
              </w:rPr>
            </w:r>
          </w:p>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rPr>
                <w:b w:val="1"/>
                <w:bCs w:val="1"/>
                <w:color w:val="000000"/>
                <w:sz w:val="20"/>
                <w:szCs w:val="20"/>
              </w:rPr>
            </w:pPr>
            <w:r w:rsidDel="00000000" w:rsidR="00000000" w:rsidRPr="00000000">
              <w:rPr>
                <w:rtl w:val="0"/>
              </w:rPr>
            </w:r>
          </w:p>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spacing w:before="1" w:lineRule="auto"/>
              <w:ind w:left="1955" w:firstLine="0"/>
              <w:rPr>
                <w:b w:val="1"/>
                <w:bCs w:val="1"/>
                <w:color w:val="000000"/>
                <w:sz w:val="21"/>
                <w:szCs w:val="21"/>
              </w:rPr>
            </w:pPr>
            <w:r>
              <w:rPr>
                <w:sz w:val="21"/>
                <w:szCs w:val="21"/>
              </w:rPr>
              <w:t xml:space="preserve">        {%plotnikov_signature}</w:t>
            </w:r>
          </w:p>
        </w:tc>
      </w:tr>
    </w:tbl>
    <w:p w:rsidR="00000000" w:rsidDel="00000000" w:rsidP="00000000" w:rsidRDefault="00000000" w:rsidRPr="00000000" w14:paraId="000000B8">
      <w:pPr>
        <w:rPr>
          <w:sz w:val="21"/>
          <w:szCs w:val="21"/>
        </w:rPr>
        <w:sectPr>
          <w:footerReference r:id="rId10" w:type="default"/>
          <w:type w:val="nextPage"/>
          <w:pgSz w:h="16840" w:w="11910" w:orient="portrait"/>
          <w:pgMar w:bottom="580" w:top="1060" w:left="900" w:right="460" w:header="0" w:footer="388"/>
        </w:sectPr>
      </w:pPr>
      <w:r w:rsidDel="00000000" w:rsidR="00000000" w:rsidRPr="00000000">
        <w:rPr>
          <w:rtl w:val="0"/>
        </w:rPr>
      </w:r>
    </w:p>
    <w:p w:rsidR="00000000" w:rsidDel="00000000" w:rsidP="00000000" w:rsidRDefault="00000000" w:rsidRPr="00000000" w14:paraId="000000B9">
      <w:pPr>
        <w:spacing w:before="74" w:lineRule="auto"/>
        <w:ind w:left="3086" w:right="226" w:firstLine="5592"/>
        <w:jc w:val="right"/>
        <w:rPr>
          <w:sz w:val="21"/>
          <w:szCs w:val="21"/>
          <w:highlight w:val="green"/>
        </w:rPr>
      </w:pPr>
      <w:r w:rsidDel="00000000" w:rsidR="00000000" w:rsidRPr="00000000">
        <w:rPr>
          <w:b w:val="1"/>
          <w:bCs w:val="1"/>
          <w:sz w:val="21"/>
          <w:szCs w:val="21"/>
          <w:rtl w:val="0"/>
        </w:rPr>
        <w:t xml:space="preserve">Приложение № 1 к Лицензионному договору № </w:t>
      </w:r>
      <w:r w:rsidDel="00000000" w:rsidR="00000000" w:rsidRPr="00000000">
        <w:rPr>
          <w:b w:val="1"/>
          <w:bCs w:val="1"/>
          <w:sz w:val="21"/>
          <w:szCs w:val="21"/>
          <w:highlight w:val="green"/>
          <w:rtl w:val="0"/>
        </w:rPr>
        <w:t xml:space="preserve">{orderId}</w:t>
      </w:r>
      <w:r w:rsidDel="00000000" w:rsidR="00000000" w:rsidRPr="00000000">
        <w:rPr>
          <w:b w:val="1"/>
          <w:bCs w:val="1"/>
          <w:sz w:val="21"/>
          <w:szCs w:val="21"/>
          <w:rtl w:val="0"/>
        </w:rPr>
        <w:t xml:space="preserve"> от </w:t>
      </w:r>
      <w:r w:rsidDel="00000000" w:rsidR="00000000" w:rsidRPr="00000000">
        <w:rPr>
          <w:sz w:val="21"/>
          <w:szCs w:val="21"/>
          <w:highlight w:val="green"/>
          <w:rtl w:val="0"/>
        </w:rPr>
        <w:t xml:space="preserve">{date}</w:t>
      </w:r>
    </w:p>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jc w:val="right"/>
        <w:rPr>
          <w:color w:val="000000"/>
        </w:rPr>
      </w:pPr>
      <w:r w:rsidDel="00000000" w:rsidR="00000000" w:rsidRPr="00000000">
        <w:rPr>
          <w:rtl w:val="0"/>
        </w:rPr>
      </w:r>
    </w:p>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spacing w:before="11" w:lineRule="auto"/>
        <w:jc w:val="right"/>
        <w:rPr>
          <w:color w:val="000000"/>
          <w:sz w:val="19"/>
          <w:szCs w:val="19"/>
        </w:rPr>
      </w:pPr>
      <w:r w:rsidDel="00000000" w:rsidR="00000000" w:rsidRPr="00000000">
        <w:rPr>
          <w:rtl w:val="0"/>
        </w:rPr>
      </w:r>
    </w:p>
    <w:p w:rsidR="00000000" w:rsidDel="00000000" w:rsidP="00000000" w:rsidRDefault="00000000" w:rsidRPr="00000000" w14:paraId="000000BC">
      <w:pPr>
        <w:pStyle w:val="Heading1"/>
        <w:ind w:left="2073" w:right="2079" w:firstLine="0"/>
        <w:jc w:val="center"/>
        <w:rPr/>
      </w:pPr>
      <w:r w:rsidDel="00000000" w:rsidR="00000000" w:rsidRPr="00000000">
        <w:rPr>
          <w:rtl w:val="0"/>
        </w:rPr>
        <w:t xml:space="preserve">Финансовое соглашение</w:t>
      </w:r>
    </w:p>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tabs>
          <w:tab w:val="left" w:leader="none" w:pos="8178"/>
        </w:tabs>
        <w:spacing w:before="119" w:lineRule="auto"/>
        <w:ind w:left="235" w:firstLine="0"/>
        <w:jc w:val="both"/>
        <w:rPr>
          <w:color w:val="000000"/>
          <w:sz w:val="21"/>
          <w:szCs w:val="21"/>
          <w:highlight w:val="green"/>
        </w:rPr>
      </w:pPr>
      <w:r w:rsidDel="00000000" w:rsidR="00000000" w:rsidRPr="00000000">
        <w:rPr>
          <w:color w:val="000000"/>
          <w:sz w:val="21"/>
          <w:szCs w:val="21"/>
          <w:rtl w:val="0"/>
        </w:rPr>
        <w:t xml:space="preserve">г. </w:t>
      </w:r>
      <w:r w:rsidDel="00000000" w:rsidR="00000000" w:rsidRPr="00000000">
        <w:rPr>
          <w:sz w:val="21"/>
          <w:szCs w:val="21"/>
          <w:rtl w:val="0"/>
        </w:rPr>
        <w:t xml:space="preserve">Ростов-на-Дону</w:t>
      </w:r>
      <w:r w:rsidDel="00000000" w:rsidR="00000000" w:rsidRPr="00000000">
        <w:rPr>
          <w:color w:val="000000"/>
          <w:sz w:val="21"/>
          <w:szCs w:val="21"/>
          <w:rtl w:val="0"/>
        </w:rPr>
        <w:tab/>
        <w:t xml:space="preserve">              </w:t>
      </w:r>
      <w:r w:rsidDel="00000000" w:rsidR="00000000" w:rsidRPr="00000000">
        <w:rPr>
          <w:color w:val="000000"/>
          <w:sz w:val="21"/>
          <w:szCs w:val="21"/>
          <w:highlight w:val="green"/>
          <w:rtl w:val="0"/>
        </w:rPr>
        <w:t xml:space="preserve">{date}</w:t>
      </w:r>
    </w:p>
    <w:p w:rsidR="00000000" w:rsidDel="00000000" w:rsidP="00000000" w:rsidRDefault="00000000" w:rsidRPr="00000000" w14:paraId="000000BE">
      <w:pPr>
        <w:spacing w:before="123" w:line="241" w:lineRule="auto"/>
        <w:ind w:left="235" w:firstLine="0"/>
        <w:jc w:val="both"/>
        <w:rPr>
          <w:sz w:val="21"/>
          <w:szCs w:val="21"/>
        </w:rPr>
      </w:pPr>
      <w:r w:rsidDel="00000000" w:rsidR="00000000" w:rsidRPr="00000000">
        <w:rPr>
          <w:b w:val="1"/>
          <w:bCs w:val="1"/>
          <w:sz w:val="21"/>
          <w:szCs w:val="21"/>
          <w:rtl w:val="0"/>
        </w:rPr>
        <w:t xml:space="preserve">Гражданин Страна </w:t>
      </w:r>
      <w:r w:rsidDel="00000000" w:rsidR="00000000" w:rsidRPr="00000000">
        <w:rPr>
          <w:b w:val="1"/>
          <w:bCs w:val="1"/>
          <w:color w:val="1a1a1a"/>
          <w:sz w:val="21"/>
          <w:szCs w:val="21"/>
          <w:rtl w:val="0"/>
        </w:rPr>
        <w:t xml:space="preserve">{fio}</w:t>
      </w:r>
      <w:r w:rsidDel="00000000" w:rsidR="00000000" w:rsidRPr="00000000">
        <w:rPr>
          <w:b w:val="1"/>
          <w:bCs w:val="1"/>
          <w:sz w:val="21"/>
          <w:szCs w:val="21"/>
          <w:rtl w:val="0"/>
        </w:rPr>
        <w:t xml:space="preserve">, </w:t>
      </w:r>
      <w:r w:rsidDel="00000000" w:rsidR="00000000" w:rsidRPr="00000000">
        <w:rPr>
          <w:sz w:val="21"/>
          <w:szCs w:val="21"/>
          <w:rtl w:val="0"/>
        </w:rPr>
        <w:t xml:space="preserve">действующий от своего имени и в своем интересе, именуемый в дальнейшем</w:t>
      </w:r>
    </w:p>
    <w:p w:rsidR="00000000" w:rsidDel="00000000" w:rsidP="00000000" w:rsidRDefault="00000000" w:rsidRPr="00000000" w14:paraId="000000BF">
      <w:pPr>
        <w:spacing w:line="241" w:lineRule="auto"/>
        <w:ind w:left="235" w:firstLine="0"/>
        <w:jc w:val="both"/>
        <w:rPr>
          <w:sz w:val="21"/>
          <w:szCs w:val="21"/>
        </w:rPr>
      </w:pPr>
      <w:r w:rsidDel="00000000" w:rsidR="00000000" w:rsidRPr="00000000">
        <w:rPr>
          <w:sz w:val="21"/>
          <w:szCs w:val="21"/>
          <w:rtl w:val="0"/>
        </w:rPr>
        <w:t xml:space="preserve">«</w:t>
      </w:r>
      <w:r w:rsidDel="00000000" w:rsidR="00000000" w:rsidRPr="00000000">
        <w:rPr>
          <w:b w:val="1"/>
          <w:bCs w:val="1"/>
          <w:sz w:val="21"/>
          <w:szCs w:val="21"/>
          <w:rtl w:val="0"/>
        </w:rPr>
        <w:t xml:space="preserve">Лицензиар</w:t>
      </w:r>
      <w:r w:rsidDel="00000000" w:rsidR="00000000" w:rsidRPr="00000000">
        <w:rPr>
          <w:sz w:val="21"/>
          <w:szCs w:val="21"/>
          <w:rtl w:val="0"/>
        </w:rPr>
        <w:t xml:space="preserve">», с одной стороны, и</w:t>
      </w:r>
    </w:p>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spacing w:before="9" w:lineRule="auto"/>
        <w:rPr>
          <w:color w:val="000000"/>
          <w:sz w:val="20"/>
          <w:szCs w:val="20"/>
        </w:rPr>
      </w:pPr>
      <w:r w:rsidDel="00000000" w:rsidR="00000000" w:rsidRPr="00000000">
        <w:rPr>
          <w:rtl w:val="0"/>
        </w:rPr>
      </w:r>
    </w:p>
    <w:p w:rsidR="00000000" w:rsidDel="00000000" w:rsidP="00000000" w:rsidRDefault="00000000" w:rsidRPr="00000000" w14:paraId="000000C1">
      <w:pPr>
        <w:ind w:left="235" w:right="235" w:firstLine="0"/>
        <w:jc w:val="both"/>
        <w:rPr>
          <w:sz w:val="21"/>
          <w:szCs w:val="21"/>
        </w:rPr>
      </w:pPr>
      <w:r w:rsidDel="00000000" w:rsidR="00000000" w:rsidRPr="00000000">
        <w:rPr>
          <w:b w:val="1"/>
          <w:bCs w:val="1"/>
          <w:sz w:val="20"/>
          <w:szCs w:val="20"/>
          <w:rtl w:val="0"/>
        </w:rPr>
        <w:t xml:space="preserve">Гражданин Российской Федерации Плотников Никита Владимирович</w:t>
      </w:r>
      <w:r w:rsidDel="00000000" w:rsidR="00000000" w:rsidRPr="00000000">
        <w:rPr>
          <w:sz w:val="20"/>
          <w:szCs w:val="20"/>
          <w:rtl w:val="0"/>
        </w:rPr>
        <w:t xml:space="preserve">, физическое лицо, применяющее специальный налоговый режим «Налог на профессиональный доход (НПД)»</w:t>
      </w:r>
      <w:r w:rsidDel="00000000" w:rsidR="00000000" w:rsidRPr="00000000">
        <w:rPr>
          <w:sz w:val="21"/>
          <w:szCs w:val="21"/>
          <w:rtl w:val="0"/>
        </w:rPr>
        <w:t xml:space="preserve">, именуемый в   дальнейшем   </w:t>
      </w:r>
      <w:r w:rsidDel="00000000" w:rsidR="00000000" w:rsidRPr="00000000">
        <w:rPr>
          <w:b w:val="1"/>
          <w:bCs w:val="1"/>
          <w:sz w:val="21"/>
          <w:szCs w:val="21"/>
          <w:rtl w:val="0"/>
        </w:rPr>
        <w:t xml:space="preserve">«Лицензиат»</w:t>
      </w:r>
      <w:r w:rsidDel="00000000" w:rsidR="00000000" w:rsidRPr="00000000">
        <w:rPr>
          <w:sz w:val="21"/>
          <w:szCs w:val="21"/>
          <w:rtl w:val="0"/>
        </w:rPr>
        <w:t xml:space="preserve">,   с другой   стороны,   именуемые   совместно   –   «</w:t>
      </w:r>
      <w:r w:rsidDel="00000000" w:rsidR="00000000" w:rsidRPr="00000000">
        <w:rPr>
          <w:b w:val="1"/>
          <w:bCs w:val="1"/>
          <w:sz w:val="21"/>
          <w:szCs w:val="21"/>
          <w:rtl w:val="0"/>
        </w:rPr>
        <w:t xml:space="preserve">Стороны</w:t>
      </w:r>
      <w:r w:rsidDel="00000000" w:rsidR="00000000" w:rsidRPr="00000000">
        <w:rPr>
          <w:sz w:val="21"/>
          <w:szCs w:val="21"/>
          <w:rtl w:val="0"/>
        </w:rPr>
        <w:t xml:space="preserve">», а по отдельности «</w:t>
      </w:r>
      <w:r w:rsidDel="00000000" w:rsidR="00000000" w:rsidRPr="00000000">
        <w:rPr>
          <w:b w:val="1"/>
          <w:bCs w:val="1"/>
          <w:sz w:val="21"/>
          <w:szCs w:val="21"/>
          <w:rtl w:val="0"/>
        </w:rPr>
        <w:t xml:space="preserve">Сторона</w:t>
      </w:r>
      <w:r w:rsidDel="00000000" w:rsidR="00000000" w:rsidRPr="00000000">
        <w:rPr>
          <w:sz w:val="21"/>
          <w:szCs w:val="21"/>
          <w:rtl w:val="0"/>
        </w:rPr>
        <w:t xml:space="preserve">», действуя на основании Договора, составили и подписали настоящее Финансовое соглашение (далее – «</w:t>
      </w:r>
      <w:r w:rsidDel="00000000" w:rsidR="00000000" w:rsidRPr="00000000">
        <w:rPr>
          <w:b w:val="1"/>
          <w:bCs w:val="1"/>
          <w:sz w:val="21"/>
          <w:szCs w:val="21"/>
          <w:rtl w:val="0"/>
        </w:rPr>
        <w:t xml:space="preserve">Соглашение</w:t>
      </w:r>
      <w:r w:rsidDel="00000000" w:rsidR="00000000" w:rsidRPr="00000000">
        <w:rPr>
          <w:sz w:val="21"/>
          <w:szCs w:val="21"/>
          <w:rtl w:val="0"/>
        </w:rPr>
        <w:t xml:space="preserve">») о нижеследующем:</w:t>
      </w:r>
    </w:p>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between w:color="000000" w:space="0" w:sz="0" w:val="none"/>
        </w:pBdr>
        <w:spacing w:before="1" w:lineRule="auto"/>
        <w:rPr>
          <w:color w:val="000000"/>
          <w:sz w:val="21"/>
          <w:szCs w:val="21"/>
        </w:rPr>
      </w:pPr>
      <w:r w:rsidDel="00000000" w:rsidR="00000000" w:rsidRPr="00000000">
        <w:rPr>
          <w:rtl w:val="0"/>
        </w:rPr>
      </w:r>
    </w:p>
    <w:p w:rsidR="00000000" w:rsidDel="00000000" w:rsidP="00000000" w:rsidRDefault="00000000" w:rsidRPr="00000000" w14:paraId="000000C3">
      <w:pPr>
        <w:spacing w:before="1" w:lineRule="auto"/>
        <w:ind w:left="3397" w:firstLine="0"/>
        <w:rPr>
          <w:b w:val="1"/>
          <w:bCs w:val="1"/>
          <w:sz w:val="21"/>
          <w:szCs w:val="21"/>
        </w:rPr>
      </w:pPr>
      <w:r w:rsidDel="00000000" w:rsidR="00000000" w:rsidRPr="00000000">
        <w:rPr>
          <w:b w:val="1"/>
          <w:bCs w:val="1"/>
          <w:sz w:val="21"/>
          <w:szCs w:val="21"/>
          <w:u w:val="single"/>
          <w:rtl w:val="0"/>
        </w:rPr>
        <w:t xml:space="preserve">Терминология, используемая в Соглашении:</w:t>
      </w:r>
      <w:r w:rsidDel="00000000" w:rsidR="00000000" w:rsidRPr="00000000">
        <w:rPr>
          <w:rtl w:val="0"/>
        </w:rPr>
      </w:r>
    </w:p>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spacing w:before="3" w:lineRule="auto"/>
        <w:ind w:left="235" w:right="243" w:firstLine="55"/>
        <w:jc w:val="both"/>
        <w:rPr>
          <w:color w:val="000000"/>
          <w:sz w:val="21"/>
          <w:szCs w:val="21"/>
        </w:rPr>
      </w:pPr>
      <w:r w:rsidDel="00000000" w:rsidR="00000000" w:rsidRPr="00000000">
        <w:rPr>
          <w:b w:val="1"/>
          <w:bCs w:val="1"/>
          <w:color w:val="000000"/>
          <w:sz w:val="21"/>
          <w:szCs w:val="21"/>
          <w:rtl w:val="0"/>
        </w:rPr>
        <w:t xml:space="preserve">«Цифровая дистрибуция» </w:t>
      </w:r>
      <w:r w:rsidDel="00000000" w:rsidR="00000000" w:rsidRPr="00000000">
        <w:rPr>
          <w:color w:val="000000"/>
          <w:sz w:val="21"/>
          <w:szCs w:val="21"/>
          <w:rtl w:val="0"/>
        </w:rPr>
        <w:t xml:space="preserve">- использование Лицензиатом (в том числе сублицензиатами и третьими лицами) Объектов способами, указанными в п. 2.1.1.-2.1.4. Договора;</w:t>
      </w:r>
    </w:p>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ind w:left="235" w:right="242" w:firstLine="0"/>
        <w:jc w:val="both"/>
        <w:rPr>
          <w:color w:val="000000"/>
          <w:sz w:val="21"/>
          <w:szCs w:val="21"/>
        </w:rPr>
      </w:pPr>
      <w:r w:rsidDel="00000000" w:rsidR="00000000" w:rsidRPr="00000000">
        <w:rPr>
          <w:b w:val="1"/>
          <w:bCs w:val="1"/>
          <w:color w:val="000000"/>
          <w:sz w:val="21"/>
          <w:szCs w:val="21"/>
          <w:rtl w:val="0"/>
        </w:rPr>
        <w:t xml:space="preserve">«Механические права» </w:t>
      </w:r>
      <w:r w:rsidDel="00000000" w:rsidR="00000000" w:rsidRPr="00000000">
        <w:rPr>
          <w:color w:val="000000"/>
          <w:sz w:val="21"/>
          <w:szCs w:val="21"/>
          <w:rtl w:val="0"/>
        </w:rPr>
        <w:t xml:space="preserve">- использование Лицензиатом (в том числе сублицензиатами и третьими лицами) Объектов способами, указанными в п. 2.1.5. Договора;</w:t>
      </w:r>
    </w:p>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ind w:left="235" w:right="236" w:firstLine="0"/>
        <w:jc w:val="both"/>
        <w:rPr>
          <w:color w:val="000000"/>
          <w:sz w:val="21"/>
          <w:szCs w:val="21"/>
        </w:rPr>
      </w:pPr>
      <w:r w:rsidDel="00000000" w:rsidR="00000000" w:rsidRPr="00000000">
        <w:rPr>
          <w:b w:val="1"/>
          <w:bCs w:val="1"/>
          <w:color w:val="000000"/>
          <w:sz w:val="21"/>
          <w:szCs w:val="21"/>
          <w:rtl w:val="0"/>
        </w:rPr>
        <w:t xml:space="preserve">«Публичные права» </w:t>
      </w:r>
      <w:r w:rsidDel="00000000" w:rsidR="00000000" w:rsidRPr="00000000">
        <w:rPr>
          <w:color w:val="000000"/>
          <w:sz w:val="21"/>
          <w:szCs w:val="21"/>
          <w:rtl w:val="0"/>
        </w:rPr>
        <w:t xml:space="preserve">- использование Лицензиатом (в том числе сублицензиатами, третьими лицами и организациями по коллективному управлению правами) Объектов способами, указанными в п. 2.1.6.-2.1.8. Договора;</w:t>
      </w:r>
    </w:p>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ind w:left="235" w:right="249" w:firstLine="0"/>
        <w:jc w:val="both"/>
        <w:rPr>
          <w:color w:val="000000"/>
          <w:sz w:val="21"/>
          <w:szCs w:val="21"/>
        </w:rPr>
      </w:pPr>
      <w:r w:rsidDel="00000000" w:rsidR="00000000" w:rsidRPr="00000000">
        <w:rPr>
          <w:b w:val="1"/>
          <w:bCs w:val="1"/>
          <w:color w:val="000000"/>
          <w:sz w:val="21"/>
          <w:szCs w:val="21"/>
          <w:rtl w:val="0"/>
        </w:rPr>
        <w:t xml:space="preserve">«Синхронизация» </w:t>
      </w:r>
      <w:r w:rsidDel="00000000" w:rsidR="00000000" w:rsidRPr="00000000">
        <w:rPr>
          <w:color w:val="000000"/>
          <w:sz w:val="21"/>
          <w:szCs w:val="21"/>
          <w:rtl w:val="0"/>
        </w:rPr>
        <w:t xml:space="preserve">- использование Лицензиатом (в том числе сублицензиатами и третьими лицами) Объектов способами, указанными в п. 2.1.9. Договора.</w:t>
      </w:r>
    </w:p>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ind w:left="235" w:right="239" w:firstLine="0"/>
        <w:jc w:val="both"/>
        <w:rPr>
          <w:color w:val="000000"/>
          <w:sz w:val="21"/>
          <w:szCs w:val="21"/>
        </w:rPr>
      </w:pPr>
      <w:r w:rsidDel="00000000" w:rsidR="00000000" w:rsidRPr="00000000">
        <w:rPr>
          <w:b w:val="1"/>
          <w:bCs w:val="1"/>
          <w:color w:val="000000"/>
          <w:sz w:val="21"/>
          <w:szCs w:val="21"/>
          <w:rtl w:val="0"/>
        </w:rPr>
        <w:t xml:space="preserve">«Доход Лицензиата» </w:t>
      </w:r>
      <w:r w:rsidDel="00000000" w:rsidR="00000000" w:rsidRPr="00000000">
        <w:rPr>
          <w:color w:val="000000"/>
          <w:sz w:val="21"/>
          <w:szCs w:val="21"/>
          <w:rtl w:val="0"/>
        </w:rPr>
        <w:t xml:space="preserve">- сумма финансовых поступлений (выручки) за вычетом применимых налогов, фактически полученная Лицензиатом (в том числе от сублицензиатов и третьих лиц) от использования Объектов и любых иных результатов интеллектуальной деятельности, создаваемых с использованием Объектов, путём Цифровой дистрибуции, Механических прав, Публичных прав и Синхронизации.</w:t>
      </w:r>
    </w:p>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spacing w:line="242" w:lineRule="auto"/>
        <w:ind w:left="235" w:right="240" w:firstLine="0"/>
        <w:jc w:val="both"/>
        <w:rPr>
          <w:color w:val="000000"/>
          <w:sz w:val="21"/>
          <w:szCs w:val="21"/>
        </w:rPr>
      </w:pPr>
      <w:r w:rsidDel="00000000" w:rsidR="00000000" w:rsidRPr="00000000">
        <w:rPr>
          <w:b w:val="1"/>
          <w:bCs w:val="1"/>
          <w:color w:val="000000"/>
          <w:sz w:val="21"/>
          <w:szCs w:val="21"/>
          <w:rtl w:val="0"/>
        </w:rPr>
        <w:t xml:space="preserve">«Отчётный период» </w:t>
      </w:r>
      <w:r w:rsidDel="00000000" w:rsidR="00000000" w:rsidRPr="00000000">
        <w:rPr>
          <w:color w:val="000000"/>
          <w:sz w:val="21"/>
          <w:szCs w:val="21"/>
          <w:rtl w:val="0"/>
        </w:rPr>
        <w:t xml:space="preserve">- календарный квартал года. Под календарным кварталом Стороны понимают период времени из 3 (трех) календарных месяцев, отсчет которых ведется от первого числа календарного года;</w:t>
      </w:r>
    </w:p>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between w:color="000000" w:space="0" w:sz="0" w:val="none"/>
        </w:pBdr>
        <w:spacing w:line="237" w:lineRule="auto"/>
        <w:ind w:left="235" w:right="242" w:firstLine="0"/>
        <w:jc w:val="both"/>
        <w:rPr>
          <w:color w:val="000000"/>
          <w:sz w:val="21"/>
          <w:szCs w:val="21"/>
        </w:rPr>
      </w:pPr>
      <w:r w:rsidDel="00000000" w:rsidR="00000000" w:rsidRPr="00000000">
        <w:rPr>
          <w:b w:val="1"/>
          <w:bCs w:val="1"/>
          <w:color w:val="000000"/>
          <w:sz w:val="21"/>
          <w:szCs w:val="21"/>
          <w:rtl w:val="0"/>
        </w:rPr>
        <w:t xml:space="preserve">«Отчёт» </w:t>
      </w:r>
      <w:r w:rsidDel="00000000" w:rsidR="00000000" w:rsidRPr="00000000">
        <w:rPr>
          <w:color w:val="000000"/>
          <w:sz w:val="21"/>
          <w:szCs w:val="21"/>
          <w:rtl w:val="0"/>
        </w:rPr>
        <w:t xml:space="preserve">- печатный и/или электронный документ, содержащий информацию о размере вознаграждения (Роялти) Лицензиара, подлежащего выплате за Отчетный период.</w:t>
      </w:r>
    </w:p>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rPr>
          <w:color w:val="000000"/>
          <w:sz w:val="21"/>
          <w:szCs w:val="21"/>
        </w:rPr>
      </w:pPr>
      <w:r w:rsidDel="00000000" w:rsidR="00000000" w:rsidRPr="00000000">
        <w:rPr>
          <w:rtl w:val="0"/>
        </w:rPr>
      </w:r>
    </w:p>
    <w:p w:rsidR="00000000" w:rsidDel="00000000" w:rsidP="00000000" w:rsidRDefault="00000000" w:rsidRPr="00000000" w14:paraId="000000CC">
      <w:pPr>
        <w:numPr>
          <w:ilvl w:val="0"/>
          <w:numId w:val="2"/>
        </w:numPr>
        <w:pBdr>
          <w:top w:color="000000" w:space="0" w:sz="0" w:val="none"/>
          <w:left w:color="000000" w:space="0" w:sz="0" w:val="none"/>
          <w:bottom w:color="000000" w:space="0" w:sz="0" w:val="none"/>
          <w:right w:color="000000" w:space="0" w:sz="0" w:val="none"/>
          <w:between w:color="000000" w:space="0" w:sz="0" w:val="none"/>
        </w:pBdr>
        <w:tabs>
          <w:tab w:val="left" w:leader="none" w:pos="531"/>
        </w:tabs>
        <w:ind w:left="235" w:right="240" w:firstLine="0"/>
        <w:jc w:val="both"/>
        <w:rPr>
          <w:color w:val="000000"/>
          <w:sz w:val="21"/>
          <w:szCs w:val="21"/>
        </w:rPr>
      </w:pPr>
      <w:r w:rsidDel="00000000" w:rsidR="00000000" w:rsidRPr="00000000">
        <w:rPr>
          <w:color w:val="000000"/>
          <w:sz w:val="21"/>
          <w:szCs w:val="21"/>
          <w:rtl w:val="0"/>
        </w:rPr>
        <w:t xml:space="preserve">Стороны пришли   к соглашению,   что,   если иное не предусмотрено соответствующим   Приложением к Договору, то за предоставленные Лицензиаром Лицензиату по Договору права использования Объектов, указанных в Приложениях к Договору, Лицензиат обязуется выплачивать Лицензиару вознаграждение в виде процента от Дохода Лицензиата в размере, в порядке и в сроки, указанные в настоящем Соглашении.</w:t>
      </w:r>
    </w:p>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spacing w:before="9" w:lineRule="auto"/>
        <w:rPr>
          <w:color w:val="000000"/>
          <w:sz w:val="20"/>
          <w:szCs w:val="20"/>
        </w:rPr>
      </w:pPr>
      <w:r w:rsidDel="00000000" w:rsidR="00000000" w:rsidRPr="00000000">
        <w:rPr>
          <w:rtl w:val="0"/>
        </w:rPr>
      </w:r>
    </w:p>
    <w:p w:rsidR="00000000" w:rsidDel="00000000" w:rsidP="00000000" w:rsidRDefault="00000000" w:rsidRPr="00000000" w14:paraId="000000CE">
      <w:pPr>
        <w:numPr>
          <w:ilvl w:val="0"/>
          <w:numId w:val="2"/>
        </w:numPr>
        <w:pBdr>
          <w:top w:color="000000" w:space="0" w:sz="0" w:val="none"/>
          <w:left w:color="000000" w:space="0" w:sz="0" w:val="none"/>
          <w:bottom w:color="000000" w:space="0" w:sz="0" w:val="none"/>
          <w:right w:color="000000" w:space="0" w:sz="0" w:val="none"/>
          <w:between w:color="000000" w:space="0" w:sz="0" w:val="none"/>
        </w:pBdr>
        <w:tabs>
          <w:tab w:val="left" w:leader="none" w:pos="446"/>
        </w:tabs>
        <w:ind w:left="445" w:hanging="211"/>
        <w:jc w:val="both"/>
        <w:rPr>
          <w:color w:val="000000"/>
          <w:sz w:val="21"/>
          <w:szCs w:val="21"/>
        </w:rPr>
      </w:pPr>
      <w:r w:rsidDel="00000000" w:rsidR="00000000" w:rsidRPr="00000000">
        <w:rPr>
          <w:color w:val="000000"/>
          <w:sz w:val="21"/>
          <w:szCs w:val="21"/>
          <w:rtl w:val="0"/>
        </w:rPr>
        <w:t xml:space="preserve">Лицензиат выплачивает Лицензиару Роялти в следующем размере:</w:t>
      </w:r>
    </w:p>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between w:color="000000" w:space="0" w:sz="0" w:val="none"/>
        </w:pBdr>
        <w:spacing w:before="3" w:lineRule="auto"/>
        <w:rPr>
          <w:color w:val="000000"/>
          <w:sz w:val="21"/>
          <w:szCs w:val="21"/>
        </w:rPr>
      </w:pPr>
      <w:r w:rsidDel="00000000" w:rsidR="00000000" w:rsidRPr="00000000">
        <w:rPr>
          <w:rtl w:val="0"/>
        </w:rPr>
      </w:r>
    </w:p>
    <w:tbl>
      <w:tblPr>
        <w:tblStyle w:val="Table4"/>
        <w:tblW w:w="10069.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6"/>
        <w:gridCol w:w="3826"/>
        <w:gridCol w:w="4007"/>
        <w:tblGridChange w:id="0">
          <w:tblGrid>
            <w:gridCol w:w="2236"/>
            <w:gridCol w:w="3826"/>
            <w:gridCol w:w="4007"/>
          </w:tblGrid>
        </w:tblGridChange>
      </w:tblGrid>
      <w:tr>
        <w:trPr>
          <w:cantSplit w:val="0"/>
          <w:trHeight w:val="954" w:hRule="atLeast"/>
          <w:tblHeader w:val="0"/>
        </w:trPr>
        <w:tc>
          <w:tcPr/>
          <w:p w:rsidR="00000000" w:rsidDel="00000000" w:rsidP="00000000" w:rsidRDefault="00000000" w:rsidRPr="00000000" w14:paraId="000000D0">
            <w:pPr>
              <w:pBdr>
                <w:top w:color="000000" w:space="0" w:sz="0" w:val="none"/>
                <w:left w:color="000000" w:space="0" w:sz="0" w:val="none"/>
                <w:bottom w:color="000000" w:space="0" w:sz="0" w:val="none"/>
                <w:right w:color="000000" w:space="0" w:sz="0" w:val="none"/>
                <w:between w:color="000000" w:space="0" w:sz="0" w:val="none"/>
              </w:pBdr>
              <w:spacing w:before="3" w:lineRule="auto"/>
              <w:rPr>
                <w:color w:val="000000"/>
                <w:sz w:val="20"/>
                <w:szCs w:val="20"/>
              </w:rPr>
            </w:pPr>
            <w:r w:rsidDel="00000000" w:rsidR="00000000" w:rsidRPr="00000000">
              <w:rPr>
                <w:rtl w:val="0"/>
              </w:rPr>
            </w:r>
          </w:p>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between w:color="000000" w:space="0" w:sz="0" w:val="none"/>
              </w:pBdr>
              <w:spacing w:before="1" w:lineRule="auto"/>
              <w:ind w:left="400" w:right="386" w:firstLine="295"/>
              <w:rPr>
                <w:b w:val="1"/>
                <w:bCs w:val="1"/>
                <w:color w:val="000000"/>
                <w:sz w:val="21"/>
                <w:szCs w:val="21"/>
              </w:rPr>
            </w:pPr>
            <w:r w:rsidDel="00000000" w:rsidR="00000000" w:rsidRPr="00000000">
              <w:rPr>
                <w:b w:val="1"/>
                <w:bCs w:val="1"/>
                <w:color w:val="000000"/>
                <w:sz w:val="21"/>
                <w:szCs w:val="21"/>
                <w:rtl w:val="0"/>
              </w:rPr>
              <w:t xml:space="preserve">Способы использования</w:t>
            </w:r>
          </w:p>
        </w:tc>
        <w:tc>
          <w:tcPr/>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spacing w:before="114" w:lineRule="auto"/>
              <w:ind w:left="275" w:right="270" w:firstLine="0"/>
              <w:jc w:val="center"/>
              <w:rPr>
                <w:b w:val="1"/>
                <w:bCs w:val="1"/>
                <w:color w:val="000000"/>
                <w:sz w:val="21"/>
                <w:szCs w:val="21"/>
              </w:rPr>
            </w:pPr>
            <w:r w:rsidDel="00000000" w:rsidR="00000000" w:rsidRPr="00000000">
              <w:rPr>
                <w:b w:val="1"/>
                <w:bCs w:val="1"/>
                <w:color w:val="000000"/>
                <w:sz w:val="21"/>
                <w:szCs w:val="21"/>
                <w:rtl w:val="0"/>
              </w:rPr>
              <w:t xml:space="preserve">Роялти от Дохода Лицензиата при реализации авторских прав (Произведений)</w:t>
            </w:r>
          </w:p>
        </w:tc>
        <w:tc>
          <w:tcPr/>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spacing w:before="114" w:lineRule="auto"/>
              <w:ind w:left="365" w:right="360" w:firstLine="0"/>
              <w:jc w:val="center"/>
              <w:rPr>
                <w:b w:val="1"/>
                <w:bCs w:val="1"/>
                <w:color w:val="000000"/>
                <w:sz w:val="21"/>
                <w:szCs w:val="21"/>
              </w:rPr>
            </w:pPr>
            <w:r w:rsidDel="00000000" w:rsidR="00000000" w:rsidRPr="00000000">
              <w:rPr>
                <w:b w:val="1"/>
                <w:bCs w:val="1"/>
                <w:color w:val="000000"/>
                <w:sz w:val="21"/>
                <w:szCs w:val="21"/>
                <w:rtl w:val="0"/>
              </w:rPr>
              <w:t xml:space="preserve">Роялти от Дохода Лицензиата при реализации смежных прав (Исполнений и Фонограмм)</w:t>
            </w:r>
          </w:p>
        </w:tc>
      </w:tr>
      <w:tr>
        <w:trPr>
          <w:cantSplit w:val="0"/>
          <w:trHeight w:val="655" w:hRule="atLeast"/>
          <w:tblHeader w:val="0"/>
        </w:trPr>
        <w:tc>
          <w:tcPr/>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between w:color="000000" w:space="0" w:sz="0" w:val="none"/>
              </w:pBdr>
              <w:spacing w:before="84" w:lineRule="auto"/>
              <w:ind w:left="540" w:right="511" w:firstLine="125"/>
              <w:rPr>
                <w:color w:val="000000"/>
                <w:sz w:val="21"/>
                <w:szCs w:val="21"/>
              </w:rPr>
            </w:pPr>
            <w:r w:rsidDel="00000000" w:rsidR="00000000" w:rsidRPr="00000000">
              <w:rPr>
                <w:color w:val="000000"/>
                <w:sz w:val="21"/>
                <w:szCs w:val="21"/>
                <w:rtl w:val="0"/>
              </w:rPr>
              <w:t xml:space="preserve">Цифровая дистрибуция</w:t>
            </w:r>
          </w:p>
        </w:tc>
        <w:tc>
          <w:tcPr/>
          <w:p w:rsidR="00000000" w:rsidDel="00000000" w:rsidP="00000000" w:rsidRDefault="00000000" w:rsidRPr="00000000" w14:paraId="000000D5">
            <w:pPr>
              <w:ind w:left="275" w:right="264" w:firstLine="0"/>
              <w:jc w:val="center"/>
              <w:rPr>
                <w:color w:val="000000"/>
                <w:sz w:val="21"/>
                <w:szCs w:val="21"/>
              </w:rPr>
            </w:pPr>
            <w:r w:rsidDel="00000000" w:rsidR="00000000" w:rsidRPr="00000000">
              <w:rPr>
                <w:sz w:val="21"/>
                <w:szCs w:val="21"/>
                <w:rtl w:val="0"/>
              </w:rPr>
              <w:t xml:space="preserve">80%</w:t>
            </w:r>
            <w:r w:rsidDel="00000000" w:rsidR="00000000" w:rsidRPr="00000000">
              <w:rPr>
                <w:rtl w:val="0"/>
              </w:rPr>
            </w:r>
          </w:p>
        </w:tc>
        <w:tc>
          <w:tcPr/>
          <w:p w:rsidR="00000000" w:rsidDel="00000000" w:rsidP="00000000" w:rsidRDefault="00000000" w:rsidRPr="00000000" w14:paraId="000000D6">
            <w:pPr>
              <w:ind w:left="275" w:right="264" w:firstLine="0"/>
              <w:jc w:val="center"/>
              <w:rPr>
                <w:color w:val="000000"/>
                <w:sz w:val="21"/>
                <w:szCs w:val="21"/>
                <w:highlight w:val="green"/>
              </w:rPr>
            </w:pPr>
            <w:r w:rsidDel="00000000" w:rsidR="00000000" w:rsidRPr="00000000">
              <w:rPr>
                <w:sz w:val="21"/>
                <w:szCs w:val="21"/>
                <w:rtl w:val="0"/>
              </w:rPr>
              <w:t xml:space="preserve">80%</w:t>
            </w: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between w:color="000000" w:space="0" w:sz="0" w:val="none"/>
              </w:pBdr>
              <w:spacing w:before="124" w:lineRule="auto"/>
              <w:ind w:left="169" w:right="165" w:firstLine="0"/>
              <w:jc w:val="center"/>
              <w:rPr>
                <w:color w:val="000000"/>
                <w:sz w:val="21"/>
                <w:szCs w:val="21"/>
              </w:rPr>
            </w:pPr>
            <w:r w:rsidDel="00000000" w:rsidR="00000000" w:rsidRPr="00000000">
              <w:rPr>
                <w:color w:val="000000"/>
                <w:sz w:val="21"/>
                <w:szCs w:val="21"/>
                <w:rtl w:val="0"/>
              </w:rPr>
              <w:t xml:space="preserve">Механические права</w:t>
            </w:r>
          </w:p>
        </w:tc>
        <w:tc>
          <w:tcPr/>
          <w:p w:rsidR="00000000" w:rsidDel="00000000" w:rsidP="00000000" w:rsidRDefault="00000000" w:rsidRPr="00000000" w14:paraId="000000D8">
            <w:pPr>
              <w:ind w:left="275" w:right="264" w:firstLine="0"/>
              <w:jc w:val="center"/>
              <w:rPr>
                <w:color w:val="000000"/>
                <w:sz w:val="21"/>
                <w:szCs w:val="21"/>
                <w:highlight w:val="green"/>
              </w:rPr>
            </w:pPr>
            <w:r w:rsidDel="00000000" w:rsidR="00000000" w:rsidRPr="00000000">
              <w:rPr>
                <w:sz w:val="21"/>
                <w:szCs w:val="21"/>
                <w:rtl w:val="0"/>
              </w:rPr>
              <w:t xml:space="preserve">80%</w:t>
            </w:r>
            <w:r w:rsidDel="00000000" w:rsidR="00000000" w:rsidRPr="00000000">
              <w:rPr>
                <w:rtl w:val="0"/>
              </w:rPr>
            </w:r>
          </w:p>
        </w:tc>
        <w:tc>
          <w:tcPr/>
          <w:p w:rsidR="00000000" w:rsidDel="00000000" w:rsidP="00000000" w:rsidRDefault="00000000" w:rsidRPr="00000000" w14:paraId="000000D9">
            <w:pPr>
              <w:ind w:left="275" w:right="264" w:firstLine="0"/>
              <w:jc w:val="center"/>
              <w:rPr>
                <w:color w:val="000000"/>
                <w:sz w:val="21"/>
                <w:szCs w:val="21"/>
                <w:highlight w:val="green"/>
              </w:rPr>
            </w:pPr>
            <w:r w:rsidDel="00000000" w:rsidR="00000000" w:rsidRPr="00000000">
              <w:rPr>
                <w:sz w:val="21"/>
                <w:szCs w:val="21"/>
                <w:rtl w:val="0"/>
              </w:rPr>
              <w:t xml:space="preserve">80%</w:t>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between w:color="000000" w:space="0" w:sz="0" w:val="none"/>
              </w:pBdr>
              <w:spacing w:before="119" w:lineRule="auto"/>
              <w:ind w:left="169" w:right="164" w:firstLine="0"/>
              <w:jc w:val="center"/>
              <w:rPr>
                <w:color w:val="000000"/>
                <w:sz w:val="21"/>
                <w:szCs w:val="21"/>
              </w:rPr>
            </w:pPr>
            <w:r w:rsidDel="00000000" w:rsidR="00000000" w:rsidRPr="00000000">
              <w:rPr>
                <w:color w:val="000000"/>
                <w:sz w:val="21"/>
                <w:szCs w:val="21"/>
                <w:rtl w:val="0"/>
              </w:rPr>
              <w:t xml:space="preserve">Публичные права</w:t>
            </w:r>
          </w:p>
        </w:tc>
        <w:tc>
          <w:tcPr/>
          <w:p w:rsidR="00000000" w:rsidDel="00000000" w:rsidP="00000000" w:rsidRDefault="00000000" w:rsidRPr="00000000" w14:paraId="000000DB">
            <w:pPr>
              <w:ind w:left="275" w:right="264" w:firstLine="0"/>
              <w:jc w:val="center"/>
              <w:rPr>
                <w:color w:val="000000"/>
                <w:sz w:val="21"/>
                <w:szCs w:val="21"/>
                <w:highlight w:val="green"/>
              </w:rPr>
            </w:pPr>
            <w:r w:rsidDel="00000000" w:rsidR="00000000" w:rsidRPr="00000000">
              <w:rPr>
                <w:sz w:val="21"/>
                <w:szCs w:val="21"/>
                <w:rtl w:val="0"/>
              </w:rPr>
              <w:t xml:space="preserve">80%</w:t>
            </w:r>
            <w:r w:rsidDel="00000000" w:rsidR="00000000" w:rsidRPr="00000000">
              <w:rPr>
                <w:rtl w:val="0"/>
              </w:rPr>
            </w:r>
          </w:p>
        </w:tc>
        <w:tc>
          <w:tcPr/>
          <w:p w:rsidR="00000000" w:rsidDel="00000000" w:rsidP="00000000" w:rsidRDefault="00000000" w:rsidRPr="00000000" w14:paraId="000000DC">
            <w:pPr>
              <w:ind w:left="275" w:right="264" w:firstLine="0"/>
              <w:jc w:val="center"/>
              <w:rPr>
                <w:color w:val="000000"/>
                <w:sz w:val="21"/>
                <w:szCs w:val="21"/>
                <w:highlight w:val="green"/>
              </w:rPr>
            </w:pPr>
            <w:r w:rsidDel="00000000" w:rsidR="00000000" w:rsidRPr="00000000">
              <w:rPr>
                <w:sz w:val="21"/>
                <w:szCs w:val="21"/>
                <w:rtl w:val="0"/>
              </w:rPr>
              <w:t xml:space="preserve">80%</w:t>
            </w:r>
            <w:r w:rsidDel="00000000" w:rsidR="00000000" w:rsidRPr="00000000">
              <w:rPr>
                <w:rtl w:val="0"/>
              </w:rPr>
            </w:r>
          </w:p>
        </w:tc>
      </w:tr>
      <w:tr>
        <w:trPr>
          <w:cantSplit w:val="0"/>
          <w:trHeight w:val="710" w:hRule="atLeast"/>
          <w:tblHeader w:val="0"/>
        </w:trPr>
        <w:tc>
          <w:tcPr/>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between w:color="000000" w:space="0" w:sz="0" w:val="none"/>
              </w:pBdr>
              <w:spacing w:before="3" w:lineRule="auto"/>
              <w:rPr>
                <w:color w:val="000000"/>
                <w:sz w:val="20"/>
                <w:szCs w:val="20"/>
              </w:rPr>
            </w:pPr>
            <w:r w:rsidDel="00000000" w:rsidR="00000000" w:rsidRPr="00000000">
              <w:rPr>
                <w:rtl w:val="0"/>
              </w:rPr>
            </w:r>
          </w:p>
          <w:p w:rsidR="00000000" w:rsidDel="00000000" w:rsidP="00000000" w:rsidRDefault="00000000" w:rsidRPr="00000000" w14:paraId="000000DE">
            <w:pPr>
              <w:pBdr>
                <w:top w:color="000000" w:space="0" w:sz="0" w:val="none"/>
                <w:left w:color="000000" w:space="0" w:sz="0" w:val="none"/>
                <w:bottom w:color="000000" w:space="0" w:sz="0" w:val="none"/>
                <w:right w:color="000000" w:space="0" w:sz="0" w:val="none"/>
                <w:between w:color="000000" w:space="0" w:sz="0" w:val="none"/>
              </w:pBdr>
              <w:spacing w:before="1" w:lineRule="auto"/>
              <w:ind w:left="169" w:right="160" w:firstLine="0"/>
              <w:jc w:val="center"/>
              <w:rPr>
                <w:color w:val="000000"/>
                <w:sz w:val="21"/>
                <w:szCs w:val="21"/>
              </w:rPr>
            </w:pPr>
            <w:r w:rsidDel="00000000" w:rsidR="00000000" w:rsidRPr="00000000">
              <w:rPr>
                <w:color w:val="000000"/>
                <w:sz w:val="21"/>
                <w:szCs w:val="21"/>
                <w:rtl w:val="0"/>
              </w:rPr>
              <w:t xml:space="preserve">Синхронизация</w:t>
            </w:r>
          </w:p>
        </w:tc>
        <w:tc>
          <w:tcPr/>
          <w:p w:rsidR="00000000" w:rsidDel="00000000" w:rsidP="00000000" w:rsidRDefault="00000000" w:rsidRPr="00000000" w14:paraId="000000DF">
            <w:pPr>
              <w:ind w:left="275" w:right="264" w:firstLine="0"/>
              <w:jc w:val="center"/>
              <w:rPr>
                <w:color w:val="000000"/>
                <w:sz w:val="21"/>
                <w:szCs w:val="21"/>
                <w:highlight w:val="green"/>
              </w:rPr>
            </w:pPr>
            <w:r w:rsidDel="00000000" w:rsidR="00000000" w:rsidRPr="00000000">
              <w:rPr>
                <w:sz w:val="21"/>
                <w:szCs w:val="21"/>
                <w:rtl w:val="0"/>
              </w:rPr>
              <w:t xml:space="preserve">80%</w:t>
            </w:r>
            <w:r w:rsidDel="00000000" w:rsidR="00000000" w:rsidRPr="00000000">
              <w:rPr>
                <w:rtl w:val="0"/>
              </w:rPr>
            </w:r>
          </w:p>
        </w:tc>
        <w:tc>
          <w:tcPr/>
          <w:p w:rsidR="00000000" w:rsidDel="00000000" w:rsidP="00000000" w:rsidRDefault="00000000" w:rsidRPr="00000000" w14:paraId="000000E0">
            <w:pPr>
              <w:ind w:left="275" w:right="264" w:firstLine="0"/>
              <w:jc w:val="center"/>
              <w:rPr>
                <w:color w:val="000000"/>
                <w:sz w:val="21"/>
                <w:szCs w:val="21"/>
                <w:highlight w:val="green"/>
              </w:rPr>
            </w:pPr>
            <w:r w:rsidDel="00000000" w:rsidR="00000000" w:rsidRPr="00000000">
              <w:rPr>
                <w:sz w:val="21"/>
                <w:szCs w:val="21"/>
                <w:rtl w:val="0"/>
              </w:rPr>
              <w:t xml:space="preserve">80%</w:t>
            </w:r>
            <w:r w:rsidDel="00000000" w:rsidR="00000000" w:rsidRPr="00000000">
              <w:rPr>
                <w:rtl w:val="0"/>
              </w:rPr>
            </w:r>
          </w:p>
        </w:tc>
      </w:tr>
    </w:tbl>
    <w:p w:rsidR="00000000" w:rsidDel="00000000" w:rsidP="00000000" w:rsidRDefault="00000000" w:rsidRPr="00000000" w14:paraId="000000E1">
      <w:pPr>
        <w:rPr>
          <w:sz w:val="21"/>
          <w:szCs w:val="21"/>
        </w:rPr>
        <w:sectPr>
          <w:type w:val="nextPage"/>
          <w:pgSz w:h="16840" w:w="11910" w:orient="portrait"/>
          <w:pgMar w:bottom="580" w:top="1060" w:left="900" w:right="460" w:header="0" w:footer="388"/>
        </w:sectPr>
      </w:pPr>
      <w:r w:rsidDel="00000000" w:rsidR="00000000" w:rsidRPr="00000000">
        <w:rPr>
          <w:rtl w:val="0"/>
        </w:rPr>
      </w:r>
    </w:p>
    <w:p w:rsidR="00000000" w:rsidDel="00000000" w:rsidP="00000000" w:rsidRDefault="00000000" w:rsidRPr="00000000" w14:paraId="000000E2">
      <w:pPr>
        <w:numPr>
          <w:ilvl w:val="0"/>
          <w:numId w:val="2"/>
        </w:numPr>
        <w:pBdr>
          <w:top w:color="000000" w:space="0" w:sz="0" w:val="none"/>
          <w:left w:color="000000" w:space="0" w:sz="0" w:val="none"/>
          <w:bottom w:color="000000" w:space="0" w:sz="0" w:val="none"/>
          <w:right w:color="000000" w:space="0" w:sz="0" w:val="none"/>
          <w:between w:color="000000" w:space="0" w:sz="0" w:val="none"/>
        </w:pBdr>
        <w:tabs>
          <w:tab w:val="left" w:leader="none" w:pos="451"/>
        </w:tabs>
        <w:spacing w:before="74" w:line="241" w:lineRule="auto"/>
        <w:ind w:left="450" w:hanging="216"/>
        <w:jc w:val="both"/>
        <w:rPr>
          <w:color w:val="000000"/>
          <w:sz w:val="21"/>
          <w:szCs w:val="21"/>
        </w:rPr>
      </w:pPr>
      <w:r w:rsidDel="00000000" w:rsidR="00000000" w:rsidRPr="00000000">
        <w:rPr>
          <w:color w:val="000000"/>
          <w:sz w:val="21"/>
          <w:szCs w:val="21"/>
          <w:rtl w:val="0"/>
        </w:rPr>
        <w:t xml:space="preserve">Отчёты предоставляются Лицензиатом Лицензиару в следующем порядке и сроки:</w:t>
      </w:r>
    </w:p>
    <w:p w:rsidR="00000000" w:rsidDel="00000000" w:rsidP="00000000" w:rsidRDefault="00000000" w:rsidRPr="00000000" w14:paraId="000000E3">
      <w:pPr>
        <w:numPr>
          <w:ilvl w:val="1"/>
          <w:numId w:val="2"/>
        </w:numPr>
        <w:pBdr>
          <w:top w:color="000000" w:space="0" w:sz="0" w:val="none"/>
          <w:left w:color="000000" w:space="0" w:sz="0" w:val="none"/>
          <w:bottom w:color="000000" w:space="0" w:sz="0" w:val="none"/>
          <w:right w:color="000000" w:space="0" w:sz="0" w:val="none"/>
          <w:between w:color="000000" w:space="0" w:sz="0" w:val="none"/>
        </w:pBdr>
        <w:tabs>
          <w:tab w:val="left" w:leader="none" w:pos="610"/>
        </w:tabs>
        <w:ind w:left="235" w:right="241" w:firstLine="0"/>
        <w:jc w:val="both"/>
        <w:rPr>
          <w:color w:val="000000"/>
        </w:rPr>
      </w:pPr>
      <w:r w:rsidDel="00000000" w:rsidR="00000000" w:rsidRPr="00000000">
        <w:rPr>
          <w:color w:val="000000"/>
          <w:sz w:val="21"/>
          <w:szCs w:val="21"/>
          <w:rtl w:val="0"/>
        </w:rPr>
        <w:t xml:space="preserve">Не позднее 45 (сорока пяти) календарных дней после окончания очередного Отчетного периода, Лицензиат направляет Лицензиару на электронный адрес, указанный в реквизитах Договора, печатный (в виде сканированной копии) и/или электронный документ в виде файла формата excel, word, pdf или в ином другом формате, позволяющем целостно и точно воспринимать передаваемую информацию, содержащий Отчет.</w:t>
      </w:r>
      <w:r w:rsidDel="00000000" w:rsidR="00000000" w:rsidRPr="00000000">
        <w:rPr>
          <w:rtl w:val="0"/>
        </w:rPr>
      </w:r>
    </w:p>
    <w:p w:rsidR="00000000" w:rsidDel="00000000" w:rsidP="00000000" w:rsidRDefault="00000000" w:rsidRPr="00000000" w14:paraId="000000E4">
      <w:pPr>
        <w:numPr>
          <w:ilvl w:val="1"/>
          <w:numId w:val="2"/>
        </w:numPr>
        <w:pBdr>
          <w:top w:color="000000" w:space="0" w:sz="0" w:val="none"/>
          <w:left w:color="000000" w:space="0" w:sz="0" w:val="none"/>
          <w:bottom w:color="000000" w:space="0" w:sz="0" w:val="none"/>
          <w:right w:color="000000" w:space="0" w:sz="0" w:val="none"/>
          <w:between w:color="000000" w:space="0" w:sz="0" w:val="none"/>
        </w:pBdr>
        <w:tabs>
          <w:tab w:val="left" w:leader="none" w:pos="611"/>
        </w:tabs>
        <w:ind w:left="235" w:right="245" w:firstLine="0"/>
        <w:jc w:val="both"/>
        <w:rPr>
          <w:color w:val="000000"/>
        </w:rPr>
      </w:pPr>
      <w:r w:rsidDel="00000000" w:rsidR="00000000" w:rsidRPr="00000000">
        <w:rPr>
          <w:color w:val="000000"/>
          <w:sz w:val="21"/>
          <w:szCs w:val="21"/>
          <w:rtl w:val="0"/>
        </w:rPr>
        <w:t xml:space="preserve">В течение 5 (пяти) календарных дней с даты получения Отчета, Лицензиар рассматривает его и направляет на адрес электронной почты Лицензиата, указанный в реквизитах Договора, подписанный Отчет в виде сканированной копии, либо мотивированный отказ от принятия Отчета в виде претензии с обоснованием причины в письменной форме. В случае отсутствия сканированной копии согласованного Отчета или претензии Лицензиара, по истечении вышеуказанного срока, Отчет считается принятым Лицензиаром.</w:t>
      </w:r>
      <w:r w:rsidDel="00000000" w:rsidR="00000000" w:rsidRPr="00000000">
        <w:rPr>
          <w:rtl w:val="0"/>
        </w:rPr>
      </w:r>
    </w:p>
    <w:p w:rsidR="00000000" w:rsidDel="00000000" w:rsidP="00000000" w:rsidRDefault="00000000" w:rsidRPr="00000000" w14:paraId="000000E5">
      <w:pPr>
        <w:numPr>
          <w:ilvl w:val="1"/>
          <w:numId w:val="2"/>
        </w:numPr>
        <w:pBdr>
          <w:top w:color="000000" w:space="0" w:sz="0" w:val="none"/>
          <w:left w:color="000000" w:space="0" w:sz="0" w:val="none"/>
          <w:bottom w:color="000000" w:space="0" w:sz="0" w:val="none"/>
          <w:right w:color="000000" w:space="0" w:sz="0" w:val="none"/>
          <w:between w:color="000000" w:space="0" w:sz="0" w:val="none"/>
        </w:pBdr>
        <w:tabs>
          <w:tab w:val="left" w:leader="none" w:pos="640"/>
        </w:tabs>
        <w:spacing w:before="2" w:lineRule="auto"/>
        <w:ind w:left="235" w:right="243" w:firstLine="0"/>
        <w:jc w:val="both"/>
        <w:rPr>
          <w:color w:val="000000"/>
        </w:rPr>
      </w:pPr>
      <w:r w:rsidDel="00000000" w:rsidR="00000000" w:rsidRPr="00000000">
        <w:rPr>
          <w:color w:val="000000"/>
          <w:sz w:val="21"/>
          <w:szCs w:val="21"/>
          <w:rtl w:val="0"/>
        </w:rPr>
        <w:t xml:space="preserve">При этом Стороны Договорились, что Лицензиар может выразить согласие с Отчетом и в иной форме, без подписания и направления Лицензиату подписанной сканированной копии. В том числе путем согласования в переписке с адреса электронной почты или в мессенджере, которые указаны в реквизитах Договора.</w:t>
      </w:r>
      <w:r w:rsidDel="00000000" w:rsidR="00000000" w:rsidRPr="00000000">
        <w:rPr>
          <w:rtl w:val="0"/>
        </w:rPr>
      </w:r>
    </w:p>
    <w:p w:rsidR="00000000" w:rsidDel="00000000" w:rsidP="00000000" w:rsidRDefault="00000000" w:rsidRPr="00000000" w14:paraId="000000E6">
      <w:pPr>
        <w:pBdr>
          <w:top w:color="000000" w:space="0" w:sz="0" w:val="none"/>
          <w:left w:color="000000" w:space="0" w:sz="0" w:val="none"/>
          <w:bottom w:color="000000" w:space="0" w:sz="0" w:val="none"/>
          <w:right w:color="000000" w:space="0" w:sz="0" w:val="none"/>
          <w:between w:color="000000" w:space="0" w:sz="0" w:val="none"/>
        </w:pBdr>
        <w:spacing w:before="11" w:lineRule="auto"/>
        <w:rPr>
          <w:color w:val="000000"/>
          <w:sz w:val="20"/>
          <w:szCs w:val="20"/>
        </w:rPr>
      </w:pPr>
      <w:r w:rsidDel="00000000" w:rsidR="00000000" w:rsidRPr="00000000">
        <w:rPr>
          <w:rtl w:val="0"/>
        </w:rPr>
      </w:r>
    </w:p>
    <w:p w:rsidR="00000000" w:rsidDel="00000000" w:rsidP="00000000" w:rsidRDefault="00000000" w:rsidRPr="00000000" w14:paraId="000000E7">
      <w:pPr>
        <w:numPr>
          <w:ilvl w:val="0"/>
          <w:numId w:val="2"/>
        </w:numPr>
        <w:pBdr>
          <w:top w:color="000000" w:space="0" w:sz="0" w:val="none"/>
          <w:left w:color="000000" w:space="0" w:sz="0" w:val="none"/>
          <w:bottom w:color="000000" w:space="0" w:sz="0" w:val="none"/>
          <w:right w:color="000000" w:space="0" w:sz="0" w:val="none"/>
          <w:between w:color="000000" w:space="0" w:sz="0" w:val="none"/>
        </w:pBdr>
        <w:tabs>
          <w:tab w:val="left" w:leader="none" w:pos="451"/>
        </w:tabs>
        <w:spacing w:line="241" w:lineRule="auto"/>
        <w:ind w:left="450" w:hanging="216"/>
        <w:jc w:val="both"/>
        <w:rPr>
          <w:color w:val="000000"/>
          <w:sz w:val="21"/>
          <w:szCs w:val="21"/>
        </w:rPr>
      </w:pPr>
      <w:r w:rsidDel="00000000" w:rsidR="00000000" w:rsidRPr="00000000">
        <w:rPr>
          <w:color w:val="000000"/>
          <w:sz w:val="21"/>
          <w:szCs w:val="21"/>
          <w:rtl w:val="0"/>
        </w:rPr>
        <w:t xml:space="preserve">Вознаграждение Лицензиара выплачивается в следующем порядке и сроки:</w:t>
      </w:r>
    </w:p>
    <w:p w:rsidR="00000000" w:rsidDel="00000000" w:rsidP="00000000" w:rsidRDefault="00000000" w:rsidRPr="00000000" w14:paraId="000000E8">
      <w:pPr>
        <w:numPr>
          <w:ilvl w:val="1"/>
          <w:numId w:val="2"/>
        </w:numPr>
        <w:pBdr>
          <w:top w:color="000000" w:space="0" w:sz="0" w:val="none"/>
          <w:left w:color="000000" w:space="0" w:sz="0" w:val="none"/>
          <w:bottom w:color="000000" w:space="0" w:sz="0" w:val="none"/>
          <w:right w:color="000000" w:space="0" w:sz="0" w:val="none"/>
          <w:between w:color="000000" w:space="0" w:sz="0" w:val="none"/>
        </w:pBdr>
        <w:tabs>
          <w:tab w:val="left" w:leader="none" w:pos="680"/>
        </w:tabs>
        <w:ind w:left="235" w:right="250" w:firstLine="0"/>
        <w:jc w:val="both"/>
        <w:rPr>
          <w:color w:val="000000"/>
        </w:rPr>
      </w:pPr>
      <w:r w:rsidDel="00000000" w:rsidR="00000000" w:rsidRPr="00000000">
        <w:rPr>
          <w:color w:val="000000"/>
          <w:sz w:val="21"/>
          <w:szCs w:val="21"/>
          <w:rtl w:val="0"/>
        </w:rPr>
        <w:t xml:space="preserve">В срок не позднее 5 (пяти) календарных дней, с момента получения Лицензиатом от Лицензиара подписанного Отчета в соответствии с п. 3.2. Соглашения, Лицензиат выплачивает Лицензиару все суммы вознаграждения, причитающиеся к выплате Лицензиару на основании Отчётов.</w:t>
      </w:r>
      <w:r w:rsidDel="00000000" w:rsidR="00000000" w:rsidRPr="00000000">
        <w:rPr>
          <w:rtl w:val="0"/>
        </w:rPr>
      </w:r>
    </w:p>
    <w:p w:rsidR="00000000" w:rsidDel="00000000" w:rsidP="00000000" w:rsidRDefault="00000000" w:rsidRPr="00000000" w14:paraId="000000E9">
      <w:pPr>
        <w:numPr>
          <w:ilvl w:val="1"/>
          <w:numId w:val="2"/>
        </w:numPr>
        <w:pBdr>
          <w:top w:color="000000" w:space="0" w:sz="0" w:val="none"/>
          <w:left w:color="000000" w:space="0" w:sz="0" w:val="none"/>
          <w:bottom w:color="000000" w:space="0" w:sz="0" w:val="none"/>
          <w:right w:color="000000" w:space="0" w:sz="0" w:val="none"/>
          <w:between w:color="000000" w:space="0" w:sz="0" w:val="none"/>
        </w:pBdr>
        <w:tabs>
          <w:tab w:val="left" w:leader="none" w:pos="611"/>
        </w:tabs>
        <w:ind w:left="235" w:right="247" w:firstLine="0"/>
        <w:jc w:val="both"/>
        <w:rPr>
          <w:color w:val="000000"/>
        </w:rPr>
      </w:pPr>
      <w:r w:rsidDel="00000000" w:rsidR="00000000" w:rsidRPr="00000000">
        <w:rPr>
          <w:color w:val="000000"/>
          <w:sz w:val="21"/>
          <w:szCs w:val="21"/>
          <w:rtl w:val="0"/>
        </w:rPr>
        <w:t xml:space="preserve">Стороны подтверждают, что выплата вознаграждения будет производиться с учетом фактических расходов Лицензиата по выплате вознаграждения третьим лицам - соавторам (соисполнителям) Объектов.</w:t>
      </w:r>
      <w:r w:rsidDel="00000000" w:rsidR="00000000" w:rsidRPr="00000000">
        <w:rPr>
          <w:rtl w:val="0"/>
        </w:rPr>
      </w:r>
    </w:p>
    <w:p w:rsidR="00000000" w:rsidDel="00000000" w:rsidP="00000000" w:rsidRDefault="00000000" w:rsidRPr="00000000" w14:paraId="000000EA">
      <w:pPr>
        <w:pBdr>
          <w:top w:color="000000" w:space="0" w:sz="0" w:val="none"/>
          <w:left w:color="000000" w:space="0" w:sz="0" w:val="none"/>
          <w:bottom w:color="000000" w:space="0" w:sz="0" w:val="none"/>
          <w:right w:color="000000" w:space="0" w:sz="0" w:val="none"/>
          <w:between w:color="000000" w:space="0" w:sz="0" w:val="none"/>
        </w:pBdr>
        <w:rPr>
          <w:color w:val="000000"/>
          <w:sz w:val="21"/>
          <w:szCs w:val="21"/>
        </w:rPr>
      </w:pPr>
      <w:r w:rsidDel="00000000" w:rsidR="00000000" w:rsidRPr="00000000">
        <w:rPr>
          <w:rtl w:val="0"/>
        </w:rPr>
      </w:r>
    </w:p>
    <w:p w:rsidR="00000000" w:rsidDel="00000000" w:rsidP="00000000" w:rsidRDefault="00000000" w:rsidRPr="00000000" w14:paraId="000000EB">
      <w:pPr>
        <w:numPr>
          <w:ilvl w:val="0"/>
          <w:numId w:val="2"/>
        </w:numPr>
        <w:pBdr>
          <w:top w:color="000000" w:space="0" w:sz="0" w:val="none"/>
          <w:left w:color="000000" w:space="0" w:sz="0" w:val="none"/>
          <w:bottom w:color="000000" w:space="0" w:sz="0" w:val="none"/>
          <w:right w:color="000000" w:space="0" w:sz="0" w:val="none"/>
          <w:between w:color="000000" w:space="0" w:sz="0" w:val="none"/>
        </w:pBdr>
        <w:tabs>
          <w:tab w:val="left" w:leader="none" w:pos="526"/>
        </w:tabs>
        <w:spacing w:before="1" w:lineRule="auto"/>
        <w:ind w:left="235" w:right="246" w:firstLine="0"/>
        <w:jc w:val="both"/>
        <w:rPr>
          <w:color w:val="000000"/>
          <w:sz w:val="21"/>
          <w:szCs w:val="21"/>
        </w:rPr>
      </w:pPr>
      <w:r w:rsidDel="00000000" w:rsidR="00000000" w:rsidRPr="00000000">
        <w:rPr>
          <w:color w:val="000000"/>
          <w:sz w:val="21"/>
          <w:szCs w:val="21"/>
          <w:rtl w:val="0"/>
        </w:rPr>
        <w:t xml:space="preserve">Стороны согласились, что отчетность и документация, заверенная печатями и подписями уполномоченных представителей Сторон, направленная по адресу электронной почты, в соответствии с положениями настоящего Соглашения, обладает той же юридической силой, как если бы данная отчетность и документация была направлена Сторонами на бумажном носителе.</w:t>
      </w:r>
    </w:p>
    <w:p w:rsidR="00000000" w:rsidDel="00000000" w:rsidP="00000000" w:rsidRDefault="00000000" w:rsidRPr="00000000" w14:paraId="000000EC">
      <w:pPr>
        <w:numPr>
          <w:ilvl w:val="0"/>
          <w:numId w:val="2"/>
        </w:numPr>
        <w:pBdr>
          <w:top w:color="000000" w:space="0" w:sz="0" w:val="none"/>
          <w:left w:color="000000" w:space="0" w:sz="0" w:val="none"/>
          <w:bottom w:color="000000" w:space="0" w:sz="0" w:val="none"/>
          <w:right w:color="000000" w:space="0" w:sz="0" w:val="none"/>
          <w:between w:color="000000" w:space="0" w:sz="0" w:val="none"/>
        </w:pBdr>
        <w:tabs>
          <w:tab w:val="left" w:leader="none" w:pos="491"/>
        </w:tabs>
        <w:ind w:left="235" w:right="248" w:firstLine="0"/>
        <w:jc w:val="both"/>
        <w:rPr>
          <w:color w:val="000000"/>
          <w:sz w:val="21"/>
          <w:szCs w:val="21"/>
        </w:rPr>
      </w:pPr>
      <w:r w:rsidDel="00000000" w:rsidR="00000000" w:rsidRPr="00000000">
        <w:rPr>
          <w:color w:val="000000"/>
          <w:sz w:val="21"/>
          <w:szCs w:val="21"/>
          <w:rtl w:val="0"/>
        </w:rPr>
        <w:t xml:space="preserve">Настоящее Соглашение вступает в силу с даты его подписания Сторонами и действует в течение срока действия Договора.</w:t>
      </w:r>
    </w:p>
    <w:p w:rsidR="00000000" w:rsidDel="00000000" w:rsidP="00000000" w:rsidRDefault="00000000" w:rsidRPr="00000000" w14:paraId="000000ED">
      <w:pPr>
        <w:numPr>
          <w:ilvl w:val="0"/>
          <w:numId w:val="2"/>
        </w:numPr>
        <w:pBdr>
          <w:top w:color="000000" w:space="0" w:sz="0" w:val="none"/>
          <w:left w:color="000000" w:space="0" w:sz="0" w:val="none"/>
          <w:bottom w:color="000000" w:space="0" w:sz="0" w:val="none"/>
          <w:right w:color="000000" w:space="0" w:sz="0" w:val="none"/>
          <w:between w:color="000000" w:space="0" w:sz="0" w:val="none"/>
        </w:pBdr>
        <w:tabs>
          <w:tab w:val="left" w:leader="none" w:pos="526"/>
        </w:tabs>
        <w:spacing w:before="1" w:lineRule="auto"/>
        <w:ind w:left="235" w:right="246" w:firstLine="0"/>
        <w:jc w:val="both"/>
        <w:rPr>
          <w:color w:val="000000"/>
          <w:sz w:val="21"/>
          <w:szCs w:val="21"/>
        </w:rPr>
      </w:pPr>
      <w:r w:rsidDel="00000000" w:rsidR="00000000" w:rsidRPr="00000000">
        <w:rPr>
          <w:color w:val="000000"/>
          <w:sz w:val="21"/>
          <w:szCs w:val="21"/>
          <w:rtl w:val="0"/>
        </w:rPr>
        <w:t xml:space="preserve">Настоящее Соглашение является неотъемлемой частью Договора, составлено в 2 (двух) идентичных экземплярах, имеющих одинаковую юридическую силу, по одному для каждой Стороны.</w:t>
      </w:r>
    </w:p>
    <w:p w:rsidR="00000000" w:rsidDel="00000000" w:rsidP="00000000" w:rsidRDefault="00000000" w:rsidRPr="00000000" w14:paraId="000000EE">
      <w:pPr>
        <w:pStyle w:val="Heading1"/>
        <w:numPr>
          <w:ilvl w:val="0"/>
          <w:numId w:val="2"/>
        </w:numPr>
        <w:tabs>
          <w:tab w:val="left" w:leader="none" w:pos="4588"/>
        </w:tabs>
        <w:spacing w:before="117" w:lineRule="auto"/>
        <w:ind w:left="4587" w:hanging="216.00000000000023"/>
        <w:jc w:val="both"/>
        <w:rPr/>
      </w:pPr>
      <w:r w:rsidDel="00000000" w:rsidR="00000000" w:rsidRPr="00000000">
        <w:rPr>
          <w:rtl w:val="0"/>
        </w:rPr>
        <w:t xml:space="preserve">Подписи Сторон</w:t>
      </w:r>
    </w:p>
    <w:p w:rsidR="00000000" w:rsidDel="00000000" w:rsidP="00000000" w:rsidRDefault="00000000" w:rsidRPr="00000000" w14:paraId="000000EF">
      <w:pPr>
        <w:pBdr>
          <w:top w:color="000000" w:space="0" w:sz="0" w:val="none"/>
          <w:left w:color="000000" w:space="0" w:sz="0" w:val="none"/>
          <w:bottom w:color="000000" w:space="0" w:sz="0" w:val="none"/>
          <w:right w:color="000000" w:space="0" w:sz="0" w:val="none"/>
          <w:between w:color="000000" w:space="0" w:sz="0" w:val="none"/>
        </w:pBdr>
        <w:spacing w:before="10" w:lineRule="auto"/>
        <w:rPr>
          <w:b w:val="1"/>
          <w:bCs w:val="1"/>
          <w:color w:val="000000"/>
          <w:sz w:val="10"/>
          <w:szCs w:val="10"/>
        </w:rPr>
      </w:pPr>
      <w:r w:rsidDel="00000000" w:rsidR="00000000" w:rsidRPr="00000000">
        <w:rPr>
          <w:rtl w:val="0"/>
        </w:rPr>
      </w:r>
    </w:p>
    <w:tbl>
      <w:tblPr>
        <w:tblStyle w:val="Table5"/>
        <w:tblW w:w="10059.0" w:type="dxa"/>
        <w:jc w:val="left"/>
        <w:tblInd w:w="2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77"/>
        <w:gridCol w:w="5382"/>
        <w:tblGridChange w:id="0">
          <w:tblGrid>
            <w:gridCol w:w="4677"/>
            <w:gridCol w:w="5382"/>
          </w:tblGrid>
        </w:tblGridChange>
      </w:tblGrid>
      <w:tr>
        <w:trPr>
          <w:cantSplit w:val="0"/>
          <w:trHeight w:val="240" w:hRule="atLeast"/>
          <w:tblHeader w:val="0"/>
        </w:trPr>
        <w:tc>
          <w:tcPr/>
          <w:p w:rsidR="00000000" w:rsidDel="00000000" w:rsidP="00000000" w:rsidRDefault="00000000" w:rsidRPr="00000000" w14:paraId="000000F0">
            <w:pPr>
              <w:pBdr>
                <w:top w:color="000000" w:space="0" w:sz="0" w:val="none"/>
                <w:left w:color="000000" w:space="0" w:sz="0" w:val="none"/>
                <w:bottom w:color="000000" w:space="0" w:sz="0" w:val="none"/>
                <w:right w:color="000000" w:space="0" w:sz="0" w:val="none"/>
                <w:between w:color="000000" w:space="0" w:sz="0" w:val="none"/>
              </w:pBdr>
              <w:spacing w:line="220" w:lineRule="auto"/>
              <w:ind w:left="115" w:firstLine="0"/>
              <w:rPr>
                <w:b w:val="1"/>
                <w:bCs w:val="1"/>
                <w:color w:val="000000"/>
                <w:sz w:val="21"/>
                <w:szCs w:val="21"/>
              </w:rPr>
            </w:pPr>
            <w:r w:rsidDel="00000000" w:rsidR="00000000" w:rsidRPr="00000000">
              <w:rPr>
                <w:b w:val="1"/>
                <w:bCs w:val="1"/>
                <w:color w:val="000000"/>
                <w:sz w:val="21"/>
                <w:szCs w:val="21"/>
                <w:rtl w:val="0"/>
              </w:rPr>
              <w:t xml:space="preserve">Лицензиар</w:t>
            </w:r>
          </w:p>
        </w:tc>
        <w:tc>
          <w:tcPr/>
          <w:p w:rsidR="00000000" w:rsidDel="00000000" w:rsidP="00000000" w:rsidRDefault="00000000" w:rsidRPr="00000000" w14:paraId="000000F1">
            <w:pPr>
              <w:pBdr>
                <w:top w:color="000000" w:space="0" w:sz="0" w:val="none"/>
                <w:left w:color="000000" w:space="0" w:sz="0" w:val="none"/>
                <w:bottom w:color="000000" w:space="0" w:sz="0" w:val="none"/>
                <w:right w:color="000000" w:space="0" w:sz="0" w:val="none"/>
                <w:between w:color="000000" w:space="0" w:sz="0" w:val="none"/>
              </w:pBdr>
              <w:spacing w:line="220" w:lineRule="auto"/>
              <w:ind w:left="115" w:firstLine="0"/>
              <w:rPr>
                <w:b w:val="1"/>
                <w:bCs w:val="1"/>
                <w:color w:val="000000"/>
                <w:sz w:val="21"/>
                <w:szCs w:val="21"/>
              </w:rPr>
            </w:pPr>
            <w:r w:rsidDel="00000000" w:rsidR="00000000" w:rsidRPr="00000000">
              <w:rPr>
                <w:b w:val="1"/>
                <w:bCs w:val="1"/>
                <w:color w:val="000000"/>
                <w:sz w:val="21"/>
                <w:szCs w:val="21"/>
                <w:rtl w:val="0"/>
              </w:rPr>
              <w:t xml:space="preserve">Лицензиат</w:t>
            </w:r>
          </w:p>
        </w:tc>
      </w:tr>
      <w:tr>
        <w:trPr>
          <w:cantSplit w:val="0"/>
          <w:trHeight w:val="1450" w:hRule="atLeast"/>
          <w:tblHeader w:val="0"/>
        </w:trPr>
        <w:tc>
          <w:tcPr/>
          <w:p w:rsidR="00000000" w:rsidDel="00000000" w:rsidP="00000000" w:rsidRDefault="00000000" w:rsidRPr="00000000" w14:paraId="000000F2">
            <w:pPr>
              <w:pBdr>
                <w:top w:color="000000" w:space="0" w:sz="0" w:val="none"/>
                <w:left w:color="000000" w:space="0" w:sz="0" w:val="none"/>
                <w:bottom w:color="000000" w:space="0" w:sz="0" w:val="none"/>
                <w:right w:color="000000" w:space="0" w:sz="0" w:val="none"/>
                <w:between w:color="000000" w:space="0" w:sz="0" w:val="none"/>
              </w:pBdr>
              <w:rPr>
                <w:b w:val="1"/>
                <w:bCs w:val="1"/>
                <w:color w:val="000000"/>
              </w:rPr>
            </w:pPr>
            <w:r w:rsidDel="00000000" w:rsidR="00000000" w:rsidRPr="00000000">
              <w:rPr>
                <w:rtl w:val="0"/>
              </w:rPr>
            </w:r>
          </w:p>
          <w:p w:rsidR="00000000" w:rsidDel="00000000" w:rsidP="00000000" w:rsidRDefault="00000000" w:rsidRPr="00000000" w14:paraId="000000F3">
            <w:pPr>
              <w:pBdr>
                <w:top w:color="000000" w:space="0" w:sz="0" w:val="none"/>
                <w:left w:color="000000" w:space="0" w:sz="0" w:val="none"/>
                <w:bottom w:color="000000" w:space="0" w:sz="0" w:val="none"/>
                <w:right w:color="000000" w:space="0" w:sz="0" w:val="none"/>
                <w:between w:color="000000" w:space="0" w:sz="0" w:val="none"/>
              </w:pBdr>
              <w:rPr>
                <w:b w:val="1"/>
                <w:bCs w:val="1"/>
                <w:color w:val="000000"/>
              </w:rPr>
            </w:pPr>
            <w:r w:rsidDel="00000000" w:rsidR="00000000" w:rsidRPr="00000000">
              <w:rPr>
                <w:rtl w:val="0"/>
              </w:rPr>
            </w:r>
          </w:p>
          <w:p w:rsidR="00000000" w:rsidDel="00000000" w:rsidP="00000000" w:rsidRDefault="00000000" w:rsidRPr="00000000" w14:paraId="000000F4">
            <w:pPr>
              <w:pBdr>
                <w:top w:color="000000" w:space="0" w:sz="0" w:val="none"/>
                <w:left w:color="000000" w:space="0" w:sz="0" w:val="none"/>
                <w:bottom w:color="000000" w:space="0" w:sz="0" w:val="none"/>
                <w:right w:color="000000" w:space="0" w:sz="0" w:val="none"/>
                <w:between w:color="000000" w:space="0" w:sz="0" w:val="none"/>
              </w:pBdr>
              <w:rPr>
                <w:b w:val="1"/>
                <w:bCs w:val="1"/>
                <w:color w:val="000000"/>
                <w:sz w:val="19"/>
                <w:szCs w:val="19"/>
              </w:rPr>
            </w:pPr>
            <w:r w:rsidDel="00000000" w:rsidR="00000000" w:rsidRPr="00000000">
              <w:rPr>
                <w:rtl w:val="0"/>
              </w:rPr>
            </w:r>
          </w:p>
          <w:p w:rsidR="00000000" w:rsidDel="00000000" w:rsidP="00000000" w:rsidRDefault="00000000" w:rsidRPr="00000000" w14:paraId="000000F5">
            <w:pPr>
              <w:pBdr>
                <w:top w:color="000000" w:space="0" w:sz="0" w:val="none"/>
                <w:left w:color="000000" w:space="0" w:sz="0" w:val="none"/>
                <w:bottom w:color="000000" w:space="0" w:sz="0" w:val="none"/>
                <w:right w:color="000000" w:space="0" w:sz="0" w:val="none"/>
                <w:between w:color="000000" w:space="0" w:sz="0" w:val="none"/>
              </w:pBdr>
              <w:tabs>
                <w:tab w:val="left" w:leader="none" w:pos="3389"/>
              </w:tabs>
              <w:ind w:left="135" w:firstLine="0"/>
              <w:rPr>
                <w:b w:val="1"/>
                <w:bCs w:val="1"/>
                <w:color w:val="000000"/>
                <w:sz w:val="21"/>
                <w:szCs w:val="21"/>
              </w:rPr>
            </w:pPr>
            <w:r>
              <w:rPr>
                <w:sz w:val="21"/>
                <w:szCs w:val="21"/>
              </w:rPr>
              <w:t xml:space="preserve">        {%signature}</w:t>
            </w:r>
          </w:p>
        </w:tc>
        <w:tc>
          <w:tcPr/>
          <w:p w:rsidR="00000000" w:rsidDel="00000000" w:rsidP="00000000" w:rsidRDefault="00000000" w:rsidRPr="00000000" w14:paraId="000000F6">
            <w:pPr>
              <w:widowControl w:val="1"/>
              <w:ind w:left="0" w:firstLine="0"/>
              <w:jc w:val="both"/>
              <w:rPr>
                <w:b w:val="1"/>
                <w:bCs w:val="1"/>
                <w:color w:val="000000"/>
                <w:sz w:val="21"/>
                <w:szCs w:val="21"/>
              </w:rPr>
            </w:pPr>
            <w:r w:rsidDel="00000000" w:rsidR="00000000" w:rsidRPr="00000000">
              <w:rPr>
                <w:b w:val="1"/>
                <w:bCs w:val="1"/>
                <w:sz w:val="20"/>
                <w:szCs w:val="20"/>
                <w:rtl w:val="0"/>
              </w:rPr>
              <w:t xml:space="preserve">физическое лицо, применяющее специальный налоговый режим «Налог на профессиональный доход (НПД)»</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323164</wp:posOffset>
                  </wp:positionV>
                  <wp:extent cx="1356959" cy="752049"/>
                  <wp:effectExtent b="0" l="0" r="0" t="0"/>
                  <wp:wrapNone/>
                  <wp:docPr id="2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356959" cy="752049"/>
                          </a:xfrm>
                          <a:prstGeom prst="rect"/>
                          <a:ln/>
                        </pic:spPr>
                      </pic:pic>
                    </a:graphicData>
                  </a:graphic>
                </wp:anchor>
              </w:drawing>
            </w:r>
          </w:p>
          <w:p w:rsidR="00000000" w:rsidDel="00000000" w:rsidP="00000000" w:rsidRDefault="00000000" w:rsidRPr="00000000" w14:paraId="000000F7">
            <w:pPr>
              <w:pBdr>
                <w:top w:color="000000" w:space="0" w:sz="0" w:val="none"/>
                <w:left w:color="000000" w:space="0" w:sz="0" w:val="none"/>
                <w:bottom w:color="000000" w:space="0" w:sz="0" w:val="none"/>
                <w:right w:color="000000" w:space="0" w:sz="0" w:val="none"/>
                <w:between w:color="000000" w:space="0" w:sz="0" w:val="none"/>
              </w:pBdr>
              <w:rPr>
                <w:b w:val="1"/>
                <w:bCs w:val="1"/>
                <w:color w:val="000000"/>
              </w:rPr>
            </w:pPr>
            <w:r w:rsidDel="00000000" w:rsidR="00000000" w:rsidRPr="00000000">
              <w:rPr>
                <w:rtl w:val="0"/>
              </w:rPr>
            </w:r>
          </w:p>
          <w:p w:rsidR="00000000" w:rsidDel="00000000" w:rsidP="00000000" w:rsidRDefault="00000000" w:rsidRPr="00000000" w14:paraId="000000F8">
            <w:pPr>
              <w:pBdr>
                <w:top w:color="000000" w:space="0" w:sz="0" w:val="none"/>
                <w:left w:color="000000" w:space="0" w:sz="0" w:val="none"/>
                <w:bottom w:color="000000" w:space="0" w:sz="0" w:val="none"/>
                <w:right w:color="000000" w:space="0" w:sz="0" w:val="none"/>
                <w:between w:color="000000" w:space="0" w:sz="0" w:val="none"/>
              </w:pBdr>
              <w:spacing w:before="1" w:lineRule="auto"/>
              <w:rPr>
                <w:b w:val="1"/>
                <w:bCs w:val="1"/>
                <w:color w:val="000000"/>
                <w:sz w:val="20"/>
                <w:szCs w:val="20"/>
              </w:rPr>
            </w:pPr>
            <w:r w:rsidDel="00000000" w:rsidR="00000000" w:rsidRPr="00000000">
              <w:rPr>
                <w:rtl w:val="0"/>
              </w:rPr>
            </w:r>
          </w:p>
          <w:p w:rsidR="00000000" w:rsidDel="00000000" w:rsidP="00000000" w:rsidRDefault="00000000" w:rsidRPr="00000000" w14:paraId="000000F9">
            <w:pPr>
              <w:pBdr>
                <w:top w:color="000000" w:space="0" w:sz="0" w:val="none"/>
                <w:left w:color="000000" w:space="0" w:sz="0" w:val="none"/>
                <w:bottom w:color="000000" w:space="0" w:sz="0" w:val="none"/>
                <w:right w:color="000000" w:space="0" w:sz="0" w:val="none"/>
                <w:between w:color="000000" w:space="0" w:sz="0" w:val="none"/>
              </w:pBdr>
              <w:ind w:left="2346" w:firstLine="0"/>
              <w:rPr>
                <w:b w:val="1"/>
                <w:bCs w:val="1"/>
                <w:color w:val="000000"/>
                <w:sz w:val="21"/>
                <w:szCs w:val="21"/>
              </w:rPr>
            </w:pPr>
            <w:r>
              <w:rPr>
                <w:sz w:val="21"/>
                <w:szCs w:val="21"/>
              </w:rPr>
              <w:t xml:space="preserve">        {%plotnikov_signature}</w:t>
            </w:r>
          </w:p>
        </w:tc>
      </w:tr>
    </w:tbl>
    <w:p w:rsidR="00000000" w:rsidDel="00000000" w:rsidP="00000000" w:rsidRDefault="00000000" w:rsidRPr="00000000" w14:paraId="000000FA">
      <w:pPr>
        <w:rPr>
          <w:sz w:val="21"/>
          <w:szCs w:val="21"/>
        </w:rPr>
        <w:sectPr>
          <w:type w:val="nextPage"/>
          <w:pgSz w:h="16840" w:w="11910" w:orient="portrait"/>
          <w:pgMar w:bottom="580" w:top="1060" w:left="900" w:right="460" w:header="0" w:footer="388"/>
        </w:sectPr>
      </w:pPr>
      <w:r w:rsidDel="00000000" w:rsidR="00000000" w:rsidRPr="00000000">
        <w:rPr>
          <w:rtl w:val="0"/>
        </w:rPr>
      </w:r>
    </w:p>
    <w:p w:rsidR="00000000" w:rsidDel="00000000" w:rsidP="00000000" w:rsidRDefault="00000000" w:rsidRPr="00000000" w14:paraId="000000FB">
      <w:pPr>
        <w:spacing w:before="74" w:lineRule="auto"/>
        <w:ind w:left="3086" w:right="226" w:firstLine="5592"/>
        <w:jc w:val="right"/>
        <w:rPr>
          <w:sz w:val="21"/>
          <w:szCs w:val="21"/>
          <w:highlight w:val="green"/>
        </w:rPr>
      </w:pPr>
      <w:r w:rsidDel="00000000" w:rsidR="00000000" w:rsidRPr="00000000">
        <w:rPr>
          <w:b w:val="1"/>
          <w:bCs w:val="1"/>
          <w:sz w:val="21"/>
          <w:szCs w:val="21"/>
          <w:rtl w:val="0"/>
        </w:rPr>
        <w:t xml:space="preserve">Приложение № 2      </w:t>
      </w:r>
      <w:r w:rsidDel="00000000" w:rsidR="00000000" w:rsidRPr="00000000">
        <w:rPr>
          <w:b w:val="1"/>
          <w:bCs w:val="1"/>
          <w:sz w:val="21"/>
          <w:szCs w:val="21"/>
          <w:highlight w:val="green"/>
          <w:rtl w:val="0"/>
        </w:rPr>
        <w:t xml:space="preserve">к Лицензионному договору № идентификатор заказа от </w:t>
      </w:r>
      <w:r w:rsidDel="00000000" w:rsidR="00000000" w:rsidRPr="00000000">
        <w:rPr>
          <w:sz w:val="21"/>
          <w:szCs w:val="21"/>
          <w:highlight w:val="green"/>
          <w:rtl w:val="0"/>
        </w:rPr>
        <w:t xml:space="preserve">{date}</w:t>
      </w:r>
    </w:p>
    <w:p w:rsidR="00000000" w:rsidDel="00000000" w:rsidP="00000000" w:rsidRDefault="00000000" w:rsidRPr="00000000" w14:paraId="000000FC">
      <w:pPr>
        <w:pBdr>
          <w:top w:color="000000" w:space="0" w:sz="0" w:val="none"/>
          <w:left w:color="000000" w:space="0" w:sz="0" w:val="none"/>
          <w:bottom w:color="000000" w:space="0" w:sz="0" w:val="none"/>
          <w:right w:color="000000" w:space="0" w:sz="0" w:val="none"/>
          <w:between w:color="000000" w:space="0" w:sz="0" w:val="none"/>
        </w:pBdr>
        <w:rPr>
          <w:color w:val="000000"/>
        </w:rPr>
      </w:pPr>
      <w:r w:rsidDel="00000000" w:rsidR="00000000" w:rsidRPr="00000000">
        <w:rPr>
          <w:rtl w:val="0"/>
        </w:rPr>
      </w:r>
    </w:p>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between w:color="000000" w:space="0" w:sz="0" w:val="none"/>
        </w:pBdr>
        <w:spacing w:before="11" w:lineRule="auto"/>
        <w:rPr>
          <w:color w:val="000000"/>
          <w:sz w:val="19"/>
          <w:szCs w:val="19"/>
        </w:rPr>
      </w:pPr>
      <w:r w:rsidDel="00000000" w:rsidR="00000000" w:rsidRPr="00000000">
        <w:rPr>
          <w:rtl w:val="0"/>
        </w:rPr>
      </w:r>
    </w:p>
    <w:p w:rsidR="00000000" w:rsidDel="00000000" w:rsidP="00000000" w:rsidRDefault="00000000" w:rsidRPr="00000000" w14:paraId="000000FE">
      <w:pPr>
        <w:pBdr>
          <w:top w:color="000000" w:space="0" w:sz="0" w:val="none"/>
          <w:left w:color="000000" w:space="0" w:sz="0" w:val="none"/>
          <w:bottom w:color="000000" w:space="0" w:sz="0" w:val="none"/>
          <w:right w:color="000000" w:space="0" w:sz="0" w:val="none"/>
          <w:between w:color="000000" w:space="0" w:sz="0" w:val="none"/>
        </w:pBdr>
        <w:tabs>
          <w:tab w:val="left" w:leader="none" w:pos="8178"/>
        </w:tabs>
        <w:ind w:left="235" w:firstLine="0"/>
        <w:jc w:val="both"/>
        <w:rPr>
          <w:color w:val="000000"/>
          <w:sz w:val="21"/>
          <w:szCs w:val="21"/>
        </w:rPr>
      </w:pPr>
      <w:r w:rsidDel="00000000" w:rsidR="00000000" w:rsidRPr="00000000">
        <w:rPr>
          <w:color w:val="000000"/>
          <w:sz w:val="21"/>
          <w:szCs w:val="21"/>
          <w:rtl w:val="0"/>
        </w:rPr>
        <w:t xml:space="preserve">г. </w:t>
      </w:r>
      <w:r w:rsidDel="00000000" w:rsidR="00000000" w:rsidRPr="00000000">
        <w:rPr>
          <w:sz w:val="21"/>
          <w:szCs w:val="21"/>
          <w:rtl w:val="0"/>
        </w:rPr>
        <w:t xml:space="preserve">Ростов-на-Дону</w:t>
      </w:r>
      <w:r w:rsidDel="00000000" w:rsidR="00000000" w:rsidRPr="00000000">
        <w:rPr>
          <w:color w:val="000000"/>
          <w:sz w:val="21"/>
          <w:szCs w:val="21"/>
          <w:rtl w:val="0"/>
        </w:rPr>
        <w:tab/>
        <w:t xml:space="preserve">{date}</w:t>
      </w:r>
    </w:p>
    <w:p w:rsidR="00000000" w:rsidDel="00000000" w:rsidP="00000000" w:rsidRDefault="00000000" w:rsidRPr="00000000" w14:paraId="000000FF">
      <w:pPr>
        <w:pBdr>
          <w:top w:color="000000" w:space="0" w:sz="0" w:val="none"/>
          <w:left w:color="000000" w:space="0" w:sz="0" w:val="none"/>
          <w:bottom w:color="000000" w:space="0" w:sz="0" w:val="none"/>
          <w:right w:color="000000" w:space="0" w:sz="0" w:val="none"/>
          <w:between w:color="000000" w:space="0" w:sz="0" w:val="none"/>
        </w:pBdr>
        <w:spacing w:before="2" w:lineRule="auto"/>
        <w:rPr>
          <w:color w:val="000000"/>
          <w:sz w:val="21"/>
          <w:szCs w:val="21"/>
        </w:rPr>
      </w:pPr>
      <w:r w:rsidDel="00000000" w:rsidR="00000000" w:rsidRPr="00000000">
        <w:rPr>
          <w:rtl w:val="0"/>
        </w:rPr>
      </w:r>
    </w:p>
    <w:p w:rsidR="00000000" w:rsidDel="00000000" w:rsidP="00000000" w:rsidRDefault="00000000" w:rsidRPr="00000000" w14:paraId="00000100">
      <w:pPr>
        <w:spacing w:line="241" w:lineRule="auto"/>
        <w:ind w:left="235" w:firstLine="0"/>
        <w:jc w:val="both"/>
        <w:rPr>
          <w:sz w:val="21"/>
          <w:szCs w:val="21"/>
        </w:rPr>
      </w:pPr>
      <w:r w:rsidDel="00000000" w:rsidR="00000000" w:rsidRPr="00000000">
        <w:rPr>
          <w:b w:val="1"/>
          <w:bCs w:val="1"/>
          <w:sz w:val="21"/>
          <w:szCs w:val="21"/>
          <w:rtl w:val="0"/>
        </w:rPr>
        <w:t xml:space="preserve">Гражданин Страна </w:t>
      </w:r>
      <w:r w:rsidDel="00000000" w:rsidR="00000000" w:rsidRPr="00000000">
        <w:rPr>
          <w:b w:val="1"/>
          <w:bCs w:val="1"/>
          <w:color w:val="1a1a1a"/>
          <w:sz w:val="21"/>
          <w:szCs w:val="21"/>
          <w:highlight w:val="green"/>
          <w:rtl w:val="0"/>
        </w:rPr>
        <w:t xml:space="preserve">{fio}</w:t>
      </w:r>
      <w:r w:rsidDel="00000000" w:rsidR="00000000" w:rsidRPr="00000000">
        <w:rPr>
          <w:b w:val="1"/>
          <w:bCs w:val="1"/>
          <w:sz w:val="21"/>
          <w:szCs w:val="21"/>
          <w:rtl w:val="0"/>
        </w:rPr>
        <w:t xml:space="preserve">, </w:t>
      </w:r>
      <w:r w:rsidDel="00000000" w:rsidR="00000000" w:rsidRPr="00000000">
        <w:rPr>
          <w:sz w:val="21"/>
          <w:szCs w:val="21"/>
          <w:rtl w:val="0"/>
        </w:rPr>
        <w:t xml:space="preserve">действующий от своего имени и в своем интересе, именуемый в дальнейшем</w:t>
      </w:r>
    </w:p>
    <w:p w:rsidR="00000000" w:rsidDel="00000000" w:rsidP="00000000" w:rsidRDefault="00000000" w:rsidRPr="00000000" w14:paraId="00000101">
      <w:pPr>
        <w:spacing w:line="241" w:lineRule="auto"/>
        <w:ind w:left="235" w:firstLine="0"/>
        <w:jc w:val="both"/>
        <w:rPr>
          <w:sz w:val="21"/>
          <w:szCs w:val="21"/>
        </w:rPr>
      </w:pPr>
      <w:r w:rsidDel="00000000" w:rsidR="00000000" w:rsidRPr="00000000">
        <w:rPr>
          <w:sz w:val="21"/>
          <w:szCs w:val="21"/>
          <w:rtl w:val="0"/>
        </w:rPr>
        <w:t xml:space="preserve">«</w:t>
      </w:r>
      <w:r w:rsidDel="00000000" w:rsidR="00000000" w:rsidRPr="00000000">
        <w:rPr>
          <w:b w:val="1"/>
          <w:bCs w:val="1"/>
          <w:sz w:val="21"/>
          <w:szCs w:val="21"/>
          <w:rtl w:val="0"/>
        </w:rPr>
        <w:t xml:space="preserve">Лицензиар</w:t>
      </w:r>
      <w:r w:rsidDel="00000000" w:rsidR="00000000" w:rsidRPr="00000000">
        <w:rPr>
          <w:sz w:val="21"/>
          <w:szCs w:val="21"/>
          <w:rtl w:val="0"/>
        </w:rPr>
        <w:t xml:space="preserve">», с одной стороны, и</w:t>
      </w:r>
    </w:p>
    <w:p w:rsidR="00000000" w:rsidDel="00000000" w:rsidP="00000000" w:rsidRDefault="00000000" w:rsidRPr="00000000" w14:paraId="00000102">
      <w:pPr>
        <w:pBdr>
          <w:top w:color="000000" w:space="0" w:sz="0" w:val="none"/>
          <w:left w:color="000000" w:space="0" w:sz="0" w:val="none"/>
          <w:bottom w:color="000000" w:space="0" w:sz="0" w:val="none"/>
          <w:right w:color="000000" w:space="0" w:sz="0" w:val="none"/>
          <w:between w:color="000000" w:space="0" w:sz="0" w:val="none"/>
        </w:pBdr>
        <w:spacing w:before="9" w:lineRule="auto"/>
        <w:rPr>
          <w:color w:val="000000"/>
          <w:sz w:val="20"/>
          <w:szCs w:val="20"/>
        </w:rPr>
      </w:pPr>
      <w:r w:rsidDel="00000000" w:rsidR="00000000" w:rsidRPr="00000000">
        <w:rPr>
          <w:rtl w:val="0"/>
        </w:rPr>
      </w:r>
    </w:p>
    <w:p w:rsidR="00000000" w:rsidDel="00000000" w:rsidP="00000000" w:rsidRDefault="00000000" w:rsidRPr="00000000" w14:paraId="00000103">
      <w:pPr>
        <w:ind w:left="235" w:right="234" w:firstLine="0"/>
        <w:jc w:val="both"/>
        <w:rPr>
          <w:sz w:val="21"/>
          <w:szCs w:val="21"/>
        </w:rPr>
      </w:pPr>
      <w:r w:rsidDel="00000000" w:rsidR="00000000" w:rsidRPr="00000000">
        <w:rPr>
          <w:b w:val="1"/>
          <w:bCs w:val="1"/>
          <w:sz w:val="20"/>
          <w:szCs w:val="20"/>
          <w:rtl w:val="0"/>
        </w:rPr>
        <w:t xml:space="preserve">Гражданин Российской Федерации Плотников Никита Владимирович</w:t>
      </w:r>
      <w:r w:rsidDel="00000000" w:rsidR="00000000" w:rsidRPr="00000000">
        <w:rPr>
          <w:sz w:val="20"/>
          <w:szCs w:val="20"/>
          <w:rtl w:val="0"/>
        </w:rPr>
        <w:t xml:space="preserve">, физическое лицо, применяющее специальный налоговый режим «Налог на профессиональный доход (НПД)»</w:t>
      </w:r>
      <w:r w:rsidDel="00000000" w:rsidR="00000000" w:rsidRPr="00000000">
        <w:rPr>
          <w:sz w:val="21"/>
          <w:szCs w:val="21"/>
          <w:rtl w:val="0"/>
        </w:rPr>
        <w:t xml:space="preserve">, именуемый в дальнейшем </w:t>
      </w:r>
      <w:r w:rsidDel="00000000" w:rsidR="00000000" w:rsidRPr="00000000">
        <w:rPr>
          <w:b w:val="1"/>
          <w:bCs w:val="1"/>
          <w:sz w:val="21"/>
          <w:szCs w:val="21"/>
          <w:rtl w:val="0"/>
        </w:rPr>
        <w:t xml:space="preserve">«Лицензиат»</w:t>
      </w:r>
      <w:r w:rsidDel="00000000" w:rsidR="00000000" w:rsidRPr="00000000">
        <w:rPr>
          <w:sz w:val="21"/>
          <w:szCs w:val="21"/>
          <w:rtl w:val="0"/>
        </w:rPr>
        <w:t xml:space="preserve">, с другой стороны, именуемые совместно – «</w:t>
      </w:r>
      <w:r w:rsidDel="00000000" w:rsidR="00000000" w:rsidRPr="00000000">
        <w:rPr>
          <w:b w:val="1"/>
          <w:bCs w:val="1"/>
          <w:sz w:val="21"/>
          <w:szCs w:val="21"/>
          <w:rtl w:val="0"/>
        </w:rPr>
        <w:t xml:space="preserve">Стороны</w:t>
      </w:r>
      <w:r w:rsidDel="00000000" w:rsidR="00000000" w:rsidRPr="00000000">
        <w:rPr>
          <w:sz w:val="21"/>
          <w:szCs w:val="21"/>
          <w:rtl w:val="0"/>
        </w:rPr>
        <w:t xml:space="preserve">», а по отдельности «</w:t>
      </w:r>
      <w:r w:rsidDel="00000000" w:rsidR="00000000" w:rsidRPr="00000000">
        <w:rPr>
          <w:b w:val="1"/>
          <w:bCs w:val="1"/>
          <w:sz w:val="21"/>
          <w:szCs w:val="21"/>
          <w:rtl w:val="0"/>
        </w:rPr>
        <w:t xml:space="preserve">Сторона</w:t>
      </w:r>
      <w:r w:rsidDel="00000000" w:rsidR="00000000" w:rsidRPr="00000000">
        <w:rPr>
          <w:sz w:val="21"/>
          <w:szCs w:val="21"/>
          <w:rtl w:val="0"/>
        </w:rPr>
        <w:t xml:space="preserve">», действуя на основании Договора, составили и подписали настоящее приложение к Договору (далее – «Приложение») о нижеследующем:</w:t>
      </w:r>
    </w:p>
    <w:p w:rsidR="00000000" w:rsidDel="00000000" w:rsidP="00000000" w:rsidRDefault="00000000" w:rsidRPr="00000000" w14:paraId="00000104">
      <w:pPr>
        <w:pBdr>
          <w:top w:color="000000" w:space="0" w:sz="0" w:val="none"/>
          <w:left w:color="000000" w:space="0" w:sz="0" w:val="none"/>
          <w:bottom w:color="000000" w:space="0" w:sz="0" w:val="none"/>
          <w:right w:color="000000" w:space="0" w:sz="0" w:val="none"/>
          <w:between w:color="000000" w:space="0" w:sz="0" w:val="none"/>
        </w:pBdr>
        <w:spacing w:before="1" w:lineRule="auto"/>
        <w:rPr>
          <w:color w:val="000000"/>
          <w:sz w:val="21"/>
          <w:szCs w:val="21"/>
        </w:rPr>
      </w:pPr>
      <w:r w:rsidDel="00000000" w:rsidR="00000000" w:rsidRPr="00000000">
        <w:rPr>
          <w:rtl w:val="0"/>
        </w:rPr>
      </w:r>
    </w:p>
    <w:p w:rsidR="00000000" w:rsidDel="00000000" w:rsidP="00000000" w:rsidRDefault="00000000" w:rsidRPr="00000000" w14:paraId="00000105">
      <w:pPr>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46"/>
        </w:tabs>
        <w:spacing w:before="1" w:lineRule="auto"/>
        <w:ind w:left="445" w:hanging="211"/>
        <w:jc w:val="both"/>
        <w:rPr>
          <w:color w:val="000000"/>
          <w:sz w:val="21"/>
          <w:szCs w:val="21"/>
        </w:rPr>
      </w:pPr>
      <w:r w:rsidDel="00000000" w:rsidR="00000000" w:rsidRPr="00000000">
        <w:rPr>
          <w:color w:val="000000"/>
          <w:sz w:val="21"/>
          <w:szCs w:val="21"/>
          <w:rtl w:val="0"/>
        </w:rPr>
        <w:t xml:space="preserve">Лицензиар предоставляет Лицензиату на Территорию и на Срок, право использование следующих Объектов:</w:t>
      </w:r>
    </w:p>
    <w:p w:rsidR="00000000" w:rsidDel="00000000" w:rsidP="00000000" w:rsidRDefault="00000000" w:rsidRPr="00000000" w14:paraId="00000106">
      <w:pPr>
        <w:pBdr>
          <w:top w:color="000000" w:space="0" w:sz="0" w:val="none"/>
          <w:left w:color="000000" w:space="0" w:sz="0" w:val="none"/>
          <w:bottom w:color="000000" w:space="0" w:sz="0" w:val="none"/>
          <w:right w:color="000000" w:space="0" w:sz="0" w:val="none"/>
          <w:between w:color="000000" w:space="0" w:sz="0" w:val="none"/>
        </w:pBdr>
        <w:spacing w:after="1" w:before="2" w:lineRule="auto"/>
        <w:rPr>
          <w:color w:val="000000"/>
          <w:sz w:val="21"/>
          <w:szCs w:val="21"/>
        </w:rPr>
      </w:pPr>
      <w:r w:rsidDel="00000000" w:rsidR="00000000" w:rsidRPr="00000000">
        <w:rPr>
          <w:rtl w:val="0"/>
        </w:rPr>
      </w:r>
    </w:p>
    <w:tbl>
      <w:tblPr>
        <w:tblStyle w:val="Table6"/>
        <w:tblW w:w="10021.0" w:type="dxa"/>
        <w:jc w:val="left"/>
        <w:tblInd w:w="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5"/>
        <w:gridCol w:w="1606"/>
        <w:gridCol w:w="1185"/>
        <w:gridCol w:w="1380"/>
        <w:gridCol w:w="1230"/>
        <w:gridCol w:w="1530"/>
        <w:gridCol w:w="1380"/>
        <w:gridCol w:w="1245"/>
        <w:tblGridChange w:id="0">
          <w:tblGrid>
            <w:gridCol w:w="465"/>
            <w:gridCol w:w="1606"/>
            <w:gridCol w:w="1185"/>
            <w:gridCol w:w="1380"/>
            <w:gridCol w:w="1230"/>
            <w:gridCol w:w="1530"/>
            <w:gridCol w:w="1380"/>
            <w:gridCol w:w="1245"/>
          </w:tblGrid>
        </w:tblGridChange>
      </w:tblGrid>
      <w:tr>
        <w:trPr>
          <w:cantSplit w:val="0"/>
          <w:trHeight w:val="715" w:hRule="atLeast"/>
          <w:tblHeader w:val="0"/>
        </w:trPr>
        <w:tc>
          <w:tcPr/>
          <w:p w:rsidR="00000000" w:rsidDel="00000000" w:rsidP="00000000" w:rsidRDefault="00000000" w:rsidRPr="00000000" w14:paraId="00000107">
            <w:pPr>
              <w:pBdr>
                <w:top w:color="000000" w:space="0" w:sz="0" w:val="none"/>
                <w:left w:color="000000" w:space="0" w:sz="0" w:val="none"/>
                <w:bottom w:color="000000" w:space="0" w:sz="0" w:val="none"/>
                <w:right w:color="000000" w:space="0" w:sz="0" w:val="none"/>
                <w:between w:color="000000" w:space="0" w:sz="0" w:val="none"/>
              </w:pBdr>
              <w:spacing w:before="8" w:lineRule="auto"/>
              <w:rPr>
                <w:color w:val="000000"/>
                <w:sz w:val="20"/>
                <w:szCs w:val="20"/>
              </w:rPr>
            </w:pPr>
            <w:r w:rsidDel="00000000" w:rsidR="00000000" w:rsidRPr="00000000">
              <w:rPr>
                <w:rtl w:val="0"/>
              </w:rPr>
            </w:r>
          </w:p>
          <w:p w:rsidR="00000000" w:rsidDel="00000000" w:rsidP="00000000" w:rsidRDefault="00000000" w:rsidRPr="00000000" w14:paraId="00000108">
            <w:pPr>
              <w:pBdr>
                <w:top w:color="000000" w:space="0" w:sz="0" w:val="none"/>
                <w:left w:color="000000" w:space="0" w:sz="0" w:val="none"/>
                <w:bottom w:color="000000" w:space="0" w:sz="0" w:val="none"/>
                <w:right w:color="000000" w:space="0" w:sz="0" w:val="none"/>
                <w:between w:color="000000" w:space="0" w:sz="0" w:val="none"/>
              </w:pBdr>
              <w:ind w:left="115" w:firstLine="0"/>
              <w:rPr>
                <w:color w:val="000000"/>
                <w:sz w:val="20"/>
                <w:szCs w:val="20"/>
              </w:rPr>
            </w:pPr>
            <w:r w:rsidDel="00000000" w:rsidR="00000000" w:rsidRPr="00000000">
              <w:rPr>
                <w:color w:val="000000"/>
                <w:sz w:val="20"/>
                <w:szCs w:val="20"/>
                <w:rtl w:val="0"/>
              </w:rPr>
              <w:t xml:space="preserve">№</w:t>
            </w:r>
          </w:p>
        </w:tc>
        <w:tc>
          <w:tcPr/>
          <w:p w:rsidR="00000000" w:rsidDel="00000000" w:rsidP="00000000" w:rsidRDefault="00000000" w:rsidRPr="00000000" w14:paraId="00000109">
            <w:pPr>
              <w:pBdr>
                <w:top w:color="000000" w:space="0" w:sz="0" w:val="none"/>
                <w:left w:color="000000" w:space="0" w:sz="0" w:val="none"/>
                <w:bottom w:color="000000" w:space="0" w:sz="0" w:val="none"/>
                <w:right w:color="000000" w:space="0" w:sz="0" w:val="none"/>
                <w:between w:color="000000" w:space="0" w:sz="0" w:val="none"/>
              </w:pBdr>
              <w:spacing w:before="123" w:lineRule="auto"/>
              <w:ind w:left="195" w:right="182" w:firstLine="205"/>
              <w:rPr>
                <w:color w:val="000000"/>
                <w:sz w:val="20"/>
                <w:szCs w:val="20"/>
              </w:rPr>
            </w:pPr>
            <w:r w:rsidDel="00000000" w:rsidR="00000000" w:rsidRPr="00000000">
              <w:rPr>
                <w:color w:val="000000"/>
                <w:sz w:val="20"/>
                <w:szCs w:val="20"/>
                <w:rtl w:val="0"/>
              </w:rPr>
              <w:t xml:space="preserve">Название Произведения</w:t>
            </w:r>
          </w:p>
        </w:tc>
        <w:tc>
          <w:tcPr/>
          <w:p w:rsidR="00000000" w:rsidDel="00000000" w:rsidP="00000000" w:rsidRDefault="00000000" w:rsidRPr="00000000" w14:paraId="0000010A">
            <w:pPr>
              <w:pBdr>
                <w:top w:color="000000" w:space="0" w:sz="0" w:val="none"/>
                <w:left w:color="000000" w:space="0" w:sz="0" w:val="none"/>
                <w:bottom w:color="000000" w:space="0" w:sz="0" w:val="none"/>
                <w:right w:color="000000" w:space="0" w:sz="0" w:val="none"/>
                <w:between w:color="000000" w:space="0" w:sz="0" w:val="none"/>
              </w:pBdr>
              <w:spacing w:before="9" w:lineRule="auto"/>
              <w:rPr>
                <w:color w:val="000000"/>
                <w:sz w:val="19"/>
                <w:szCs w:val="19"/>
              </w:rPr>
            </w:pPr>
            <w:r w:rsidDel="00000000" w:rsidR="00000000" w:rsidRPr="00000000">
              <w:rPr>
                <w:rtl w:val="0"/>
              </w:rPr>
            </w:r>
          </w:p>
          <w:p w:rsidR="00000000" w:rsidDel="00000000" w:rsidP="00000000" w:rsidRDefault="00000000" w:rsidRPr="00000000" w14:paraId="0000010B">
            <w:pPr>
              <w:pBdr>
                <w:top w:color="000000" w:space="0" w:sz="0" w:val="none"/>
                <w:left w:color="000000" w:space="0" w:sz="0" w:val="none"/>
                <w:bottom w:color="000000" w:space="0" w:sz="0" w:val="none"/>
                <w:right w:color="000000" w:space="0" w:sz="0" w:val="none"/>
                <w:between w:color="000000" w:space="0" w:sz="0" w:val="none"/>
              </w:pBdr>
              <w:spacing w:before="1" w:lineRule="auto"/>
              <w:ind w:left="460" w:right="111" w:hanging="325"/>
              <w:rPr>
                <w:color w:val="000000"/>
                <w:sz w:val="20"/>
                <w:szCs w:val="20"/>
              </w:rPr>
            </w:pPr>
            <w:r w:rsidDel="00000000" w:rsidR="00000000" w:rsidRPr="00000000">
              <w:rPr>
                <w:color w:val="000000"/>
                <w:sz w:val="20"/>
                <w:szCs w:val="20"/>
                <w:rtl w:val="0"/>
              </w:rPr>
              <w:t xml:space="preserve">Длительно сть</w:t>
            </w:r>
          </w:p>
        </w:tc>
        <w:tc>
          <w:tcPr/>
          <w:p w:rsidR="00000000" w:rsidDel="00000000" w:rsidP="00000000" w:rsidRDefault="00000000" w:rsidRPr="00000000" w14:paraId="0000010C">
            <w:pPr>
              <w:pBdr>
                <w:top w:color="000000" w:space="0" w:sz="0" w:val="none"/>
                <w:left w:color="000000" w:space="0" w:sz="0" w:val="none"/>
                <w:bottom w:color="000000" w:space="0" w:sz="0" w:val="none"/>
                <w:right w:color="000000" w:space="0" w:sz="0" w:val="none"/>
                <w:between w:color="000000" w:space="0" w:sz="0" w:val="none"/>
              </w:pBdr>
              <w:spacing w:before="123" w:lineRule="auto"/>
              <w:ind w:left="365" w:right="346" w:firstLine="60"/>
              <w:rPr>
                <w:color w:val="000000"/>
                <w:sz w:val="20"/>
                <w:szCs w:val="20"/>
              </w:rPr>
            </w:pPr>
            <w:r w:rsidDel="00000000" w:rsidR="00000000" w:rsidRPr="00000000">
              <w:rPr>
                <w:color w:val="000000"/>
                <w:sz w:val="20"/>
                <w:szCs w:val="20"/>
                <w:rtl w:val="0"/>
              </w:rPr>
              <w:t xml:space="preserve">Автор музыки</w:t>
            </w:r>
          </w:p>
        </w:tc>
        <w:tc>
          <w:tcPr/>
          <w:p w:rsidR="00000000" w:rsidDel="00000000" w:rsidP="00000000" w:rsidRDefault="00000000" w:rsidRPr="00000000" w14:paraId="0000010D">
            <w:pPr>
              <w:pBdr>
                <w:top w:color="000000" w:space="0" w:sz="0" w:val="none"/>
                <w:left w:color="000000" w:space="0" w:sz="0" w:val="none"/>
                <w:bottom w:color="000000" w:space="0" w:sz="0" w:val="none"/>
                <w:right w:color="000000" w:space="0" w:sz="0" w:val="none"/>
                <w:between w:color="000000" w:space="0" w:sz="0" w:val="none"/>
              </w:pBdr>
              <w:spacing w:before="8" w:lineRule="auto"/>
              <w:rPr>
                <w:color w:val="000000"/>
                <w:sz w:val="20"/>
                <w:szCs w:val="20"/>
              </w:rPr>
            </w:pPr>
            <w:r w:rsidDel="00000000" w:rsidR="00000000" w:rsidRPr="00000000">
              <w:rPr>
                <w:rtl w:val="0"/>
              </w:rPr>
            </w:r>
          </w:p>
          <w:p w:rsidR="00000000" w:rsidDel="00000000" w:rsidP="00000000" w:rsidRDefault="00000000" w:rsidRPr="00000000" w14:paraId="0000010E">
            <w:pPr>
              <w:pBdr>
                <w:top w:color="000000" w:space="0" w:sz="0" w:val="none"/>
                <w:left w:color="000000" w:space="0" w:sz="0" w:val="none"/>
                <w:bottom w:color="000000" w:space="0" w:sz="0" w:val="none"/>
                <w:right w:color="000000" w:space="0" w:sz="0" w:val="none"/>
                <w:between w:color="000000" w:space="0" w:sz="0" w:val="none"/>
              </w:pBdr>
              <w:ind w:left="117" w:right="102" w:firstLine="0"/>
              <w:jc w:val="center"/>
              <w:rPr>
                <w:color w:val="000000"/>
                <w:sz w:val="20"/>
                <w:szCs w:val="20"/>
              </w:rPr>
            </w:pPr>
            <w:r w:rsidDel="00000000" w:rsidR="00000000" w:rsidRPr="00000000">
              <w:rPr>
                <w:color w:val="000000"/>
                <w:sz w:val="20"/>
                <w:szCs w:val="20"/>
                <w:rtl w:val="0"/>
              </w:rPr>
              <w:t xml:space="preserve">Автор слов</w:t>
            </w:r>
          </w:p>
        </w:tc>
        <w:tc>
          <w:tcPr/>
          <w:p w:rsidR="00000000" w:rsidDel="00000000" w:rsidP="00000000" w:rsidRDefault="00000000" w:rsidRPr="00000000" w14:paraId="0000010F">
            <w:pPr>
              <w:pBdr>
                <w:top w:color="000000" w:space="0" w:sz="0" w:val="none"/>
                <w:left w:color="000000" w:space="0" w:sz="0" w:val="none"/>
                <w:bottom w:color="000000" w:space="0" w:sz="0" w:val="none"/>
                <w:right w:color="000000" w:space="0" w:sz="0" w:val="none"/>
                <w:between w:color="000000" w:space="0" w:sz="0" w:val="none"/>
              </w:pBdr>
              <w:spacing w:before="8" w:lineRule="auto"/>
              <w:rPr>
                <w:color w:val="000000"/>
                <w:sz w:val="20"/>
                <w:szCs w:val="20"/>
              </w:rPr>
            </w:pPr>
            <w:r w:rsidDel="00000000" w:rsidR="00000000" w:rsidRPr="00000000">
              <w:rPr>
                <w:rtl w:val="0"/>
              </w:rPr>
            </w:r>
          </w:p>
          <w:p w:rsidR="00000000" w:rsidDel="00000000" w:rsidP="00000000" w:rsidRDefault="00000000" w:rsidRPr="00000000" w14:paraId="00000110">
            <w:pPr>
              <w:pBdr>
                <w:top w:color="000000" w:space="0" w:sz="0" w:val="none"/>
                <w:left w:color="000000" w:space="0" w:sz="0" w:val="none"/>
                <w:bottom w:color="000000" w:space="0" w:sz="0" w:val="none"/>
                <w:right w:color="000000" w:space="0" w:sz="0" w:val="none"/>
                <w:between w:color="000000" w:space="0" w:sz="0" w:val="none"/>
              </w:pBdr>
              <w:ind w:left="175" w:right="166" w:firstLine="0"/>
              <w:jc w:val="center"/>
              <w:rPr>
                <w:color w:val="000000"/>
                <w:sz w:val="20"/>
                <w:szCs w:val="20"/>
              </w:rPr>
            </w:pPr>
            <w:r w:rsidDel="00000000" w:rsidR="00000000" w:rsidRPr="00000000">
              <w:rPr>
                <w:color w:val="000000"/>
                <w:sz w:val="20"/>
                <w:szCs w:val="20"/>
                <w:rtl w:val="0"/>
              </w:rPr>
              <w:t xml:space="preserve">Исполнители</w:t>
            </w:r>
          </w:p>
        </w:tc>
        <w:tc>
          <w:tcPr/>
          <w:p w:rsidR="00000000" w:rsidDel="00000000" w:rsidP="00000000" w:rsidRDefault="00000000" w:rsidRPr="00000000" w14:paraId="00000111">
            <w:pPr>
              <w:pBdr>
                <w:top w:color="000000" w:space="0" w:sz="0" w:val="none"/>
                <w:left w:color="000000" w:space="0" w:sz="0" w:val="none"/>
                <w:bottom w:color="000000" w:space="0" w:sz="0" w:val="none"/>
                <w:right w:color="000000" w:space="0" w:sz="0" w:val="none"/>
                <w:between w:color="000000" w:space="0" w:sz="0" w:val="none"/>
              </w:pBdr>
              <w:spacing w:before="5" w:lineRule="auto"/>
              <w:ind w:left="126" w:right="122" w:firstLine="14.000000000000004"/>
              <w:jc w:val="center"/>
              <w:rPr>
                <w:color w:val="000000"/>
                <w:sz w:val="20"/>
                <w:szCs w:val="20"/>
              </w:rPr>
            </w:pPr>
            <w:r w:rsidDel="00000000" w:rsidR="00000000" w:rsidRPr="00000000">
              <w:rPr>
                <w:color w:val="000000"/>
                <w:sz w:val="20"/>
                <w:szCs w:val="20"/>
                <w:rtl w:val="0"/>
              </w:rPr>
              <w:t xml:space="preserve">Изготовител ь Фонограммы</w:t>
            </w:r>
          </w:p>
        </w:tc>
        <w:tc>
          <w:tcPr/>
          <w:p w:rsidR="00000000" w:rsidDel="00000000" w:rsidP="00000000" w:rsidRDefault="00000000" w:rsidRPr="00000000" w14:paraId="00000112">
            <w:pPr>
              <w:pBdr>
                <w:top w:color="000000" w:space="0" w:sz="0" w:val="none"/>
                <w:left w:color="000000" w:space="0" w:sz="0" w:val="none"/>
                <w:bottom w:color="000000" w:space="0" w:sz="0" w:val="none"/>
                <w:right w:color="000000" w:space="0" w:sz="0" w:val="none"/>
                <w:between w:color="000000" w:space="0" w:sz="0" w:val="none"/>
              </w:pBdr>
              <w:spacing w:before="123" w:lineRule="auto"/>
              <w:ind w:left="222" w:right="198" w:firstLine="185.00000000000003"/>
              <w:rPr>
                <w:color w:val="000000"/>
                <w:sz w:val="20"/>
                <w:szCs w:val="20"/>
              </w:rPr>
            </w:pPr>
            <w:r w:rsidDel="00000000" w:rsidR="00000000" w:rsidRPr="00000000">
              <w:rPr>
                <w:color w:val="000000"/>
                <w:sz w:val="20"/>
                <w:szCs w:val="20"/>
                <w:rtl w:val="0"/>
              </w:rPr>
              <w:t xml:space="preserve">Срок лицензии</w:t>
            </w:r>
          </w:p>
        </w:tc>
      </w:tr>
      <w:tr>
        <w:trPr>
          <w:cantSplit w:val="0"/>
          <w:trHeight w:val="705" w:hRule="atLeast"/>
          <w:tblHeader w:val="0"/>
        </w:trPr>
        <w:tc>
          <w:tcPr/>
          <w:p w:rsidR="00000000" w:rsidDel="00000000" w:rsidP="00000000" w:rsidRDefault="00000000" w:rsidRPr="00000000" w14:paraId="00000113">
            <w:pPr>
              <w:pBdr>
                <w:top w:color="000000" w:space="0" w:sz="0" w:val="none"/>
                <w:left w:color="000000" w:space="0" w:sz="0" w:val="none"/>
                <w:bottom w:color="000000" w:space="0" w:sz="0" w:val="none"/>
                <w:right w:color="000000" w:space="0" w:sz="0" w:val="none"/>
                <w:between w:color="000000" w:space="0" w:sz="0" w:val="none"/>
              </w:pBdr>
              <w:spacing w:before="3" w:lineRule="auto"/>
              <w:rPr>
                <w:color w:val="000000"/>
                <w:sz w:val="20"/>
                <w:szCs w:val="20"/>
                <w:highlight w:val="green"/>
              </w:rPr>
            </w:pPr>
            <w:r w:rsidDel="00000000" w:rsidR="00000000" w:rsidRPr="00000000">
              <w:rPr>
                <w:rtl w:val="0"/>
              </w:rPr>
            </w:r>
          </w:p>
          <w:p w:rsidR="00000000" w:rsidDel="00000000" w:rsidP="00000000" w:rsidRDefault="00000000" w:rsidRPr="00000000" w14:paraId="00000114">
            <w:pPr>
              <w:pBdr>
                <w:top w:color="000000" w:space="0" w:sz="0" w:val="none"/>
                <w:left w:color="000000" w:space="0" w:sz="0" w:val="none"/>
                <w:bottom w:color="000000" w:space="0" w:sz="0" w:val="none"/>
                <w:right w:color="000000" w:space="0" w:sz="0" w:val="none"/>
                <w:between w:color="000000" w:space="0" w:sz="0" w:val="none"/>
              </w:pBdr>
              <w:ind w:left="115" w:firstLine="0"/>
              <w:rPr>
                <w:color w:val="000000"/>
                <w:sz w:val="20"/>
                <w:szCs w:val="20"/>
                <w:highlight w:val="green"/>
              </w:rPr>
            </w:pPr>
            <w:r w:rsidDel="00000000" w:rsidR="00000000" w:rsidRPr="00000000">
              <w:rPr>
                <w:color w:val="000000"/>
                <w:sz w:val="20"/>
                <w:szCs w:val="20"/>
                <w:highlight w:val="green"/>
                <w:rtl w:val="0"/>
              </w:rPr>
              <w:t xml:space="preserve">1</w:t>
            </w:r>
          </w:p>
        </w:tc>
        <w:tc>
          <w:tcPr/>
          <w:p w:rsidR="00000000" w:rsidDel="00000000" w:rsidP="00000000" w:rsidRDefault="00000000" w:rsidRPr="00000000" w14:paraId="00000115">
            <w:pPr>
              <w:pBdr>
                <w:top w:color="000000" w:space="0" w:sz="0" w:val="none"/>
                <w:left w:color="000000" w:space="0" w:sz="0" w:val="none"/>
                <w:bottom w:color="000000" w:space="0" w:sz="0" w:val="none"/>
                <w:right w:color="000000" w:space="0" w:sz="0" w:val="none"/>
                <w:between w:color="000000" w:space="0" w:sz="0" w:val="none"/>
              </w:pBdr>
              <w:ind w:left="145" w:right="136" w:firstLine="0"/>
              <w:jc w:val="center"/>
              <w:rPr>
                <w:color w:val="000000"/>
                <w:sz w:val="20"/>
                <w:szCs w:val="20"/>
                <w:highlight w:val="green"/>
              </w:rPr>
            </w:pPr>
            <w:r w:rsidDel="00000000" w:rsidR="00000000" w:rsidRPr="00000000">
              <w:rPr>
                <w:color w:val="000000"/>
                <w:sz w:val="20"/>
                <w:szCs w:val="20"/>
                <w:highlight w:val="green"/>
                <w:rtl w:val="0"/>
              </w:rPr>
              <w:t xml:space="preserve">Название трека #1(строго по трекам)</w:t>
            </w:r>
          </w:p>
        </w:tc>
        <w:tc>
          <w:tcPr/>
          <w:p w:rsidR="00000000" w:rsidDel="00000000" w:rsidP="00000000" w:rsidRDefault="00000000" w:rsidRPr="00000000" w14:paraId="00000116">
            <w:pPr>
              <w:pBdr>
                <w:top w:color="000000" w:space="0" w:sz="0" w:val="none"/>
                <w:left w:color="000000" w:space="0" w:sz="0" w:val="none"/>
                <w:bottom w:color="000000" w:space="0" w:sz="0" w:val="none"/>
                <w:right w:color="000000" w:space="0" w:sz="0" w:val="none"/>
                <w:between w:color="000000" w:space="0" w:sz="0" w:val="none"/>
              </w:pBdr>
              <w:spacing w:before="118" w:lineRule="auto"/>
              <w:ind w:left="200" w:right="111" w:hanging="65"/>
              <w:rPr>
                <w:color w:val="000000"/>
                <w:sz w:val="20"/>
                <w:szCs w:val="20"/>
                <w:highlight w:val="green"/>
              </w:rPr>
            </w:pPr>
            <w:r w:rsidDel="00000000" w:rsidR="00000000" w:rsidRPr="00000000">
              <w:rPr>
                <w:color w:val="000000"/>
                <w:sz w:val="20"/>
                <w:szCs w:val="20"/>
                <w:highlight w:val="green"/>
                <w:rtl w:val="0"/>
              </w:rPr>
              <w:t xml:space="preserve">Длительно сть трека</w:t>
            </w:r>
          </w:p>
        </w:tc>
        <w:tc>
          <w:tcPr/>
          <w:p w:rsidR="00000000" w:rsidDel="00000000" w:rsidP="00000000" w:rsidRDefault="00000000" w:rsidRPr="00000000" w14:paraId="00000117">
            <w:pPr>
              <w:pBdr>
                <w:top w:color="000000" w:space="0" w:sz="0" w:val="none"/>
                <w:left w:color="000000" w:space="0" w:sz="0" w:val="none"/>
                <w:bottom w:color="000000" w:space="0" w:sz="0" w:val="none"/>
                <w:right w:color="000000" w:space="0" w:sz="0" w:val="none"/>
                <w:between w:color="000000" w:space="0" w:sz="0" w:val="none"/>
              </w:pBdr>
              <w:spacing w:before="3" w:lineRule="auto"/>
              <w:rPr>
                <w:color w:val="000000"/>
                <w:sz w:val="20"/>
                <w:szCs w:val="20"/>
                <w:highlight w:val="green"/>
              </w:rPr>
            </w:pPr>
            <w:r w:rsidDel="00000000" w:rsidR="00000000" w:rsidRPr="00000000">
              <w:rPr>
                <w:rtl w:val="0"/>
              </w:rPr>
            </w:r>
          </w:p>
          <w:p w:rsidR="00000000" w:rsidDel="00000000" w:rsidP="00000000" w:rsidRDefault="00000000" w:rsidRPr="00000000" w14:paraId="00000118">
            <w:pPr>
              <w:pBdr>
                <w:top w:color="000000" w:space="0" w:sz="0" w:val="none"/>
                <w:left w:color="000000" w:space="0" w:sz="0" w:val="none"/>
                <w:bottom w:color="000000" w:space="0" w:sz="0" w:val="none"/>
                <w:right w:color="000000" w:space="0" w:sz="0" w:val="none"/>
                <w:between w:color="000000" w:space="0" w:sz="0" w:val="none"/>
              </w:pBdr>
              <w:ind w:left="446" w:right="436" w:firstLine="0"/>
              <w:jc w:val="center"/>
              <w:rPr>
                <w:color w:val="000000"/>
                <w:sz w:val="20"/>
                <w:szCs w:val="20"/>
                <w:highlight w:val="green"/>
              </w:rPr>
            </w:pPr>
            <w:r w:rsidDel="00000000" w:rsidR="00000000" w:rsidRPr="00000000">
              <w:rPr>
                <w:color w:val="000000"/>
                <w:sz w:val="20"/>
                <w:szCs w:val="20"/>
                <w:highlight w:val="green"/>
                <w:rtl w:val="0"/>
              </w:rPr>
              <w:t xml:space="preserve">{fio}</w:t>
            </w:r>
          </w:p>
        </w:tc>
        <w:tc>
          <w:tcPr/>
          <w:p w:rsidR="00000000" w:rsidDel="00000000" w:rsidP="00000000" w:rsidRDefault="00000000" w:rsidRPr="00000000" w14:paraId="00000119">
            <w:pPr>
              <w:pBdr>
                <w:top w:color="000000" w:space="0" w:sz="0" w:val="none"/>
                <w:left w:color="000000" w:space="0" w:sz="0" w:val="none"/>
                <w:bottom w:color="000000" w:space="0" w:sz="0" w:val="none"/>
                <w:right w:color="000000" w:space="0" w:sz="0" w:val="none"/>
                <w:between w:color="000000" w:space="0" w:sz="0" w:val="none"/>
              </w:pBdr>
              <w:spacing w:before="3" w:lineRule="auto"/>
              <w:rPr>
                <w:color w:val="000000"/>
                <w:sz w:val="20"/>
                <w:szCs w:val="20"/>
                <w:highlight w:val="green"/>
              </w:rPr>
            </w:pPr>
            <w:r w:rsidDel="00000000" w:rsidR="00000000" w:rsidRPr="00000000">
              <w:rPr>
                <w:rtl w:val="0"/>
              </w:rPr>
            </w:r>
          </w:p>
          <w:p w:rsidR="00000000" w:rsidDel="00000000" w:rsidP="00000000" w:rsidRDefault="00000000" w:rsidRPr="00000000" w14:paraId="0000011A">
            <w:pPr>
              <w:pBdr>
                <w:top w:color="000000" w:space="0" w:sz="0" w:val="none"/>
                <w:left w:color="000000" w:space="0" w:sz="0" w:val="none"/>
                <w:bottom w:color="000000" w:space="0" w:sz="0" w:val="none"/>
                <w:right w:color="000000" w:space="0" w:sz="0" w:val="none"/>
                <w:between w:color="000000" w:space="0" w:sz="0" w:val="none"/>
              </w:pBdr>
              <w:ind w:left="113" w:right="102" w:firstLine="0"/>
              <w:jc w:val="center"/>
              <w:rPr>
                <w:color w:val="000000"/>
                <w:sz w:val="20"/>
                <w:szCs w:val="20"/>
                <w:highlight w:val="green"/>
              </w:rPr>
            </w:pPr>
            <w:r w:rsidDel="00000000" w:rsidR="00000000" w:rsidRPr="00000000">
              <w:rPr>
                <w:color w:val="000000"/>
                <w:sz w:val="20"/>
                <w:szCs w:val="20"/>
                <w:highlight w:val="green"/>
                <w:rtl w:val="0"/>
              </w:rPr>
              <w:t xml:space="preserve">{fio}</w:t>
            </w:r>
          </w:p>
        </w:tc>
        <w:tc>
          <w:tcPr/>
          <w:p w:rsidR="00000000" w:rsidDel="00000000" w:rsidP="00000000" w:rsidRDefault="00000000" w:rsidRPr="00000000" w14:paraId="0000011B">
            <w:pPr>
              <w:pBdr>
                <w:top w:color="000000" w:space="0" w:sz="0" w:val="none"/>
                <w:left w:color="000000" w:space="0" w:sz="0" w:val="none"/>
                <w:bottom w:color="000000" w:space="0" w:sz="0" w:val="none"/>
                <w:right w:color="000000" w:space="0" w:sz="0" w:val="none"/>
                <w:between w:color="000000" w:space="0" w:sz="0" w:val="none"/>
              </w:pBdr>
              <w:spacing w:before="3" w:lineRule="auto"/>
              <w:rPr>
                <w:color w:val="000000"/>
                <w:sz w:val="20"/>
                <w:szCs w:val="20"/>
                <w:highlight w:val="green"/>
              </w:rPr>
            </w:pPr>
            <w:r w:rsidDel="00000000" w:rsidR="00000000" w:rsidRPr="00000000">
              <w:rPr>
                <w:rtl w:val="0"/>
              </w:rPr>
            </w:r>
          </w:p>
          <w:p w:rsidR="00000000" w:rsidDel="00000000" w:rsidP="00000000" w:rsidRDefault="00000000" w:rsidRPr="00000000" w14:paraId="0000011C">
            <w:pPr>
              <w:pBdr>
                <w:top w:color="000000" w:space="0" w:sz="0" w:val="none"/>
                <w:left w:color="000000" w:space="0" w:sz="0" w:val="none"/>
                <w:bottom w:color="000000" w:space="0" w:sz="0" w:val="none"/>
                <w:right w:color="000000" w:space="0" w:sz="0" w:val="none"/>
                <w:between w:color="000000" w:space="0" w:sz="0" w:val="none"/>
              </w:pBdr>
              <w:ind w:left="174" w:right="166" w:firstLine="0"/>
              <w:jc w:val="center"/>
              <w:rPr>
                <w:color w:val="000000"/>
                <w:sz w:val="20"/>
                <w:szCs w:val="20"/>
                <w:highlight w:val="green"/>
              </w:rPr>
            </w:pPr>
            <w:r w:rsidDel="00000000" w:rsidR="00000000" w:rsidRPr="00000000">
              <w:rPr>
                <w:color w:val="000000"/>
                <w:sz w:val="20"/>
                <w:szCs w:val="20"/>
                <w:highlight w:val="green"/>
                <w:rtl w:val="0"/>
              </w:rPr>
              <w:t xml:space="preserve">{nickname}</w:t>
            </w:r>
          </w:p>
        </w:tc>
        <w:tc>
          <w:tcPr/>
          <w:p w:rsidR="00000000" w:rsidDel="00000000" w:rsidP="00000000" w:rsidRDefault="00000000" w:rsidRPr="00000000" w14:paraId="0000011D">
            <w:pPr>
              <w:pBdr>
                <w:top w:color="000000" w:space="0" w:sz="0" w:val="none"/>
                <w:left w:color="000000" w:space="0" w:sz="0" w:val="none"/>
                <w:bottom w:color="000000" w:space="0" w:sz="0" w:val="none"/>
                <w:right w:color="000000" w:space="0" w:sz="0" w:val="none"/>
                <w:between w:color="000000" w:space="0" w:sz="0" w:val="none"/>
              </w:pBdr>
              <w:spacing w:before="118" w:lineRule="auto"/>
              <w:ind w:left="367" w:right="344" w:firstLine="60"/>
              <w:rPr>
                <w:color w:val="000000"/>
                <w:sz w:val="20"/>
                <w:szCs w:val="20"/>
                <w:highlight w:val="green"/>
              </w:rPr>
            </w:pPr>
            <w:r w:rsidDel="00000000" w:rsidR="00000000" w:rsidRPr="00000000">
              <w:rPr>
                <w:color w:val="000000"/>
                <w:sz w:val="20"/>
                <w:szCs w:val="20"/>
                <w:highlight w:val="green"/>
                <w:rtl w:val="0"/>
              </w:rPr>
              <w:t xml:space="preserve">Автор музыки</w:t>
            </w:r>
          </w:p>
        </w:tc>
        <w:tc>
          <w:tcPr/>
          <w:p w:rsidR="00000000" w:rsidDel="00000000" w:rsidP="00000000" w:rsidRDefault="00000000" w:rsidRPr="00000000" w14:paraId="0000011E">
            <w:pPr>
              <w:spacing w:line="217" w:lineRule="auto"/>
              <w:ind w:left="17" w:firstLine="0"/>
              <w:jc w:val="center"/>
              <w:rPr>
                <w:color w:val="000000"/>
                <w:sz w:val="20"/>
                <w:szCs w:val="20"/>
                <w:highlight w:val="green"/>
              </w:rPr>
            </w:pPr>
            <w:r w:rsidDel="00000000" w:rsidR="00000000" w:rsidRPr="00000000">
              <w:rPr>
                <w:sz w:val="20"/>
                <w:szCs w:val="20"/>
                <w:highlight w:val="green"/>
                <w:rtl w:val="0"/>
              </w:rPr>
              <w:t xml:space="preserve">1 год</w:t>
            </w:r>
            <w:r w:rsidDel="00000000" w:rsidR="00000000" w:rsidRPr="00000000">
              <w:rPr>
                <w:rtl w:val="0"/>
              </w:rPr>
            </w:r>
          </w:p>
        </w:tc>
      </w:tr>
      <w:tr>
        <w:trPr>
          <w:cantSplit w:val="0"/>
          <w:trHeight w:val="700" w:hRule="atLeast"/>
          <w:tblHeader w:val="0"/>
        </w:trPr>
        <w:tc>
          <w:tcPr/>
          <w:p w:rsidR="00000000" w:rsidDel="00000000" w:rsidP="00000000" w:rsidRDefault="00000000" w:rsidRPr="00000000" w14:paraId="0000011F">
            <w:pPr>
              <w:pBdr>
                <w:top w:color="000000" w:space="0" w:sz="0" w:val="none"/>
                <w:left w:color="000000" w:space="0" w:sz="0" w:val="none"/>
                <w:bottom w:color="000000" w:space="0" w:sz="0" w:val="none"/>
                <w:right w:color="000000" w:space="0" w:sz="0" w:val="none"/>
                <w:between w:color="000000" w:space="0" w:sz="0" w:val="none"/>
              </w:pBdr>
              <w:spacing w:before="3" w:lineRule="auto"/>
              <w:rPr>
                <w:color w:val="000000"/>
                <w:sz w:val="20"/>
                <w:szCs w:val="20"/>
                <w:highlight w:val="green"/>
              </w:rPr>
            </w:pPr>
            <w:r w:rsidDel="00000000" w:rsidR="00000000" w:rsidRPr="00000000">
              <w:rPr>
                <w:rtl w:val="0"/>
              </w:rPr>
            </w:r>
          </w:p>
          <w:p w:rsidR="00000000" w:rsidDel="00000000" w:rsidP="00000000" w:rsidRDefault="00000000" w:rsidRPr="00000000" w14:paraId="00000120">
            <w:pPr>
              <w:pBdr>
                <w:top w:color="000000" w:space="0" w:sz="0" w:val="none"/>
                <w:left w:color="000000" w:space="0" w:sz="0" w:val="none"/>
                <w:bottom w:color="000000" w:space="0" w:sz="0" w:val="none"/>
                <w:right w:color="000000" w:space="0" w:sz="0" w:val="none"/>
                <w:between w:color="000000" w:space="0" w:sz="0" w:val="none"/>
              </w:pBdr>
              <w:ind w:left="115" w:firstLine="0"/>
              <w:rPr>
                <w:color w:val="000000"/>
                <w:sz w:val="20"/>
                <w:szCs w:val="20"/>
                <w:highlight w:val="green"/>
              </w:rPr>
            </w:pPr>
            <w:r w:rsidDel="00000000" w:rsidR="00000000" w:rsidRPr="00000000">
              <w:rPr>
                <w:color w:val="000000"/>
                <w:sz w:val="20"/>
                <w:szCs w:val="20"/>
                <w:highlight w:val="green"/>
                <w:rtl w:val="0"/>
              </w:rPr>
              <w:t xml:space="preserve">2</w:t>
            </w:r>
          </w:p>
        </w:tc>
        <w:tc>
          <w:tcPr/>
          <w:p w:rsidR="00000000" w:rsidDel="00000000" w:rsidP="00000000" w:rsidRDefault="00000000" w:rsidRPr="00000000" w14:paraId="00000121">
            <w:pPr>
              <w:pBdr>
                <w:top w:color="000000" w:space="0" w:sz="0" w:val="none"/>
                <w:left w:color="000000" w:space="0" w:sz="0" w:val="none"/>
                <w:bottom w:color="000000" w:space="0" w:sz="0" w:val="none"/>
                <w:right w:color="000000" w:space="0" w:sz="0" w:val="none"/>
                <w:between w:color="000000" w:space="0" w:sz="0" w:val="none"/>
              </w:pBdr>
              <w:spacing w:before="118" w:lineRule="auto"/>
              <w:ind w:left="700" w:right="121" w:hanging="556"/>
              <w:rPr>
                <w:color w:val="000000"/>
                <w:sz w:val="20"/>
                <w:szCs w:val="20"/>
                <w:highlight w:val="green"/>
              </w:rPr>
            </w:pPr>
            <w:r w:rsidDel="00000000" w:rsidR="00000000" w:rsidRPr="00000000">
              <w:rPr>
                <w:color w:val="000000"/>
                <w:sz w:val="20"/>
                <w:szCs w:val="20"/>
                <w:highlight w:val="green"/>
                <w:rtl w:val="0"/>
              </w:rPr>
              <w:t xml:space="preserve">Название трека #2</w:t>
            </w:r>
          </w:p>
        </w:tc>
        <w:tc>
          <w:tcPr/>
          <w:p w:rsidR="00000000" w:rsidDel="00000000" w:rsidP="00000000" w:rsidRDefault="00000000" w:rsidRPr="00000000" w14:paraId="00000122">
            <w:pPr>
              <w:pBdr>
                <w:top w:color="000000" w:space="0" w:sz="0" w:val="none"/>
                <w:left w:color="000000" w:space="0" w:sz="0" w:val="none"/>
                <w:bottom w:color="000000" w:space="0" w:sz="0" w:val="none"/>
                <w:right w:color="000000" w:space="0" w:sz="0" w:val="none"/>
                <w:between w:color="000000" w:space="0" w:sz="0" w:val="none"/>
              </w:pBdr>
              <w:spacing w:before="118" w:lineRule="auto"/>
              <w:ind w:left="200" w:right="111" w:hanging="65"/>
              <w:rPr>
                <w:color w:val="000000"/>
                <w:sz w:val="20"/>
                <w:szCs w:val="20"/>
                <w:highlight w:val="green"/>
              </w:rPr>
            </w:pPr>
            <w:r w:rsidDel="00000000" w:rsidR="00000000" w:rsidRPr="00000000">
              <w:rPr>
                <w:color w:val="000000"/>
                <w:sz w:val="20"/>
                <w:szCs w:val="20"/>
                <w:highlight w:val="green"/>
                <w:rtl w:val="0"/>
              </w:rPr>
              <w:t xml:space="preserve">Длительно сть трека</w:t>
            </w:r>
          </w:p>
        </w:tc>
        <w:tc>
          <w:tcPr/>
          <w:p w:rsidR="00000000" w:rsidDel="00000000" w:rsidP="00000000" w:rsidRDefault="00000000" w:rsidRPr="00000000" w14:paraId="00000123">
            <w:pPr>
              <w:pBdr>
                <w:top w:color="000000" w:space="0" w:sz="0" w:val="none"/>
                <w:left w:color="000000" w:space="0" w:sz="0" w:val="none"/>
                <w:bottom w:color="000000" w:space="0" w:sz="0" w:val="none"/>
                <w:right w:color="000000" w:space="0" w:sz="0" w:val="none"/>
                <w:between w:color="000000" w:space="0" w:sz="0" w:val="none"/>
              </w:pBdr>
              <w:spacing w:before="3" w:lineRule="auto"/>
              <w:rPr>
                <w:color w:val="000000"/>
                <w:sz w:val="20"/>
                <w:szCs w:val="20"/>
                <w:highlight w:val="green"/>
              </w:rPr>
            </w:pPr>
            <w:r w:rsidDel="00000000" w:rsidR="00000000" w:rsidRPr="00000000">
              <w:rPr>
                <w:rtl w:val="0"/>
              </w:rPr>
            </w:r>
          </w:p>
          <w:p w:rsidR="00000000" w:rsidDel="00000000" w:rsidP="00000000" w:rsidRDefault="00000000" w:rsidRPr="00000000" w14:paraId="00000124">
            <w:pPr>
              <w:pBdr>
                <w:top w:color="000000" w:space="0" w:sz="0" w:val="none"/>
                <w:left w:color="000000" w:space="0" w:sz="0" w:val="none"/>
                <w:bottom w:color="000000" w:space="0" w:sz="0" w:val="none"/>
                <w:right w:color="000000" w:space="0" w:sz="0" w:val="none"/>
                <w:between w:color="000000" w:space="0" w:sz="0" w:val="none"/>
              </w:pBdr>
              <w:ind w:left="446" w:right="436" w:firstLine="0"/>
              <w:jc w:val="center"/>
              <w:rPr>
                <w:color w:val="000000"/>
                <w:sz w:val="20"/>
                <w:szCs w:val="20"/>
                <w:highlight w:val="green"/>
              </w:rPr>
            </w:pPr>
            <w:r w:rsidDel="00000000" w:rsidR="00000000" w:rsidRPr="00000000">
              <w:rPr>
                <w:color w:val="000000"/>
                <w:sz w:val="20"/>
                <w:szCs w:val="20"/>
                <w:highlight w:val="green"/>
                <w:rtl w:val="0"/>
              </w:rPr>
              <w:t xml:space="preserve">{fio}</w:t>
            </w:r>
          </w:p>
        </w:tc>
        <w:tc>
          <w:tcPr/>
          <w:p w:rsidR="00000000" w:rsidDel="00000000" w:rsidP="00000000" w:rsidRDefault="00000000" w:rsidRPr="00000000" w14:paraId="00000125">
            <w:pPr>
              <w:pBdr>
                <w:top w:color="000000" w:space="0" w:sz="0" w:val="none"/>
                <w:left w:color="000000" w:space="0" w:sz="0" w:val="none"/>
                <w:bottom w:color="000000" w:space="0" w:sz="0" w:val="none"/>
                <w:right w:color="000000" w:space="0" w:sz="0" w:val="none"/>
                <w:between w:color="000000" w:space="0" w:sz="0" w:val="none"/>
              </w:pBdr>
              <w:spacing w:before="3" w:lineRule="auto"/>
              <w:rPr>
                <w:color w:val="000000"/>
                <w:sz w:val="20"/>
                <w:szCs w:val="20"/>
                <w:highlight w:val="green"/>
              </w:rPr>
            </w:pPr>
            <w:r w:rsidDel="00000000" w:rsidR="00000000" w:rsidRPr="00000000">
              <w:rPr>
                <w:rtl w:val="0"/>
              </w:rPr>
            </w:r>
          </w:p>
          <w:p w:rsidR="00000000" w:rsidDel="00000000" w:rsidP="00000000" w:rsidRDefault="00000000" w:rsidRPr="00000000" w14:paraId="00000126">
            <w:pPr>
              <w:pBdr>
                <w:top w:color="000000" w:space="0" w:sz="0" w:val="none"/>
                <w:left w:color="000000" w:space="0" w:sz="0" w:val="none"/>
                <w:bottom w:color="000000" w:space="0" w:sz="0" w:val="none"/>
                <w:right w:color="000000" w:space="0" w:sz="0" w:val="none"/>
                <w:between w:color="000000" w:space="0" w:sz="0" w:val="none"/>
              </w:pBdr>
              <w:ind w:left="113" w:right="102" w:firstLine="0"/>
              <w:jc w:val="center"/>
              <w:rPr>
                <w:color w:val="000000"/>
                <w:sz w:val="20"/>
                <w:szCs w:val="20"/>
                <w:highlight w:val="green"/>
              </w:rPr>
            </w:pPr>
            <w:r w:rsidDel="00000000" w:rsidR="00000000" w:rsidRPr="00000000">
              <w:rPr>
                <w:color w:val="000000"/>
                <w:sz w:val="20"/>
                <w:szCs w:val="20"/>
                <w:highlight w:val="green"/>
                <w:rtl w:val="0"/>
              </w:rPr>
              <w:t xml:space="preserve">{fio}</w:t>
            </w:r>
          </w:p>
        </w:tc>
        <w:tc>
          <w:tcPr/>
          <w:p w:rsidR="00000000" w:rsidDel="00000000" w:rsidP="00000000" w:rsidRDefault="00000000" w:rsidRPr="00000000" w14:paraId="00000127">
            <w:pPr>
              <w:pBdr>
                <w:top w:color="000000" w:space="0" w:sz="0" w:val="none"/>
                <w:left w:color="000000" w:space="0" w:sz="0" w:val="none"/>
                <w:bottom w:color="000000" w:space="0" w:sz="0" w:val="none"/>
                <w:right w:color="000000" w:space="0" w:sz="0" w:val="none"/>
                <w:between w:color="000000" w:space="0" w:sz="0" w:val="none"/>
              </w:pBdr>
              <w:spacing w:before="3" w:lineRule="auto"/>
              <w:rPr>
                <w:color w:val="000000"/>
                <w:sz w:val="20"/>
                <w:szCs w:val="20"/>
                <w:highlight w:val="green"/>
              </w:rPr>
            </w:pPr>
            <w:r w:rsidDel="00000000" w:rsidR="00000000" w:rsidRPr="00000000">
              <w:rPr>
                <w:rtl w:val="0"/>
              </w:rPr>
            </w:r>
          </w:p>
          <w:p w:rsidR="00000000" w:rsidDel="00000000" w:rsidP="00000000" w:rsidRDefault="00000000" w:rsidRPr="00000000" w14:paraId="00000128">
            <w:pPr>
              <w:pBdr>
                <w:top w:color="000000" w:space="0" w:sz="0" w:val="none"/>
                <w:left w:color="000000" w:space="0" w:sz="0" w:val="none"/>
                <w:bottom w:color="000000" w:space="0" w:sz="0" w:val="none"/>
                <w:right w:color="000000" w:space="0" w:sz="0" w:val="none"/>
                <w:between w:color="000000" w:space="0" w:sz="0" w:val="none"/>
              </w:pBdr>
              <w:ind w:left="174" w:right="166" w:firstLine="0"/>
              <w:jc w:val="center"/>
              <w:rPr>
                <w:color w:val="000000"/>
                <w:sz w:val="20"/>
                <w:szCs w:val="20"/>
                <w:highlight w:val="green"/>
              </w:rPr>
            </w:pPr>
            <w:r w:rsidDel="00000000" w:rsidR="00000000" w:rsidRPr="00000000">
              <w:rPr>
                <w:color w:val="000000"/>
                <w:sz w:val="20"/>
                <w:szCs w:val="20"/>
                <w:highlight w:val="green"/>
                <w:rtl w:val="0"/>
              </w:rPr>
              <w:t xml:space="preserve">{nickname}</w:t>
            </w:r>
          </w:p>
        </w:tc>
        <w:tc>
          <w:tcPr/>
          <w:p w:rsidR="00000000" w:rsidDel="00000000" w:rsidP="00000000" w:rsidRDefault="00000000" w:rsidRPr="00000000" w14:paraId="00000129">
            <w:pPr>
              <w:pBdr>
                <w:top w:color="000000" w:space="0" w:sz="0" w:val="none"/>
                <w:left w:color="000000" w:space="0" w:sz="0" w:val="none"/>
                <w:bottom w:color="000000" w:space="0" w:sz="0" w:val="none"/>
                <w:right w:color="000000" w:space="0" w:sz="0" w:val="none"/>
                <w:between w:color="000000" w:space="0" w:sz="0" w:val="none"/>
              </w:pBdr>
              <w:spacing w:before="118" w:lineRule="auto"/>
              <w:ind w:left="367" w:right="344" w:firstLine="60"/>
              <w:rPr>
                <w:color w:val="000000"/>
                <w:sz w:val="20"/>
                <w:szCs w:val="20"/>
                <w:highlight w:val="green"/>
              </w:rPr>
            </w:pPr>
            <w:r w:rsidDel="00000000" w:rsidR="00000000" w:rsidRPr="00000000">
              <w:rPr>
                <w:color w:val="000000"/>
                <w:sz w:val="20"/>
                <w:szCs w:val="20"/>
                <w:highlight w:val="green"/>
                <w:rtl w:val="0"/>
              </w:rPr>
              <w:t xml:space="preserve">Автор музыки</w:t>
            </w:r>
          </w:p>
        </w:tc>
        <w:tc>
          <w:tcPr/>
          <w:p w:rsidR="00000000" w:rsidDel="00000000" w:rsidP="00000000" w:rsidRDefault="00000000" w:rsidRPr="00000000" w14:paraId="0000012A">
            <w:pPr>
              <w:pBdr>
                <w:top w:color="000000" w:space="0" w:sz="0" w:val="none"/>
                <w:left w:color="000000" w:space="0" w:sz="0" w:val="none"/>
                <w:bottom w:color="000000" w:space="0" w:sz="0" w:val="none"/>
                <w:right w:color="000000" w:space="0" w:sz="0" w:val="none"/>
                <w:between w:color="000000" w:space="0" w:sz="0" w:val="none"/>
              </w:pBdr>
              <w:spacing w:line="217" w:lineRule="auto"/>
              <w:ind w:left="17" w:firstLine="0"/>
              <w:jc w:val="center"/>
              <w:rPr>
                <w:color w:val="000000"/>
                <w:sz w:val="20"/>
                <w:szCs w:val="20"/>
                <w:highlight w:val="green"/>
              </w:rPr>
            </w:pPr>
            <w:r w:rsidDel="00000000" w:rsidR="00000000" w:rsidRPr="00000000">
              <w:rPr>
                <w:sz w:val="20"/>
                <w:szCs w:val="20"/>
                <w:highlight w:val="green"/>
                <w:rtl w:val="0"/>
              </w:rPr>
              <w:t xml:space="preserve">1 год</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2B">
            <w:pPr>
              <w:pBdr>
                <w:top w:color="000000" w:space="0" w:sz="0" w:val="none"/>
                <w:left w:color="000000" w:space="0" w:sz="0" w:val="none"/>
                <w:bottom w:color="000000" w:space="0" w:sz="0" w:val="none"/>
                <w:right w:color="000000" w:space="0" w:sz="0" w:val="none"/>
                <w:between w:color="000000" w:space="0" w:sz="0" w:val="none"/>
              </w:pBdr>
              <w:rPr>
                <w:color w:val="000000"/>
                <w:sz w:val="20"/>
                <w:szCs w:val="20"/>
                <w:highlight w:val="green"/>
              </w:rPr>
            </w:pPr>
            <w:r w:rsidDel="00000000" w:rsidR="00000000" w:rsidRPr="00000000">
              <w:rPr>
                <w:rtl w:val="0"/>
              </w:rPr>
            </w:r>
          </w:p>
        </w:tc>
        <w:tc>
          <w:tcPr/>
          <w:p w:rsidR="00000000" w:rsidDel="00000000" w:rsidP="00000000" w:rsidRDefault="00000000" w:rsidRPr="00000000" w14:paraId="0000012C">
            <w:pPr>
              <w:pBdr>
                <w:top w:color="000000" w:space="0" w:sz="0" w:val="none"/>
                <w:left w:color="000000" w:space="0" w:sz="0" w:val="none"/>
                <w:bottom w:color="000000" w:space="0" w:sz="0" w:val="none"/>
                <w:right w:color="000000" w:space="0" w:sz="0" w:val="none"/>
                <w:between w:color="000000" w:space="0" w:sz="0" w:val="none"/>
              </w:pBdr>
              <w:spacing w:before="13" w:line="204" w:lineRule="auto"/>
              <w:ind w:left="185" w:right="169" w:hanging="8.000000000000007"/>
              <w:jc w:val="center"/>
              <w:rPr>
                <w:rFonts w:ascii="Lucida Sans" w:cs="Lucida Sans" w:eastAsia="Lucida Sans" w:hAnsi="Lucida Sans"/>
                <w:color w:val="000000"/>
                <w:sz w:val="20"/>
                <w:szCs w:val="20"/>
                <w:highlight w:val="green"/>
              </w:rPr>
            </w:pPr>
            <w:r w:rsidDel="00000000" w:rsidR="00000000" w:rsidRPr="00000000">
              <w:rPr>
                <w:rFonts w:ascii="Lucida Sans" w:cs="Lucida Sans" w:eastAsia="Lucida Sans" w:hAnsi="Lucida Sans"/>
                <w:color w:val="000000"/>
                <w:sz w:val="20"/>
                <w:szCs w:val="20"/>
                <w:highlight w:val="green"/>
                <w:rtl w:val="0"/>
              </w:rPr>
              <w:t xml:space="preserve">← Порядковы</w:t>
            </w:r>
          </w:p>
          <w:p w:rsidR="00000000" w:rsidDel="00000000" w:rsidP="00000000" w:rsidRDefault="00000000" w:rsidRPr="00000000" w14:paraId="0000012D">
            <w:pPr>
              <w:pBdr>
                <w:top w:color="000000" w:space="0" w:sz="0" w:val="none"/>
                <w:left w:color="000000" w:space="0" w:sz="0" w:val="none"/>
                <w:bottom w:color="000000" w:space="0" w:sz="0" w:val="none"/>
                <w:right w:color="000000" w:space="0" w:sz="0" w:val="none"/>
                <w:between w:color="000000" w:space="0" w:sz="0" w:val="none"/>
              </w:pBdr>
              <w:spacing w:line="229" w:lineRule="auto"/>
              <w:ind w:left="138" w:right="136" w:firstLine="0"/>
              <w:jc w:val="center"/>
              <w:rPr>
                <w:rFonts w:ascii="Lucida Sans" w:cs="Lucida Sans" w:eastAsia="Lucida Sans" w:hAnsi="Lucida Sans"/>
                <w:color w:val="000000"/>
                <w:sz w:val="20"/>
                <w:szCs w:val="20"/>
                <w:highlight w:val="green"/>
              </w:rPr>
            </w:pPr>
            <w:r w:rsidDel="00000000" w:rsidR="00000000" w:rsidRPr="00000000">
              <w:rPr>
                <w:rFonts w:ascii="Lucida Sans" w:cs="Lucida Sans" w:eastAsia="Lucida Sans" w:hAnsi="Lucida Sans"/>
                <w:color w:val="000000"/>
                <w:sz w:val="20"/>
                <w:szCs w:val="20"/>
                <w:highlight w:val="green"/>
                <w:rtl w:val="0"/>
              </w:rPr>
              <w:t xml:space="preserve">й номер</w:t>
            </w:r>
          </w:p>
        </w:tc>
        <w:tc>
          <w:tcPr/>
          <w:p w:rsidR="00000000" w:rsidDel="00000000" w:rsidP="00000000" w:rsidRDefault="00000000" w:rsidRPr="00000000" w14:paraId="0000012E">
            <w:pPr>
              <w:pBdr>
                <w:top w:color="000000" w:space="0" w:sz="0" w:val="none"/>
                <w:left w:color="000000" w:space="0" w:sz="0" w:val="none"/>
                <w:bottom w:color="000000" w:space="0" w:sz="0" w:val="none"/>
                <w:right w:color="000000" w:space="0" w:sz="0" w:val="none"/>
                <w:between w:color="000000" w:space="0" w:sz="0" w:val="none"/>
              </w:pBdr>
              <w:rPr>
                <w:color w:val="000000"/>
                <w:sz w:val="20"/>
                <w:szCs w:val="20"/>
                <w:highlight w:val="green"/>
              </w:rPr>
            </w:pPr>
            <w:r w:rsidDel="00000000" w:rsidR="00000000" w:rsidRPr="00000000">
              <w:rPr>
                <w:rtl w:val="0"/>
              </w:rPr>
            </w:r>
          </w:p>
        </w:tc>
        <w:tc>
          <w:tcPr/>
          <w:p w:rsidR="00000000" w:rsidDel="00000000" w:rsidP="00000000" w:rsidRDefault="00000000" w:rsidRPr="00000000" w14:paraId="0000012F">
            <w:pPr>
              <w:pBdr>
                <w:top w:color="000000" w:space="0" w:sz="0" w:val="none"/>
                <w:left w:color="000000" w:space="0" w:sz="0" w:val="none"/>
                <w:bottom w:color="000000" w:space="0" w:sz="0" w:val="none"/>
                <w:right w:color="000000" w:space="0" w:sz="0" w:val="none"/>
                <w:between w:color="000000" w:space="0" w:sz="0" w:val="none"/>
              </w:pBdr>
              <w:spacing w:before="9" w:lineRule="auto"/>
              <w:rPr>
                <w:color w:val="000000"/>
                <w:sz w:val="23"/>
                <w:szCs w:val="23"/>
                <w:highlight w:val="green"/>
              </w:rPr>
            </w:pPr>
            <w:r w:rsidDel="00000000" w:rsidR="00000000" w:rsidRPr="00000000">
              <w:rPr>
                <w:rtl w:val="0"/>
              </w:rPr>
            </w:r>
          </w:p>
          <w:p w:rsidR="00000000" w:rsidDel="00000000" w:rsidP="00000000" w:rsidRDefault="00000000" w:rsidRPr="00000000" w14:paraId="00000130">
            <w:pPr>
              <w:pBdr>
                <w:top w:color="000000" w:space="0" w:sz="0" w:val="none"/>
                <w:left w:color="000000" w:space="0" w:sz="0" w:val="none"/>
                <w:bottom w:color="000000" w:space="0" w:sz="0" w:val="none"/>
                <w:right w:color="000000" w:space="0" w:sz="0" w:val="none"/>
                <w:between w:color="000000" w:space="0" w:sz="0" w:val="none"/>
              </w:pBdr>
              <w:ind w:left="443" w:right="436" w:firstLine="0"/>
              <w:jc w:val="center"/>
              <w:rPr>
                <w:color w:val="000000"/>
                <w:sz w:val="20"/>
                <w:szCs w:val="20"/>
                <w:highlight w:val="green"/>
              </w:rPr>
            </w:pPr>
            <w:r w:rsidDel="00000000" w:rsidR="00000000" w:rsidRPr="00000000">
              <w:rPr>
                <w:color w:val="000000"/>
                <w:sz w:val="20"/>
                <w:szCs w:val="20"/>
                <w:highlight w:val="green"/>
                <w:rtl w:val="0"/>
              </w:rPr>
              <w:t xml:space="preserve">и т.д</w:t>
            </w:r>
          </w:p>
        </w:tc>
        <w:tc>
          <w:tcPr/>
          <w:p w:rsidR="00000000" w:rsidDel="00000000" w:rsidP="00000000" w:rsidRDefault="00000000" w:rsidRPr="00000000" w14:paraId="00000131">
            <w:pPr>
              <w:pBdr>
                <w:top w:color="000000" w:space="0" w:sz="0" w:val="none"/>
                <w:left w:color="000000" w:space="0" w:sz="0" w:val="none"/>
                <w:bottom w:color="000000" w:space="0" w:sz="0" w:val="none"/>
                <w:right w:color="000000" w:space="0" w:sz="0" w:val="none"/>
                <w:between w:color="000000" w:space="0" w:sz="0" w:val="none"/>
              </w:pBdr>
              <w:rPr>
                <w:color w:val="000000"/>
                <w:sz w:val="20"/>
                <w:szCs w:val="20"/>
                <w:highlight w:val="green"/>
              </w:rPr>
            </w:pPr>
            <w:r w:rsidDel="00000000" w:rsidR="00000000" w:rsidRPr="00000000">
              <w:rPr>
                <w:rtl w:val="0"/>
              </w:rPr>
            </w:r>
          </w:p>
        </w:tc>
        <w:tc>
          <w:tcPr/>
          <w:p w:rsidR="00000000" w:rsidDel="00000000" w:rsidP="00000000" w:rsidRDefault="00000000" w:rsidRPr="00000000" w14:paraId="00000132">
            <w:pPr>
              <w:pBdr>
                <w:top w:color="000000" w:space="0" w:sz="0" w:val="none"/>
                <w:left w:color="000000" w:space="0" w:sz="0" w:val="none"/>
                <w:bottom w:color="000000" w:space="0" w:sz="0" w:val="none"/>
                <w:right w:color="000000" w:space="0" w:sz="0" w:val="none"/>
                <w:between w:color="000000" w:space="0" w:sz="0" w:val="none"/>
              </w:pBdr>
              <w:rPr>
                <w:color w:val="000000"/>
                <w:sz w:val="20"/>
                <w:szCs w:val="20"/>
                <w:highlight w:val="green"/>
              </w:rPr>
            </w:pPr>
            <w:r w:rsidDel="00000000" w:rsidR="00000000" w:rsidRPr="00000000">
              <w:rPr>
                <w:rtl w:val="0"/>
              </w:rPr>
            </w:r>
          </w:p>
        </w:tc>
        <w:tc>
          <w:tcPr/>
          <w:p w:rsidR="00000000" w:rsidDel="00000000" w:rsidP="00000000" w:rsidRDefault="00000000" w:rsidRPr="00000000" w14:paraId="00000133">
            <w:pPr>
              <w:pBdr>
                <w:top w:color="000000" w:space="0" w:sz="0" w:val="none"/>
                <w:left w:color="000000" w:space="0" w:sz="0" w:val="none"/>
                <w:bottom w:color="000000" w:space="0" w:sz="0" w:val="none"/>
                <w:right w:color="000000" w:space="0" w:sz="0" w:val="none"/>
                <w:between w:color="000000" w:space="0" w:sz="0" w:val="none"/>
              </w:pBdr>
              <w:rPr>
                <w:color w:val="000000"/>
                <w:sz w:val="20"/>
                <w:szCs w:val="20"/>
                <w:highlight w:val="green"/>
              </w:rPr>
            </w:pPr>
            <w:r w:rsidDel="00000000" w:rsidR="00000000" w:rsidRPr="00000000">
              <w:rPr>
                <w:rtl w:val="0"/>
              </w:rPr>
            </w:r>
          </w:p>
        </w:tc>
        <w:tc>
          <w:tcPr/>
          <w:p w:rsidR="00000000" w:rsidDel="00000000" w:rsidP="00000000" w:rsidRDefault="00000000" w:rsidRPr="00000000" w14:paraId="00000134">
            <w:pPr>
              <w:pBdr>
                <w:top w:color="000000" w:space="0" w:sz="0" w:val="none"/>
                <w:left w:color="000000" w:space="0" w:sz="0" w:val="none"/>
                <w:bottom w:color="000000" w:space="0" w:sz="0" w:val="none"/>
                <w:right w:color="000000" w:space="0" w:sz="0" w:val="none"/>
                <w:between w:color="000000" w:space="0" w:sz="0" w:val="none"/>
              </w:pBdr>
              <w:rPr>
                <w:color w:val="000000"/>
                <w:sz w:val="20"/>
                <w:szCs w:val="20"/>
                <w:highlight w:val="green"/>
              </w:rPr>
            </w:pPr>
            <w:r w:rsidDel="00000000" w:rsidR="00000000" w:rsidRPr="00000000">
              <w:rPr>
                <w:rtl w:val="0"/>
              </w:rPr>
            </w:r>
          </w:p>
        </w:tc>
      </w:tr>
    </w:tbl>
    <w:p w:rsidR="00000000" w:rsidDel="00000000" w:rsidP="00000000" w:rsidRDefault="00000000" w:rsidRPr="00000000" w14:paraId="00000135">
      <w:pPr>
        <w:pBdr>
          <w:top w:color="000000" w:space="0" w:sz="0" w:val="none"/>
          <w:left w:color="000000" w:space="0" w:sz="0" w:val="none"/>
          <w:bottom w:color="000000" w:space="0" w:sz="0" w:val="none"/>
          <w:right w:color="000000" w:space="0" w:sz="0" w:val="none"/>
          <w:between w:color="000000" w:space="0" w:sz="0" w:val="none"/>
        </w:pBdr>
        <w:spacing w:before="8" w:lineRule="auto"/>
        <w:rPr>
          <w:color w:val="000000"/>
          <w:sz w:val="20"/>
          <w:szCs w:val="20"/>
        </w:rPr>
      </w:pPr>
      <w:r w:rsidDel="00000000" w:rsidR="00000000" w:rsidRPr="00000000">
        <w:rPr>
          <w:rtl w:val="0"/>
        </w:rPr>
      </w:r>
    </w:p>
    <w:p w:rsidR="00000000" w:rsidDel="00000000" w:rsidP="00000000" w:rsidRDefault="00000000" w:rsidRPr="00000000" w14:paraId="00000136">
      <w:pPr>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96"/>
        </w:tabs>
        <w:spacing w:before="1" w:lineRule="auto"/>
        <w:ind w:left="235" w:right="246" w:firstLine="0"/>
        <w:jc w:val="both"/>
        <w:rPr>
          <w:color w:val="000000"/>
          <w:sz w:val="21"/>
          <w:szCs w:val="21"/>
        </w:rPr>
      </w:pPr>
      <w:r w:rsidDel="00000000" w:rsidR="00000000" w:rsidRPr="00000000">
        <w:rPr>
          <w:color w:val="000000"/>
          <w:sz w:val="21"/>
          <w:szCs w:val="21"/>
          <w:rtl w:val="0"/>
        </w:rPr>
        <w:t xml:space="preserve">Настоящим Лицензиат подтверждает, что получил Исходный материал, содержащий профессиональную запись копий вышеуказанного Объекта надлежащего технического качества и эталонного (оригинального) звучания, посредством Интернет-передачи через FTP-протокол.</w:t>
      </w:r>
    </w:p>
    <w:p w:rsidR="00000000" w:rsidDel="00000000" w:rsidP="00000000" w:rsidRDefault="00000000" w:rsidRPr="00000000" w14:paraId="00000137">
      <w:pPr>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91"/>
        </w:tabs>
        <w:ind w:left="235" w:right="247" w:firstLine="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Настоящее Приложение вступает в силу с даты, указанной в преамбуле (дата подписания), и действует в течение Срока. Во всем, что не предусмотрено настоящим Приложением, Стороны руководствуются условиями Договора. Срок лицензии настоящего приложения считается автоматически продленным на каждый последующий календарный год на тех же условиях при условии отсутствия уведомления об ином, направленного одной Стороной в адрес другой Стороны заказным письмом не менее чем за 90 (девяносто) рабочих дней до истечения срока лицензии объектов настоящего приложения.</w:t>
      </w:r>
      <w:r w:rsidDel="00000000" w:rsidR="00000000" w:rsidRPr="00000000">
        <w:rPr>
          <w:rtl w:val="0"/>
        </w:rPr>
      </w:r>
    </w:p>
    <w:p w:rsidR="00000000" w:rsidDel="00000000" w:rsidP="00000000" w:rsidRDefault="00000000" w:rsidRPr="00000000" w14:paraId="00000138">
      <w:pPr>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leader="none" w:pos="521"/>
        </w:tabs>
        <w:spacing w:before="1" w:lineRule="auto"/>
        <w:ind w:left="235" w:right="252" w:firstLine="0"/>
        <w:jc w:val="both"/>
        <w:rPr>
          <w:color w:val="000000"/>
          <w:sz w:val="21"/>
          <w:szCs w:val="21"/>
        </w:rPr>
      </w:pPr>
      <w:r w:rsidDel="00000000" w:rsidR="00000000" w:rsidRPr="00000000">
        <w:rPr>
          <w:color w:val="000000"/>
          <w:sz w:val="21"/>
          <w:szCs w:val="21"/>
          <w:rtl w:val="0"/>
        </w:rPr>
        <w:t xml:space="preserve">Настоящее Приложение является неотъемлемой частью Договора, составлено в 2 (двух) экземплярах одинаковой юридической силы – по одному для каждой из Сторон.</w:t>
      </w:r>
    </w:p>
    <w:p w:rsidR="00000000" w:rsidDel="00000000" w:rsidP="00000000" w:rsidRDefault="00000000" w:rsidRPr="00000000" w14:paraId="00000139">
      <w:pPr>
        <w:pBdr>
          <w:top w:color="000000" w:space="0" w:sz="0" w:val="none"/>
          <w:left w:color="000000" w:space="0" w:sz="0" w:val="none"/>
          <w:bottom w:color="000000" w:space="0" w:sz="0" w:val="none"/>
          <w:right w:color="000000" w:space="0" w:sz="0" w:val="none"/>
          <w:between w:color="000000" w:space="0" w:sz="0" w:val="none"/>
        </w:pBdr>
        <w:spacing w:before="1" w:lineRule="auto"/>
        <w:rPr>
          <w:color w:val="000000"/>
          <w:sz w:val="31"/>
          <w:szCs w:val="31"/>
        </w:rPr>
      </w:pPr>
      <w:r w:rsidDel="00000000" w:rsidR="00000000" w:rsidRPr="00000000">
        <w:rPr>
          <w:rtl w:val="0"/>
        </w:rPr>
      </w:r>
    </w:p>
    <w:p w:rsidR="00000000" w:rsidDel="00000000" w:rsidP="00000000" w:rsidRDefault="00000000" w:rsidRPr="00000000" w14:paraId="0000013A">
      <w:pPr>
        <w:pStyle w:val="Heading1"/>
        <w:numPr>
          <w:ilvl w:val="0"/>
          <w:numId w:val="1"/>
        </w:numPr>
        <w:tabs>
          <w:tab w:val="left" w:leader="none" w:pos="4868"/>
        </w:tabs>
        <w:spacing w:after="5" w:lineRule="auto"/>
        <w:ind w:left="4867" w:hanging="216.00000000000023"/>
        <w:rPr/>
      </w:pPr>
      <w:r w:rsidDel="00000000" w:rsidR="00000000" w:rsidRPr="00000000">
        <w:rPr>
          <w:rtl w:val="0"/>
        </w:rPr>
        <w:t xml:space="preserve">Подписи Сторон</w:t>
      </w:r>
    </w:p>
    <w:tbl>
      <w:tblPr>
        <w:tblStyle w:val="Table7"/>
        <w:tblW w:w="9949.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72"/>
        <w:gridCol w:w="4977"/>
        <w:tblGridChange w:id="0">
          <w:tblGrid>
            <w:gridCol w:w="4972"/>
            <w:gridCol w:w="4977"/>
          </w:tblGrid>
        </w:tblGridChange>
      </w:tblGrid>
      <w:tr>
        <w:trPr>
          <w:cantSplit w:val="0"/>
          <w:trHeight w:val="240" w:hRule="atLeast"/>
          <w:tblHeader w:val="0"/>
        </w:trPr>
        <w:tc>
          <w:tcPr/>
          <w:p w:rsidR="00000000" w:rsidDel="00000000" w:rsidP="00000000" w:rsidRDefault="00000000" w:rsidRPr="00000000" w14:paraId="0000013B">
            <w:pPr>
              <w:pBdr>
                <w:top w:color="000000" w:space="0" w:sz="0" w:val="none"/>
                <w:left w:color="000000" w:space="0" w:sz="0" w:val="none"/>
                <w:bottom w:color="000000" w:space="0" w:sz="0" w:val="none"/>
                <w:right w:color="000000" w:space="0" w:sz="0" w:val="none"/>
                <w:between w:color="000000" w:space="0" w:sz="0" w:val="none"/>
              </w:pBdr>
              <w:spacing w:line="220" w:lineRule="auto"/>
              <w:ind w:left="115" w:firstLine="0"/>
              <w:rPr>
                <w:b w:val="1"/>
                <w:bCs w:val="1"/>
                <w:color w:val="000000"/>
                <w:sz w:val="21"/>
                <w:szCs w:val="21"/>
              </w:rPr>
            </w:pPr>
            <w:r w:rsidDel="00000000" w:rsidR="00000000" w:rsidRPr="00000000">
              <w:rPr>
                <w:b w:val="1"/>
                <w:bCs w:val="1"/>
                <w:color w:val="000000"/>
                <w:sz w:val="21"/>
                <w:szCs w:val="21"/>
                <w:rtl w:val="0"/>
              </w:rPr>
              <w:t xml:space="preserve">Лицензиар</w:t>
            </w:r>
          </w:p>
        </w:tc>
        <w:tc>
          <w:tcPr/>
          <w:p w:rsidR="00000000" w:rsidDel="00000000" w:rsidP="00000000" w:rsidRDefault="00000000" w:rsidRPr="00000000" w14:paraId="0000013C">
            <w:pPr>
              <w:pBdr>
                <w:top w:color="000000" w:space="0" w:sz="0" w:val="none"/>
                <w:left w:color="000000" w:space="0" w:sz="0" w:val="none"/>
                <w:bottom w:color="000000" w:space="0" w:sz="0" w:val="none"/>
                <w:right w:color="000000" w:space="0" w:sz="0" w:val="none"/>
                <w:between w:color="000000" w:space="0" w:sz="0" w:val="none"/>
              </w:pBdr>
              <w:spacing w:line="220" w:lineRule="auto"/>
              <w:ind w:left="115" w:firstLine="0"/>
              <w:rPr>
                <w:b w:val="1"/>
                <w:bCs w:val="1"/>
                <w:color w:val="000000"/>
                <w:sz w:val="21"/>
                <w:szCs w:val="21"/>
              </w:rPr>
            </w:pPr>
            <w:r w:rsidDel="00000000" w:rsidR="00000000" w:rsidRPr="00000000">
              <w:rPr>
                <w:b w:val="1"/>
                <w:bCs w:val="1"/>
                <w:color w:val="000000"/>
                <w:sz w:val="21"/>
                <w:szCs w:val="21"/>
                <w:rtl w:val="0"/>
              </w:rPr>
              <w:t xml:space="preserve">Лицензиат</w:t>
            </w:r>
          </w:p>
        </w:tc>
      </w:tr>
      <w:tr>
        <w:trPr>
          <w:cantSplit w:val="0"/>
          <w:trHeight w:val="1690" w:hRule="atLeast"/>
          <w:tblHeader w:val="0"/>
        </w:trPr>
        <w:tc>
          <w:tcPr/>
          <w:p w:rsidR="00000000" w:rsidDel="00000000" w:rsidP="00000000" w:rsidRDefault="00000000" w:rsidRPr="00000000" w14:paraId="0000013D">
            <w:pPr>
              <w:pBdr>
                <w:top w:color="000000" w:space="0" w:sz="0" w:val="none"/>
                <w:left w:color="000000" w:space="0" w:sz="0" w:val="none"/>
                <w:bottom w:color="000000" w:space="0" w:sz="0" w:val="none"/>
                <w:right w:color="000000" w:space="0" w:sz="0" w:val="none"/>
                <w:between w:color="000000" w:space="0" w:sz="0" w:val="none"/>
              </w:pBdr>
              <w:rPr>
                <w:b w:val="1"/>
                <w:bCs w:val="1"/>
                <w:color w:val="000000"/>
              </w:rPr>
            </w:pPr>
            <w:r w:rsidDel="00000000" w:rsidR="00000000" w:rsidRPr="00000000">
              <w:rPr>
                <w:rtl w:val="0"/>
              </w:rPr>
            </w:r>
          </w:p>
          <w:p w:rsidR="00000000" w:rsidDel="00000000" w:rsidP="00000000" w:rsidRDefault="00000000" w:rsidRPr="00000000" w14:paraId="0000013E">
            <w:pPr>
              <w:pBdr>
                <w:top w:color="000000" w:space="0" w:sz="0" w:val="none"/>
                <w:left w:color="000000" w:space="0" w:sz="0" w:val="none"/>
                <w:bottom w:color="000000" w:space="0" w:sz="0" w:val="none"/>
                <w:right w:color="000000" w:space="0" w:sz="0" w:val="none"/>
                <w:between w:color="000000" w:space="0" w:sz="0" w:val="none"/>
              </w:pBdr>
              <w:rPr>
                <w:b w:val="1"/>
                <w:bCs w:val="1"/>
                <w:color w:val="000000"/>
              </w:rPr>
            </w:pPr>
            <w:r w:rsidDel="00000000" w:rsidR="00000000" w:rsidRPr="00000000">
              <w:rPr>
                <w:rtl w:val="0"/>
              </w:rPr>
            </w:r>
          </w:p>
          <w:p w:rsidR="00000000" w:rsidDel="00000000" w:rsidP="00000000" w:rsidRDefault="00000000" w:rsidRPr="00000000" w14:paraId="0000013F">
            <w:pPr>
              <w:pBdr>
                <w:top w:color="000000" w:space="0" w:sz="0" w:val="none"/>
                <w:left w:color="000000" w:space="0" w:sz="0" w:val="none"/>
                <w:bottom w:color="000000" w:space="0" w:sz="0" w:val="none"/>
                <w:right w:color="000000" w:space="0" w:sz="0" w:val="none"/>
                <w:between w:color="000000" w:space="0" w:sz="0" w:val="none"/>
              </w:pBdr>
              <w:spacing w:before="11" w:lineRule="auto"/>
              <w:rPr>
                <w:b w:val="1"/>
                <w:bCs w:val="1"/>
                <w:color w:val="000000"/>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3211200</wp:posOffset>
                  </wp:positionH>
                  <wp:positionV relativeFrom="paragraph">
                    <wp:posOffset>133350</wp:posOffset>
                  </wp:positionV>
                  <wp:extent cx="1356959" cy="752049"/>
                  <wp:effectExtent b="0" l="0" r="0" t="0"/>
                  <wp:wrapNone/>
                  <wp:docPr id="2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356959" cy="752049"/>
                          </a:xfrm>
                          <a:prstGeom prst="rect"/>
                          <a:ln/>
                        </pic:spPr>
                      </pic:pic>
                    </a:graphicData>
                  </a:graphic>
                </wp:anchor>
              </w:drawing>
            </w:r>
          </w:p>
          <w:p w:rsidR="00000000" w:rsidDel="00000000" w:rsidP="00000000" w:rsidRDefault="00000000" w:rsidRPr="00000000" w14:paraId="00000140">
            <w:pPr>
              <w:pBdr>
                <w:top w:color="000000" w:space="0" w:sz="0" w:val="none"/>
                <w:left w:color="000000" w:space="0" w:sz="0" w:val="none"/>
                <w:bottom w:color="000000" w:space="0" w:sz="0" w:val="none"/>
                <w:right w:color="000000" w:space="0" w:sz="0" w:val="none"/>
                <w:between w:color="000000" w:space="0" w:sz="0" w:val="none"/>
              </w:pBdr>
              <w:tabs>
                <w:tab w:val="left" w:leader="none" w:pos="3389"/>
              </w:tabs>
              <w:ind w:left="135" w:firstLine="0"/>
              <w:rPr>
                <w:b w:val="1"/>
                <w:bCs w:val="1"/>
                <w:color w:val="000000"/>
                <w:sz w:val="21"/>
                <w:szCs w:val="21"/>
              </w:rPr>
            </w:pPr>
            <w:r>
              <w:rPr>
                <w:sz w:val="21"/>
                <w:szCs w:val="21"/>
              </w:rPr>
              <w:t xml:space="preserve">        {%signature}</w:t>
            </w:r>
          </w:p>
        </w:tc>
        <w:tc>
          <w:tcPr/>
          <w:p w:rsidR="00000000" w:rsidDel="00000000" w:rsidP="00000000" w:rsidRDefault="00000000" w:rsidRPr="00000000" w14:paraId="00000141">
            <w:pPr>
              <w:widowControl w:val="1"/>
              <w:ind w:left="0" w:firstLine="0"/>
              <w:jc w:val="both"/>
              <w:rPr>
                <w:b w:val="1"/>
                <w:bCs w:val="1"/>
                <w:color w:val="000000"/>
                <w:sz w:val="21"/>
                <w:szCs w:val="21"/>
              </w:rPr>
            </w:pPr>
            <w:r w:rsidDel="00000000" w:rsidR="00000000" w:rsidRPr="00000000">
              <w:rPr>
                <w:b w:val="1"/>
                <w:bCs w:val="1"/>
                <w:sz w:val="20"/>
                <w:szCs w:val="20"/>
                <w:rtl w:val="0"/>
              </w:rPr>
              <w:t xml:space="preserve">физическое лицо, применяющее специальный налоговый режим «Налог на профессиональный доход (НПД)»</w:t>
            </w:r>
            <w:r w:rsidDel="00000000" w:rsidR="00000000" w:rsidRPr="00000000">
              <w:rPr>
                <w:rtl w:val="0"/>
              </w:rPr>
            </w:r>
          </w:p>
          <w:p w:rsidR="00000000" w:rsidDel="00000000" w:rsidP="00000000" w:rsidRDefault="00000000" w:rsidRPr="00000000" w14:paraId="00000142">
            <w:pPr>
              <w:pBdr>
                <w:top w:color="000000" w:space="0" w:sz="0" w:val="none"/>
                <w:left w:color="000000" w:space="0" w:sz="0" w:val="none"/>
                <w:bottom w:color="000000" w:space="0" w:sz="0" w:val="none"/>
                <w:right w:color="000000" w:space="0" w:sz="0" w:val="none"/>
                <w:between w:color="000000" w:space="0" w:sz="0" w:val="none"/>
              </w:pBdr>
              <w:rPr>
                <w:b w:val="1"/>
                <w:bCs w:val="1"/>
                <w:color w:val="000000"/>
              </w:rPr>
            </w:pPr>
            <w:r w:rsidDel="00000000" w:rsidR="00000000" w:rsidRPr="00000000">
              <w:rPr>
                <w:rtl w:val="0"/>
              </w:rPr>
            </w:r>
          </w:p>
          <w:p w:rsidR="00000000" w:rsidDel="00000000" w:rsidP="00000000" w:rsidRDefault="00000000" w:rsidRPr="00000000" w14:paraId="00000143">
            <w:pPr>
              <w:pBdr>
                <w:top w:color="000000" w:space="0" w:sz="0" w:val="none"/>
                <w:left w:color="000000" w:space="0" w:sz="0" w:val="none"/>
                <w:bottom w:color="000000" w:space="0" w:sz="0" w:val="none"/>
                <w:right w:color="000000" w:space="0" w:sz="0" w:val="none"/>
                <w:between w:color="000000" w:space="0" w:sz="0" w:val="none"/>
              </w:pBdr>
              <w:rPr>
                <w:b w:val="1"/>
                <w:bCs w:val="1"/>
                <w:color w:val="000000"/>
                <w:sz w:val="20"/>
                <w:szCs w:val="20"/>
              </w:rPr>
            </w:pPr>
            <w:r w:rsidDel="00000000" w:rsidR="00000000" w:rsidRPr="00000000">
              <w:rPr>
                <w:rtl w:val="0"/>
              </w:rPr>
            </w:r>
          </w:p>
          <w:p w:rsidR="00000000" w:rsidDel="00000000" w:rsidP="00000000" w:rsidRDefault="00000000" w:rsidRPr="00000000" w14:paraId="00000144">
            <w:pPr>
              <w:pBdr>
                <w:top w:color="000000" w:space="0" w:sz="0" w:val="none"/>
                <w:left w:color="000000" w:space="0" w:sz="0" w:val="none"/>
                <w:bottom w:color="000000" w:space="0" w:sz="0" w:val="none"/>
                <w:right w:color="000000" w:space="0" w:sz="0" w:val="none"/>
                <w:between w:color="000000" w:space="0" w:sz="0" w:val="none"/>
              </w:pBdr>
              <w:ind w:left="1975" w:firstLine="0"/>
              <w:rPr>
                <w:b w:val="1"/>
                <w:bCs w:val="1"/>
                <w:color w:val="000000"/>
                <w:sz w:val="21"/>
                <w:szCs w:val="21"/>
              </w:rPr>
            </w:pPr>
            <w:r>
              <w:rPr>
                <w:sz w:val="21"/>
                <w:szCs w:val="21"/>
              </w:rPr>
              <w:t xml:space="preserve">        {%plotnikov_signature}</w:t>
            </w:r>
          </w:p>
        </w:tc>
      </w:tr>
    </w:tbl>
    <w:p w:rsidR="00000000" w:rsidDel="00000000" w:rsidP="00000000" w:rsidRDefault="00000000" w:rsidRPr="00000000" w14:paraId="00000145">
      <w:pPr>
        <w:rPr>
          <w:sz w:val="21"/>
          <w:szCs w:val="21"/>
        </w:rPr>
        <w:sectPr>
          <w:type w:val="nextPage"/>
          <w:pgSz w:h="16840" w:w="11910" w:orient="portrait"/>
          <w:pgMar w:bottom="580" w:top="1060" w:left="900" w:right="460" w:header="0" w:footer="388"/>
        </w:sectPr>
      </w:pPr>
      <w:r w:rsidDel="00000000" w:rsidR="00000000" w:rsidRPr="00000000">
        <w:rPr>
          <w:rtl w:val="0"/>
        </w:rPr>
      </w:r>
    </w:p>
    <w:p w:rsidR="00000000" w:rsidDel="00000000" w:rsidP="00000000" w:rsidRDefault="00000000" w:rsidRPr="00000000" w14:paraId="00000146">
      <w:pPr>
        <w:spacing w:before="69" w:lineRule="auto"/>
        <w:ind w:left="7467" w:right="96" w:firstLine="5591.000000000002"/>
        <w:jc w:val="right"/>
        <w:rPr>
          <w:sz w:val="21"/>
          <w:szCs w:val="21"/>
        </w:rPr>
      </w:pPr>
      <w:r w:rsidDel="00000000" w:rsidR="00000000" w:rsidRPr="00000000">
        <w:rPr>
          <w:b w:val="1"/>
          <w:bCs w:val="1"/>
          <w:sz w:val="21"/>
          <w:szCs w:val="21"/>
          <w:rtl w:val="0"/>
        </w:rPr>
        <w:t xml:space="preserve">Приложение № 3 к Лицензионному договору № </w:t>
      </w:r>
      <w:r w:rsidDel="00000000" w:rsidR="00000000" w:rsidRPr="00000000">
        <w:rPr>
          <w:b w:val="1"/>
          <w:bCs w:val="1"/>
          <w:sz w:val="21"/>
          <w:szCs w:val="21"/>
          <w:highlight w:val="green"/>
          <w:rtl w:val="0"/>
        </w:rPr>
        <w:t xml:space="preserve">{orderId}</w:t>
      </w:r>
      <w:r w:rsidDel="00000000" w:rsidR="00000000" w:rsidRPr="00000000">
        <w:rPr>
          <w:b w:val="1"/>
          <w:bCs w:val="1"/>
          <w:sz w:val="21"/>
          <w:szCs w:val="21"/>
          <w:rtl w:val="0"/>
        </w:rPr>
        <w:t xml:space="preserve"> от </w:t>
      </w:r>
      <w:r w:rsidDel="00000000" w:rsidR="00000000" w:rsidRPr="00000000">
        <w:rPr>
          <w:sz w:val="21"/>
          <w:szCs w:val="21"/>
          <w:highlight w:val="green"/>
          <w:rtl w:val="0"/>
        </w:rPr>
        <w:t xml:space="preserve">{date}</w:t>
      </w:r>
      <w:r w:rsidDel="00000000" w:rsidR="00000000" w:rsidRPr="00000000">
        <w:rPr>
          <w:sz w:val="21"/>
          <w:szCs w:val="21"/>
          <w:rtl w:val="0"/>
        </w:rPr>
        <w:t xml:space="preserve">.</w:t>
      </w:r>
    </w:p>
    <w:p w:rsidR="00000000" w:rsidDel="00000000" w:rsidP="00000000" w:rsidRDefault="00000000" w:rsidRPr="00000000" w14:paraId="00000147">
      <w:pPr>
        <w:pBdr>
          <w:top w:color="000000" w:space="0" w:sz="0" w:val="none"/>
          <w:left w:color="000000" w:space="0" w:sz="0" w:val="none"/>
          <w:bottom w:color="000000" w:space="0" w:sz="0" w:val="none"/>
          <w:right w:color="000000" w:space="0" w:sz="0" w:val="none"/>
          <w:between w:color="000000" w:space="0" w:sz="0" w:val="none"/>
        </w:pBdr>
        <w:spacing w:before="1" w:lineRule="auto"/>
        <w:rPr>
          <w:color w:val="000000"/>
          <w:sz w:val="21"/>
          <w:szCs w:val="21"/>
        </w:rPr>
      </w:pPr>
      <w:r w:rsidDel="00000000" w:rsidR="00000000" w:rsidRPr="00000000">
        <w:rPr>
          <w:rtl w:val="0"/>
        </w:rPr>
      </w:r>
    </w:p>
    <w:p w:rsidR="00000000" w:rsidDel="00000000" w:rsidP="00000000" w:rsidRDefault="00000000" w:rsidRPr="00000000" w14:paraId="00000148">
      <w:pPr>
        <w:ind w:left="105" w:firstLine="0"/>
        <w:jc w:val="both"/>
        <w:rPr>
          <w:sz w:val="21"/>
          <w:szCs w:val="21"/>
        </w:rPr>
      </w:pPr>
      <w:r w:rsidDel="00000000" w:rsidR="00000000" w:rsidRPr="00000000">
        <w:rPr>
          <w:b w:val="1"/>
          <w:bCs w:val="1"/>
          <w:sz w:val="21"/>
          <w:szCs w:val="21"/>
          <w:rtl w:val="0"/>
        </w:rPr>
        <w:t xml:space="preserve">Гражданин Страна </w:t>
      </w:r>
      <w:r w:rsidDel="00000000" w:rsidR="00000000" w:rsidRPr="00000000">
        <w:rPr>
          <w:b w:val="1"/>
          <w:bCs w:val="1"/>
          <w:color w:val="1a1a1a"/>
          <w:sz w:val="21"/>
          <w:szCs w:val="21"/>
          <w:highlight w:val="green"/>
          <w:rtl w:val="0"/>
        </w:rPr>
        <w:t xml:space="preserve">{fio}</w:t>
      </w:r>
      <w:r w:rsidDel="00000000" w:rsidR="00000000" w:rsidRPr="00000000">
        <w:rPr>
          <w:b w:val="1"/>
          <w:bCs w:val="1"/>
          <w:sz w:val="21"/>
          <w:szCs w:val="21"/>
          <w:rtl w:val="0"/>
        </w:rPr>
        <w:t xml:space="preserve">, </w:t>
      </w:r>
      <w:r w:rsidDel="00000000" w:rsidR="00000000" w:rsidRPr="00000000">
        <w:rPr>
          <w:sz w:val="21"/>
          <w:szCs w:val="21"/>
          <w:rtl w:val="0"/>
        </w:rPr>
        <w:t xml:space="preserve">действующий от своего имени и в своем интересе, именуемый в дальнейшем «</w:t>
      </w:r>
      <w:r w:rsidDel="00000000" w:rsidR="00000000" w:rsidRPr="00000000">
        <w:rPr>
          <w:b w:val="1"/>
          <w:bCs w:val="1"/>
          <w:sz w:val="21"/>
          <w:szCs w:val="21"/>
          <w:rtl w:val="0"/>
        </w:rPr>
        <w:t xml:space="preserve">Лицензиар</w:t>
      </w:r>
      <w:r w:rsidDel="00000000" w:rsidR="00000000" w:rsidRPr="00000000">
        <w:rPr>
          <w:sz w:val="21"/>
          <w:szCs w:val="21"/>
          <w:rtl w:val="0"/>
        </w:rPr>
        <w:t xml:space="preserve">», с одной стороны, и</w:t>
      </w:r>
    </w:p>
    <w:p w:rsidR="00000000" w:rsidDel="00000000" w:rsidP="00000000" w:rsidRDefault="00000000" w:rsidRPr="00000000" w14:paraId="00000149">
      <w:pPr>
        <w:pBdr>
          <w:top w:color="000000" w:space="0" w:sz="0" w:val="none"/>
          <w:left w:color="000000" w:space="0" w:sz="0" w:val="none"/>
          <w:bottom w:color="000000" w:space="0" w:sz="0" w:val="none"/>
          <w:right w:color="000000" w:space="0" w:sz="0" w:val="none"/>
          <w:between w:color="000000" w:space="0" w:sz="0" w:val="none"/>
        </w:pBdr>
        <w:spacing w:before="9" w:lineRule="auto"/>
        <w:rPr>
          <w:color w:val="000000"/>
          <w:sz w:val="20"/>
          <w:szCs w:val="20"/>
        </w:rPr>
      </w:pPr>
      <w:r w:rsidDel="00000000" w:rsidR="00000000" w:rsidRPr="00000000">
        <w:rPr>
          <w:rtl w:val="0"/>
        </w:rPr>
      </w:r>
    </w:p>
    <w:p w:rsidR="00000000" w:rsidDel="00000000" w:rsidP="00000000" w:rsidRDefault="00000000" w:rsidRPr="00000000" w14:paraId="0000014A">
      <w:pPr>
        <w:spacing w:line="242" w:lineRule="auto"/>
        <w:ind w:left="105" w:right="104" w:firstLine="0"/>
        <w:jc w:val="both"/>
        <w:rPr>
          <w:sz w:val="21"/>
          <w:szCs w:val="21"/>
        </w:rPr>
      </w:pPr>
      <w:r w:rsidDel="00000000" w:rsidR="00000000" w:rsidRPr="00000000">
        <w:rPr>
          <w:b w:val="1"/>
          <w:bCs w:val="1"/>
          <w:sz w:val="20"/>
          <w:szCs w:val="20"/>
          <w:rtl w:val="0"/>
        </w:rPr>
        <w:t xml:space="preserve">Гражданин Российской Федерации Плотников Никита Владимирович</w:t>
      </w:r>
      <w:r w:rsidDel="00000000" w:rsidR="00000000" w:rsidRPr="00000000">
        <w:rPr>
          <w:sz w:val="20"/>
          <w:szCs w:val="20"/>
          <w:rtl w:val="0"/>
        </w:rPr>
        <w:t xml:space="preserve">, физическое лицо, применяющее специальный налоговый режим «Налог на профессиональный доход (НПД)»</w:t>
      </w:r>
      <w:r w:rsidDel="00000000" w:rsidR="00000000" w:rsidRPr="00000000">
        <w:rPr>
          <w:sz w:val="21"/>
          <w:szCs w:val="21"/>
          <w:rtl w:val="0"/>
        </w:rPr>
        <w:t xml:space="preserve">, именуемый в дальнейшем </w:t>
      </w:r>
      <w:r w:rsidDel="00000000" w:rsidR="00000000" w:rsidRPr="00000000">
        <w:rPr>
          <w:b w:val="1"/>
          <w:bCs w:val="1"/>
          <w:sz w:val="21"/>
          <w:szCs w:val="21"/>
          <w:rtl w:val="0"/>
        </w:rPr>
        <w:t xml:space="preserve">«Лицензиат»</w:t>
      </w:r>
      <w:r w:rsidDel="00000000" w:rsidR="00000000" w:rsidRPr="00000000">
        <w:rPr>
          <w:sz w:val="21"/>
          <w:szCs w:val="21"/>
          <w:rtl w:val="0"/>
        </w:rPr>
        <w:t xml:space="preserve">, с другой стороны, именуемые совместно – «</w:t>
      </w:r>
      <w:r w:rsidDel="00000000" w:rsidR="00000000" w:rsidRPr="00000000">
        <w:rPr>
          <w:b w:val="1"/>
          <w:bCs w:val="1"/>
          <w:sz w:val="21"/>
          <w:szCs w:val="21"/>
          <w:rtl w:val="0"/>
        </w:rPr>
        <w:t xml:space="preserve">Стороны</w:t>
      </w:r>
      <w:r w:rsidDel="00000000" w:rsidR="00000000" w:rsidRPr="00000000">
        <w:rPr>
          <w:sz w:val="21"/>
          <w:szCs w:val="21"/>
          <w:rtl w:val="0"/>
        </w:rPr>
        <w:t xml:space="preserve">», а по отдельности «</w:t>
      </w:r>
      <w:r w:rsidDel="00000000" w:rsidR="00000000" w:rsidRPr="00000000">
        <w:rPr>
          <w:b w:val="1"/>
          <w:bCs w:val="1"/>
          <w:sz w:val="21"/>
          <w:szCs w:val="21"/>
          <w:rtl w:val="0"/>
        </w:rPr>
        <w:t xml:space="preserve">Сторона</w:t>
      </w:r>
      <w:r w:rsidDel="00000000" w:rsidR="00000000" w:rsidRPr="00000000">
        <w:rPr>
          <w:sz w:val="21"/>
          <w:szCs w:val="21"/>
          <w:rtl w:val="0"/>
        </w:rPr>
        <w:t xml:space="preserve">», действуя на основании Договора, составили и подписали настоящее приложение к Договору (далее – «Приложение») о нижеследующем:</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6192838</wp:posOffset>
                </wp:positionH>
                <wp:positionV relativeFrom="paragraph">
                  <wp:posOffset>401638</wp:posOffset>
                </wp:positionV>
                <wp:extent cx="60325" cy="41275"/>
                <wp:effectExtent b="0" l="0" r="0" t="0"/>
                <wp:wrapNone/>
                <wp:docPr id="19" name=""/>
                <a:graphic>
                  <a:graphicData uri="http://schemas.microsoft.com/office/word/2010/wordprocessingShape">
                    <wps:wsp>
                      <wps:cNvSpPr/>
                      <wps:cNvPr id="13" name="Shape 13"/>
                      <wps:spPr>
                        <a:xfrm>
                          <a:off x="5330125" y="3776825"/>
                          <a:ext cx="31750" cy="635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6192838</wp:posOffset>
                </wp:positionH>
                <wp:positionV relativeFrom="paragraph">
                  <wp:posOffset>401638</wp:posOffset>
                </wp:positionV>
                <wp:extent cx="60325" cy="41275"/>
                <wp:effectExtent b="0" l="0" r="0" t="0"/>
                <wp:wrapNone/>
                <wp:docPr id="19"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0325" cy="41275"/>
                        </a:xfrm>
                        <a:prstGeom prst="rect"/>
                        <a:ln/>
                      </pic:spPr>
                    </pic:pic>
                  </a:graphicData>
                </a:graphic>
              </wp:anchor>
            </w:drawing>
          </mc:Fallback>
        </mc:AlternateContent>
      </w:r>
    </w:p>
    <w:p w:rsidR="00000000" w:rsidDel="00000000" w:rsidP="00000000" w:rsidRDefault="00000000" w:rsidRPr="00000000" w14:paraId="0000014B">
      <w:pPr>
        <w:pBdr>
          <w:top w:color="000000" w:space="0" w:sz="0" w:val="none"/>
          <w:left w:color="000000" w:space="0" w:sz="0" w:val="none"/>
          <w:bottom w:color="000000" w:space="0" w:sz="0" w:val="none"/>
          <w:right w:color="000000" w:space="0" w:sz="0" w:val="none"/>
          <w:between w:color="000000" w:space="0" w:sz="0" w:val="none"/>
        </w:pBdr>
        <w:spacing w:before="9" w:lineRule="auto"/>
        <w:rPr>
          <w:color w:val="000000"/>
          <w:sz w:val="12"/>
          <w:szCs w:val="12"/>
        </w:rPr>
      </w:pPr>
      <w:r w:rsidDel="00000000" w:rsidR="00000000" w:rsidRPr="00000000">
        <w:rPr>
          <w:rtl w:val="0"/>
        </w:rPr>
      </w:r>
    </w:p>
    <w:p w:rsidR="00000000" w:rsidDel="00000000" w:rsidP="00000000" w:rsidRDefault="00000000" w:rsidRPr="00000000" w14:paraId="0000014C">
      <w:pPr>
        <w:spacing w:before="92" w:lineRule="auto"/>
        <w:ind w:right="7"/>
        <w:jc w:val="center"/>
        <w:rPr>
          <w:b w:val="1"/>
          <w:bCs w:val="1"/>
          <w:sz w:val="21"/>
          <w:szCs w:val="21"/>
        </w:rPr>
      </w:pPr>
      <w:r w:rsidDel="00000000" w:rsidR="00000000" w:rsidRPr="00000000">
        <w:rPr>
          <w:b w:val="1"/>
          <w:bCs w:val="1"/>
          <w:sz w:val="21"/>
          <w:szCs w:val="21"/>
          <w:u w:val="single"/>
          <w:rtl w:val="0"/>
        </w:rPr>
        <w:t xml:space="preserve">ФОРМА ОТЧЁТА</w:t>
      </w:r>
      <w:r w:rsidDel="00000000" w:rsidR="00000000" w:rsidRPr="00000000">
        <w:rPr>
          <w:rtl w:val="0"/>
        </w:rPr>
      </w:r>
    </w:p>
    <w:p w:rsidR="00000000" w:rsidDel="00000000" w:rsidP="00000000" w:rsidRDefault="00000000" w:rsidRPr="00000000" w14:paraId="0000014D">
      <w:pPr>
        <w:pBdr>
          <w:top w:color="000000" w:space="0" w:sz="0" w:val="none"/>
          <w:left w:color="000000" w:space="0" w:sz="0" w:val="none"/>
          <w:bottom w:color="000000" w:space="0" w:sz="0" w:val="none"/>
          <w:right w:color="000000" w:space="0" w:sz="0" w:val="none"/>
          <w:between w:color="000000" w:space="0" w:sz="0" w:val="none"/>
        </w:pBdr>
        <w:spacing w:before="3" w:lineRule="auto"/>
        <w:rPr>
          <w:b w:val="1"/>
          <w:bCs w:val="1"/>
          <w:color w:val="000000"/>
        </w:rPr>
      </w:pPr>
      <w:r w:rsidDel="00000000" w:rsidR="00000000" w:rsidRPr="00000000">
        <w:rPr>
          <w:rtl w:val="0"/>
        </w:rPr>
      </w:r>
    </w:p>
    <w:p w:rsidR="00000000" w:rsidDel="00000000" w:rsidP="00000000" w:rsidRDefault="00000000" w:rsidRPr="00000000" w14:paraId="0000014E">
      <w:pPr>
        <w:spacing w:before="92" w:lineRule="auto"/>
        <w:ind w:right="11"/>
        <w:jc w:val="center"/>
        <w:rPr>
          <w:sz w:val="20"/>
          <w:szCs w:val="20"/>
        </w:rPr>
      </w:pPr>
      <w:r w:rsidDel="00000000" w:rsidR="00000000" w:rsidRPr="00000000">
        <w:rPr>
          <w:sz w:val="20"/>
          <w:szCs w:val="20"/>
          <w:rtl w:val="0"/>
        </w:rPr>
        <w:t xml:space="preserve">Отчёт об использовании Объектов</w:t>
      </w:r>
    </w:p>
    <w:p w:rsidR="00000000" w:rsidDel="00000000" w:rsidP="00000000" w:rsidRDefault="00000000" w:rsidRPr="00000000" w14:paraId="0000014F">
      <w:pPr>
        <w:tabs>
          <w:tab w:val="left" w:leader="none" w:pos="1409"/>
          <w:tab w:val="left" w:leader="none" w:pos="2304"/>
          <w:tab w:val="left" w:leader="none" w:pos="2809"/>
          <w:tab w:val="left" w:leader="none" w:pos="3744"/>
          <w:tab w:val="left" w:leader="none" w:pos="4839"/>
          <w:tab w:val="left" w:leader="none" w:pos="5548"/>
        </w:tabs>
        <w:ind w:right="15"/>
        <w:jc w:val="center"/>
        <w:rPr>
          <w:sz w:val="20"/>
          <w:szCs w:val="20"/>
        </w:rPr>
      </w:pPr>
      <w:r w:rsidDel="00000000" w:rsidR="00000000" w:rsidRPr="00000000">
        <w:rPr>
          <w:sz w:val="20"/>
          <w:szCs w:val="20"/>
          <w:rtl w:val="0"/>
        </w:rPr>
        <w:t xml:space="preserve">за период с «</w:t>
      </w:r>
      <w:r w:rsidDel="00000000" w:rsidR="00000000" w:rsidRPr="00000000">
        <w:rPr>
          <w:sz w:val="20"/>
          <w:szCs w:val="20"/>
          <w:u w:val="single"/>
          <w:rtl w:val="0"/>
        </w:rPr>
        <w:tab/>
      </w:r>
      <w:r w:rsidDel="00000000" w:rsidR="00000000" w:rsidRPr="00000000">
        <w:rPr>
          <w:sz w:val="20"/>
          <w:szCs w:val="20"/>
          <w:rtl w:val="0"/>
        </w:rPr>
        <w:t xml:space="preserve">»</w:t>
      </w:r>
      <w:r w:rsidDel="00000000" w:rsidR="00000000" w:rsidRPr="00000000">
        <w:rPr>
          <w:sz w:val="20"/>
          <w:szCs w:val="20"/>
          <w:u w:val="single"/>
          <w:rtl w:val="0"/>
        </w:rPr>
        <w:tab/>
      </w:r>
      <w:r w:rsidDel="00000000" w:rsidR="00000000" w:rsidRPr="00000000">
        <w:rPr>
          <w:sz w:val="20"/>
          <w:szCs w:val="20"/>
          <w:rtl w:val="0"/>
        </w:rPr>
        <w:t xml:space="preserve">20</w:t>
      </w:r>
      <w:r w:rsidDel="00000000" w:rsidR="00000000" w:rsidRPr="00000000">
        <w:rPr>
          <w:sz w:val="20"/>
          <w:szCs w:val="20"/>
          <w:u w:val="single"/>
          <w:rtl w:val="0"/>
        </w:rPr>
        <w:tab/>
      </w:r>
      <w:r w:rsidDel="00000000" w:rsidR="00000000" w:rsidRPr="00000000">
        <w:rPr>
          <w:sz w:val="20"/>
          <w:szCs w:val="20"/>
          <w:rtl w:val="0"/>
        </w:rPr>
        <w:t xml:space="preserve">г. по «</w:t>
      </w:r>
      <w:r w:rsidDel="00000000" w:rsidR="00000000" w:rsidRPr="00000000">
        <w:rPr>
          <w:sz w:val="20"/>
          <w:szCs w:val="20"/>
          <w:u w:val="single"/>
          <w:rtl w:val="0"/>
        </w:rPr>
        <w:tab/>
      </w:r>
      <w:r w:rsidDel="00000000" w:rsidR="00000000" w:rsidRPr="00000000">
        <w:rPr>
          <w:sz w:val="20"/>
          <w:szCs w:val="20"/>
          <w:rtl w:val="0"/>
        </w:rPr>
        <w:t xml:space="preserve">»</w:t>
      </w:r>
      <w:r w:rsidDel="00000000" w:rsidR="00000000" w:rsidRPr="00000000">
        <w:rPr>
          <w:sz w:val="20"/>
          <w:szCs w:val="20"/>
          <w:u w:val="single"/>
          <w:rtl w:val="0"/>
        </w:rPr>
        <w:tab/>
      </w:r>
      <w:r w:rsidDel="00000000" w:rsidR="00000000" w:rsidRPr="00000000">
        <w:rPr>
          <w:sz w:val="20"/>
          <w:szCs w:val="20"/>
          <w:rtl w:val="0"/>
        </w:rPr>
        <w:t xml:space="preserve">20</w:t>
      </w:r>
      <w:r w:rsidDel="00000000" w:rsidR="00000000" w:rsidRPr="00000000">
        <w:rPr>
          <w:sz w:val="20"/>
          <w:szCs w:val="20"/>
          <w:u w:val="single"/>
          <w:rtl w:val="0"/>
        </w:rPr>
        <w:tab/>
      </w:r>
      <w:r w:rsidDel="00000000" w:rsidR="00000000" w:rsidRPr="00000000">
        <w:rPr>
          <w:sz w:val="20"/>
          <w:szCs w:val="20"/>
          <w:rtl w:val="0"/>
        </w:rPr>
        <w:t xml:space="preserve">г.</w:t>
      </w:r>
    </w:p>
    <w:p w:rsidR="00000000" w:rsidDel="00000000" w:rsidP="00000000" w:rsidRDefault="00000000" w:rsidRPr="00000000" w14:paraId="00000150">
      <w:pPr>
        <w:pBdr>
          <w:top w:color="000000" w:space="0" w:sz="0" w:val="none"/>
          <w:left w:color="000000" w:space="0" w:sz="0" w:val="none"/>
          <w:bottom w:color="000000" w:space="0" w:sz="0" w:val="none"/>
          <w:right w:color="000000" w:space="0" w:sz="0" w:val="none"/>
          <w:between w:color="000000" w:space="0" w:sz="0" w:val="none"/>
        </w:pBdr>
        <w:rPr>
          <w:color w:val="000000"/>
          <w:sz w:val="20"/>
          <w:szCs w:val="20"/>
        </w:rPr>
      </w:pPr>
      <w:r w:rsidDel="00000000" w:rsidR="00000000" w:rsidRPr="00000000">
        <w:rPr>
          <w:rtl w:val="0"/>
        </w:rPr>
      </w:r>
    </w:p>
    <w:p w:rsidR="00000000" w:rsidDel="00000000" w:rsidP="00000000" w:rsidRDefault="00000000" w:rsidRPr="00000000" w14:paraId="00000151">
      <w:pPr>
        <w:pBdr>
          <w:top w:color="000000" w:space="0" w:sz="0" w:val="none"/>
          <w:left w:color="000000" w:space="0" w:sz="0" w:val="none"/>
          <w:bottom w:color="000000" w:space="0" w:sz="0" w:val="none"/>
          <w:right w:color="000000" w:space="0" w:sz="0" w:val="none"/>
          <w:between w:color="000000" w:space="0" w:sz="0" w:val="none"/>
        </w:pBdr>
        <w:spacing w:before="8" w:lineRule="auto"/>
        <w:rPr>
          <w:color w:val="000000"/>
          <w:sz w:val="26"/>
          <w:szCs w:val="26"/>
        </w:rPr>
      </w:pPr>
      <w:r w:rsidDel="00000000" w:rsidR="00000000" w:rsidRPr="00000000">
        <w:rPr>
          <w:rtl w:val="0"/>
        </w:rPr>
      </w:r>
    </w:p>
    <w:tbl>
      <w:tblPr>
        <w:tblStyle w:val="Table8"/>
        <w:tblW w:w="9785.0" w:type="dxa"/>
        <w:jc w:val="left"/>
        <w:tblInd w:w="25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5"/>
        <w:gridCol w:w="1121"/>
        <w:gridCol w:w="1181"/>
        <w:gridCol w:w="1276"/>
        <w:gridCol w:w="1425"/>
        <w:gridCol w:w="1981"/>
        <w:gridCol w:w="2406"/>
        <w:tblGridChange w:id="0">
          <w:tblGrid>
            <w:gridCol w:w="395"/>
            <w:gridCol w:w="1121"/>
            <w:gridCol w:w="1181"/>
            <w:gridCol w:w="1276"/>
            <w:gridCol w:w="1425"/>
            <w:gridCol w:w="1981"/>
            <w:gridCol w:w="2406"/>
          </w:tblGrid>
        </w:tblGridChange>
      </w:tblGrid>
      <w:tr>
        <w:trPr>
          <w:cantSplit w:val="0"/>
          <w:trHeight w:val="460" w:hRule="atLeast"/>
          <w:tblHeader w:val="0"/>
        </w:trPr>
        <w:tc>
          <w:tcPr/>
          <w:p w:rsidR="00000000" w:rsidDel="00000000" w:rsidP="00000000" w:rsidRDefault="00000000" w:rsidRPr="00000000" w14:paraId="00000152">
            <w:pPr>
              <w:pBdr>
                <w:top w:color="000000" w:space="0" w:sz="0" w:val="none"/>
                <w:left w:color="000000" w:space="0" w:sz="0" w:val="none"/>
                <w:bottom w:color="000000" w:space="0" w:sz="0" w:val="none"/>
                <w:right w:color="000000" w:space="0" w:sz="0" w:val="none"/>
                <w:between w:color="000000" w:space="0" w:sz="0" w:val="none"/>
              </w:pBdr>
              <w:spacing w:line="230" w:lineRule="auto"/>
              <w:ind w:left="55" w:right="23" w:firstLine="40"/>
              <w:rPr>
                <w:b w:val="1"/>
                <w:bCs w:val="1"/>
                <w:color w:val="000000"/>
                <w:sz w:val="20"/>
                <w:szCs w:val="20"/>
              </w:rPr>
            </w:pPr>
            <w:r w:rsidDel="00000000" w:rsidR="00000000" w:rsidRPr="00000000">
              <w:rPr>
                <w:b w:val="1"/>
                <w:bCs w:val="1"/>
                <w:color w:val="000000"/>
                <w:sz w:val="20"/>
                <w:szCs w:val="20"/>
                <w:rtl w:val="0"/>
              </w:rPr>
              <w:t xml:space="preserve">№ п/п</w:t>
            </w:r>
          </w:p>
        </w:tc>
        <w:tc>
          <w:tcPr/>
          <w:p w:rsidR="00000000" w:rsidDel="00000000" w:rsidP="00000000" w:rsidRDefault="00000000" w:rsidRPr="00000000" w14:paraId="00000153">
            <w:pPr>
              <w:pBdr>
                <w:top w:color="000000" w:space="0" w:sz="0" w:val="none"/>
                <w:left w:color="000000" w:space="0" w:sz="0" w:val="none"/>
                <w:bottom w:color="000000" w:space="0" w:sz="0" w:val="none"/>
                <w:right w:color="000000" w:space="0" w:sz="0" w:val="none"/>
                <w:between w:color="000000" w:space="0" w:sz="0" w:val="none"/>
              </w:pBdr>
              <w:spacing w:line="228" w:lineRule="auto"/>
              <w:ind w:left="125" w:firstLine="0"/>
              <w:rPr>
                <w:b w:val="1"/>
                <w:bCs w:val="1"/>
                <w:color w:val="000000"/>
                <w:sz w:val="20"/>
                <w:szCs w:val="20"/>
              </w:rPr>
            </w:pPr>
            <w:r w:rsidDel="00000000" w:rsidR="00000000" w:rsidRPr="00000000">
              <w:rPr>
                <w:b w:val="1"/>
                <w:bCs w:val="1"/>
                <w:color w:val="000000"/>
                <w:sz w:val="20"/>
                <w:szCs w:val="20"/>
                <w:rtl w:val="0"/>
              </w:rPr>
              <w:t xml:space="preserve">Название</w:t>
            </w:r>
          </w:p>
        </w:tc>
        <w:tc>
          <w:tcPr/>
          <w:p w:rsidR="00000000" w:rsidDel="00000000" w:rsidP="00000000" w:rsidRDefault="00000000" w:rsidRPr="00000000" w14:paraId="00000154">
            <w:pPr>
              <w:pBdr>
                <w:top w:color="000000" w:space="0" w:sz="0" w:val="none"/>
                <w:left w:color="000000" w:space="0" w:sz="0" w:val="none"/>
                <w:bottom w:color="000000" w:space="0" w:sz="0" w:val="none"/>
                <w:right w:color="000000" w:space="0" w:sz="0" w:val="none"/>
                <w:between w:color="000000" w:space="0" w:sz="0" w:val="none"/>
              </w:pBdr>
              <w:spacing w:line="230" w:lineRule="auto"/>
              <w:ind w:left="289" w:right="164" w:firstLine="70"/>
              <w:rPr>
                <w:b w:val="1"/>
                <w:bCs w:val="1"/>
                <w:color w:val="000000"/>
                <w:sz w:val="20"/>
                <w:szCs w:val="20"/>
              </w:rPr>
            </w:pPr>
            <w:r w:rsidDel="00000000" w:rsidR="00000000" w:rsidRPr="00000000">
              <w:rPr>
                <w:b w:val="1"/>
                <w:bCs w:val="1"/>
                <w:color w:val="000000"/>
                <w:sz w:val="20"/>
                <w:szCs w:val="20"/>
                <w:rtl w:val="0"/>
              </w:rPr>
              <w:t xml:space="preserve">Автор музыки</w:t>
            </w:r>
          </w:p>
        </w:tc>
        <w:tc>
          <w:tcPr/>
          <w:p w:rsidR="00000000" w:rsidDel="00000000" w:rsidP="00000000" w:rsidRDefault="00000000" w:rsidRPr="00000000" w14:paraId="00000155">
            <w:pPr>
              <w:pBdr>
                <w:top w:color="000000" w:space="0" w:sz="0" w:val="none"/>
                <w:left w:color="000000" w:space="0" w:sz="0" w:val="none"/>
                <w:bottom w:color="000000" w:space="0" w:sz="0" w:val="none"/>
                <w:right w:color="000000" w:space="0" w:sz="0" w:val="none"/>
                <w:between w:color="000000" w:space="0" w:sz="0" w:val="none"/>
              </w:pBdr>
              <w:spacing w:line="230" w:lineRule="auto"/>
              <w:ind w:left="338" w:right="318" w:firstLine="15"/>
              <w:rPr>
                <w:b w:val="1"/>
                <w:bCs w:val="1"/>
                <w:color w:val="000000"/>
                <w:sz w:val="20"/>
                <w:szCs w:val="20"/>
              </w:rPr>
            </w:pPr>
            <w:r w:rsidDel="00000000" w:rsidR="00000000" w:rsidRPr="00000000">
              <w:rPr>
                <w:b w:val="1"/>
                <w:bCs w:val="1"/>
                <w:color w:val="000000"/>
                <w:sz w:val="20"/>
                <w:szCs w:val="20"/>
                <w:rtl w:val="0"/>
              </w:rPr>
              <w:t xml:space="preserve">Автор текста</w:t>
            </w:r>
          </w:p>
        </w:tc>
        <w:tc>
          <w:tcPr/>
          <w:p w:rsidR="00000000" w:rsidDel="00000000" w:rsidP="00000000" w:rsidRDefault="00000000" w:rsidRPr="00000000" w14:paraId="00000156">
            <w:pPr>
              <w:pBdr>
                <w:top w:color="000000" w:space="0" w:sz="0" w:val="none"/>
                <w:left w:color="000000" w:space="0" w:sz="0" w:val="none"/>
                <w:bottom w:color="000000" w:space="0" w:sz="0" w:val="none"/>
                <w:right w:color="000000" w:space="0" w:sz="0" w:val="none"/>
                <w:between w:color="000000" w:space="0" w:sz="0" w:val="none"/>
              </w:pBdr>
              <w:spacing w:line="230" w:lineRule="auto"/>
              <w:ind w:left="658" w:right="135" w:hanging="500"/>
              <w:rPr>
                <w:b w:val="1"/>
                <w:bCs w:val="1"/>
                <w:color w:val="000000"/>
                <w:sz w:val="20"/>
                <w:szCs w:val="20"/>
              </w:rPr>
            </w:pPr>
            <w:r w:rsidDel="00000000" w:rsidR="00000000" w:rsidRPr="00000000">
              <w:rPr>
                <w:b w:val="1"/>
                <w:bCs w:val="1"/>
                <w:color w:val="000000"/>
                <w:sz w:val="20"/>
                <w:szCs w:val="20"/>
                <w:rtl w:val="0"/>
              </w:rPr>
              <w:t xml:space="preserve">Исполнител ь</w:t>
            </w:r>
          </w:p>
        </w:tc>
        <w:tc>
          <w:tcPr/>
          <w:p w:rsidR="00000000" w:rsidDel="00000000" w:rsidP="00000000" w:rsidRDefault="00000000" w:rsidRPr="00000000" w14:paraId="00000157">
            <w:pPr>
              <w:pBdr>
                <w:top w:color="000000" w:space="0" w:sz="0" w:val="none"/>
                <w:left w:color="000000" w:space="0" w:sz="0" w:val="none"/>
                <w:bottom w:color="000000" w:space="0" w:sz="0" w:val="none"/>
                <w:right w:color="000000" w:space="0" w:sz="0" w:val="none"/>
                <w:between w:color="000000" w:space="0" w:sz="0" w:val="none"/>
              </w:pBdr>
              <w:spacing w:line="230" w:lineRule="auto"/>
              <w:ind w:left="453" w:right="420" w:firstLine="265"/>
              <w:rPr>
                <w:b w:val="1"/>
                <w:bCs w:val="1"/>
                <w:color w:val="000000"/>
                <w:sz w:val="20"/>
                <w:szCs w:val="20"/>
              </w:rPr>
            </w:pPr>
            <w:r w:rsidDel="00000000" w:rsidR="00000000" w:rsidRPr="00000000">
              <w:rPr>
                <w:b w:val="1"/>
                <w:bCs w:val="1"/>
                <w:color w:val="000000"/>
                <w:sz w:val="20"/>
                <w:szCs w:val="20"/>
                <w:rtl w:val="0"/>
              </w:rPr>
              <w:t xml:space="preserve">Доход Лицензиата</w:t>
            </w:r>
          </w:p>
        </w:tc>
        <w:tc>
          <w:tcPr/>
          <w:p w:rsidR="00000000" w:rsidDel="00000000" w:rsidP="00000000" w:rsidRDefault="00000000" w:rsidRPr="00000000" w14:paraId="00000158">
            <w:pPr>
              <w:pBdr>
                <w:top w:color="000000" w:space="0" w:sz="0" w:val="none"/>
                <w:left w:color="000000" w:space="0" w:sz="0" w:val="none"/>
                <w:bottom w:color="000000" w:space="0" w:sz="0" w:val="none"/>
                <w:right w:color="000000" w:space="0" w:sz="0" w:val="none"/>
                <w:between w:color="000000" w:space="0" w:sz="0" w:val="none"/>
              </w:pBdr>
              <w:spacing w:line="230" w:lineRule="auto"/>
              <w:ind w:left="653" w:right="446" w:hanging="195"/>
              <w:rPr>
                <w:b w:val="1"/>
                <w:bCs w:val="1"/>
                <w:color w:val="000000"/>
                <w:sz w:val="20"/>
                <w:szCs w:val="20"/>
              </w:rPr>
            </w:pPr>
            <w:r w:rsidDel="00000000" w:rsidR="00000000" w:rsidRPr="00000000">
              <w:rPr>
                <w:b w:val="1"/>
                <w:bCs w:val="1"/>
                <w:color w:val="000000"/>
                <w:sz w:val="20"/>
                <w:szCs w:val="20"/>
                <w:rtl w:val="0"/>
              </w:rPr>
              <w:t xml:space="preserve">Вознаграждение Лицензиара</w:t>
            </w:r>
          </w:p>
        </w:tc>
      </w:tr>
      <w:tr>
        <w:trPr>
          <w:cantSplit w:val="0"/>
          <w:trHeight w:val="230" w:hRule="atLeast"/>
          <w:tblHeader w:val="0"/>
        </w:trPr>
        <w:tc>
          <w:tcPr/>
          <w:p w:rsidR="00000000" w:rsidDel="00000000" w:rsidP="00000000" w:rsidRDefault="00000000" w:rsidRPr="00000000" w14:paraId="00000159">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5A">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5B">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5C">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5D">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5E">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5F">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0160">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61">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62">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63">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64">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65">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66">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0167">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68">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69">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6A">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6B">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6C">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6D">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016E">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6F">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70">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71">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72">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73">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74">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0175">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76">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77">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78">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79">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7A">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7B">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r>
    </w:tbl>
    <w:p w:rsidR="00000000" w:rsidDel="00000000" w:rsidP="00000000" w:rsidRDefault="00000000" w:rsidRPr="00000000" w14:paraId="0000017C">
      <w:pPr>
        <w:pBdr>
          <w:top w:color="000000" w:space="0" w:sz="0" w:val="none"/>
          <w:left w:color="000000" w:space="0" w:sz="0" w:val="none"/>
          <w:bottom w:color="000000" w:space="0" w:sz="0" w:val="none"/>
          <w:right w:color="000000" w:space="0" w:sz="0" w:val="none"/>
          <w:between w:color="000000" w:space="0" w:sz="0" w:val="none"/>
        </w:pBdr>
        <w:spacing w:before="9" w:lineRule="auto"/>
        <w:rPr>
          <w:color w:val="000000"/>
          <w:sz w:val="12"/>
          <w:szCs w:val="12"/>
        </w:rPr>
      </w:pPr>
      <w:r w:rsidDel="00000000" w:rsidR="00000000" w:rsidRPr="00000000">
        <w:rPr>
          <w:rtl w:val="0"/>
        </w:rPr>
      </w:r>
    </w:p>
    <w:p w:rsidR="00000000" w:rsidDel="00000000" w:rsidP="00000000" w:rsidRDefault="00000000" w:rsidRPr="00000000" w14:paraId="0000017D">
      <w:pPr>
        <w:pBdr>
          <w:top w:color="000000" w:space="0" w:sz="0" w:val="none"/>
          <w:left w:color="000000" w:space="0" w:sz="0" w:val="none"/>
          <w:bottom w:color="000000" w:space="0" w:sz="0" w:val="none"/>
          <w:right w:color="000000" w:space="0" w:sz="0" w:val="none"/>
          <w:between w:color="000000" w:space="0" w:sz="0" w:val="none"/>
        </w:pBdr>
        <w:tabs>
          <w:tab w:val="left" w:leader="none" w:pos="8143"/>
        </w:tabs>
        <w:spacing w:before="92" w:lineRule="auto"/>
        <w:ind w:left="105" w:firstLine="0"/>
        <w:rPr>
          <w:color w:val="000000"/>
          <w:sz w:val="21"/>
          <w:szCs w:val="21"/>
        </w:rPr>
      </w:pPr>
      <w:r w:rsidDel="00000000" w:rsidR="00000000" w:rsidRPr="00000000">
        <w:rPr>
          <w:color w:val="000000"/>
          <w:sz w:val="21"/>
          <w:szCs w:val="21"/>
          <w:rtl w:val="0"/>
        </w:rPr>
        <w:t xml:space="preserve">Вознаграждение Лицензиара за период составляет: </w:t>
      </w:r>
      <w:r w:rsidDel="00000000" w:rsidR="00000000" w:rsidRPr="00000000">
        <w:rPr>
          <w:color w:val="000000"/>
          <w:sz w:val="21"/>
          <w:szCs w:val="21"/>
          <w:u w:val="single"/>
          <w:rtl w:val="0"/>
        </w:rPr>
        <w:t xml:space="preserve"> </w:t>
        <w:tab/>
      </w:r>
      <w:r w:rsidDel="00000000" w:rsidR="00000000" w:rsidRPr="00000000">
        <w:rPr>
          <w:rtl w:val="0"/>
        </w:rPr>
      </w:r>
    </w:p>
    <w:p w:rsidR="00000000" w:rsidDel="00000000" w:rsidP="00000000" w:rsidRDefault="00000000" w:rsidRPr="00000000" w14:paraId="0000017E">
      <w:pPr>
        <w:pBdr>
          <w:top w:color="000000" w:space="0" w:sz="0" w:val="none"/>
          <w:left w:color="000000" w:space="0" w:sz="0" w:val="none"/>
          <w:bottom w:color="000000" w:space="0" w:sz="0" w:val="none"/>
          <w:right w:color="000000" w:space="0" w:sz="0" w:val="none"/>
          <w:between w:color="000000" w:space="0" w:sz="0" w:val="none"/>
        </w:pBdr>
        <w:rPr>
          <w:color w:val="000000"/>
          <w:sz w:val="20"/>
          <w:szCs w:val="20"/>
        </w:rPr>
      </w:pPr>
      <w:r w:rsidDel="00000000" w:rsidR="00000000" w:rsidRPr="00000000">
        <w:rPr>
          <w:rtl w:val="0"/>
        </w:rPr>
      </w:r>
    </w:p>
    <w:p w:rsidR="00000000" w:rsidDel="00000000" w:rsidP="00000000" w:rsidRDefault="00000000" w:rsidRPr="00000000" w14:paraId="0000017F">
      <w:pPr>
        <w:pBdr>
          <w:top w:color="000000" w:space="0" w:sz="0" w:val="none"/>
          <w:left w:color="000000" w:space="0" w:sz="0" w:val="none"/>
          <w:bottom w:color="000000" w:space="0" w:sz="0" w:val="none"/>
          <w:right w:color="000000" w:space="0" w:sz="0" w:val="none"/>
          <w:between w:color="000000" w:space="0" w:sz="0" w:val="none"/>
        </w:pBdr>
        <w:spacing w:before="1" w:lineRule="auto"/>
        <w:rPr>
          <w:color w:val="000000"/>
        </w:rPr>
      </w:pPr>
      <w:r w:rsidDel="00000000" w:rsidR="00000000" w:rsidRPr="00000000">
        <w:rPr>
          <w:rtl w:val="0"/>
        </w:rPr>
      </w:r>
    </w:p>
    <w:tbl>
      <w:tblPr>
        <w:tblStyle w:val="Table9"/>
        <w:tblW w:w="12148.000000000002" w:type="dxa"/>
        <w:jc w:val="left"/>
        <w:tblInd w:w="2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37"/>
        <w:gridCol w:w="5411"/>
        <w:tblGridChange w:id="0">
          <w:tblGrid>
            <w:gridCol w:w="6737"/>
            <w:gridCol w:w="5411"/>
          </w:tblGrid>
        </w:tblGridChange>
      </w:tblGrid>
      <w:tr>
        <w:trPr>
          <w:cantSplit w:val="0"/>
          <w:trHeight w:val="240" w:hRule="atLeast"/>
          <w:tblHeader w:val="0"/>
        </w:trPr>
        <w:tc>
          <w:tcPr/>
          <w:p w:rsidR="00000000" w:rsidDel="00000000" w:rsidP="00000000" w:rsidRDefault="00000000" w:rsidRPr="00000000" w14:paraId="00000180">
            <w:pPr>
              <w:pBdr>
                <w:top w:color="000000" w:space="0" w:sz="0" w:val="none"/>
                <w:left w:color="000000" w:space="0" w:sz="0" w:val="none"/>
                <w:bottom w:color="000000" w:space="0" w:sz="0" w:val="none"/>
                <w:right w:color="000000" w:space="0" w:sz="0" w:val="none"/>
                <w:between w:color="000000" w:space="0" w:sz="0" w:val="none"/>
              </w:pBdr>
              <w:spacing w:line="221" w:lineRule="auto"/>
              <w:ind w:left="115" w:firstLine="0"/>
              <w:rPr>
                <w:b w:val="1"/>
                <w:bCs w:val="1"/>
                <w:color w:val="000000"/>
                <w:sz w:val="21"/>
                <w:szCs w:val="21"/>
              </w:rPr>
            </w:pPr>
            <w:r w:rsidDel="00000000" w:rsidR="00000000" w:rsidRPr="00000000">
              <w:rPr>
                <w:b w:val="1"/>
                <w:bCs w:val="1"/>
                <w:color w:val="000000"/>
                <w:sz w:val="21"/>
                <w:szCs w:val="21"/>
                <w:rtl w:val="0"/>
              </w:rPr>
              <w:t xml:space="preserve">Лицензиар</w:t>
            </w:r>
          </w:p>
        </w:tc>
        <w:tc>
          <w:tcPr/>
          <w:p w:rsidR="00000000" w:rsidDel="00000000" w:rsidP="00000000" w:rsidRDefault="00000000" w:rsidRPr="00000000" w14:paraId="00000181">
            <w:pPr>
              <w:pBdr>
                <w:top w:color="000000" w:space="0" w:sz="0" w:val="none"/>
                <w:left w:color="000000" w:space="0" w:sz="0" w:val="none"/>
                <w:bottom w:color="000000" w:space="0" w:sz="0" w:val="none"/>
                <w:right w:color="000000" w:space="0" w:sz="0" w:val="none"/>
                <w:between w:color="000000" w:space="0" w:sz="0" w:val="none"/>
              </w:pBdr>
              <w:spacing w:line="221" w:lineRule="auto"/>
              <w:ind w:left="115" w:firstLine="0"/>
              <w:rPr>
                <w:b w:val="1"/>
                <w:bCs w:val="1"/>
                <w:color w:val="000000"/>
                <w:sz w:val="21"/>
                <w:szCs w:val="21"/>
              </w:rPr>
            </w:pPr>
            <w:r w:rsidDel="00000000" w:rsidR="00000000" w:rsidRPr="00000000">
              <w:rPr>
                <w:b w:val="1"/>
                <w:bCs w:val="1"/>
                <w:color w:val="000000"/>
                <w:sz w:val="21"/>
                <w:szCs w:val="21"/>
                <w:rtl w:val="0"/>
              </w:rPr>
              <w:t xml:space="preserve">Лицензиат</w:t>
            </w:r>
          </w:p>
        </w:tc>
      </w:tr>
      <w:tr>
        <w:trPr>
          <w:cantSplit w:val="0"/>
          <w:trHeight w:val="1690" w:hRule="atLeast"/>
          <w:tblHeader w:val="0"/>
        </w:trPr>
        <w:tc>
          <w:tcPr/>
          <w:p w:rsidR="00000000" w:rsidDel="00000000" w:rsidP="00000000" w:rsidRDefault="00000000" w:rsidRPr="00000000" w14:paraId="00000182">
            <w:pPr>
              <w:pBdr>
                <w:top w:color="000000" w:space="0" w:sz="0" w:val="none"/>
                <w:left w:color="000000" w:space="0" w:sz="0" w:val="none"/>
                <w:bottom w:color="000000" w:space="0" w:sz="0" w:val="none"/>
                <w:right w:color="000000" w:space="0" w:sz="0" w:val="none"/>
                <w:between w:color="000000" w:space="0" w:sz="0" w:val="none"/>
              </w:pBdr>
              <w:rPr>
                <w:color w:val="000000"/>
              </w:rPr>
            </w:pPr>
            <w:r w:rsidDel="00000000" w:rsidR="00000000" w:rsidRPr="00000000">
              <w:rPr>
                <w:rtl w:val="0"/>
              </w:rPr>
            </w:r>
          </w:p>
          <w:p w:rsidR="00000000" w:rsidDel="00000000" w:rsidP="00000000" w:rsidRDefault="00000000" w:rsidRPr="00000000" w14:paraId="00000183">
            <w:pPr>
              <w:pBdr>
                <w:top w:color="000000" w:space="0" w:sz="0" w:val="none"/>
                <w:left w:color="000000" w:space="0" w:sz="0" w:val="none"/>
                <w:bottom w:color="000000" w:space="0" w:sz="0" w:val="none"/>
                <w:right w:color="000000" w:space="0" w:sz="0" w:val="none"/>
                <w:between w:color="000000" w:space="0" w:sz="0" w:val="none"/>
              </w:pBdr>
              <w:rPr>
                <w:color w:val="000000"/>
              </w:rPr>
            </w:pPr>
            <w:r w:rsidDel="00000000" w:rsidR="00000000" w:rsidRPr="00000000">
              <w:rPr>
                <w:rtl w:val="0"/>
              </w:rPr>
            </w:r>
          </w:p>
          <w:p w:rsidR="00000000" w:rsidDel="00000000" w:rsidP="00000000" w:rsidRDefault="00000000" w:rsidRPr="00000000" w14:paraId="00000184">
            <w:pPr>
              <w:pBdr>
                <w:top w:color="000000" w:space="0" w:sz="0" w:val="none"/>
                <w:left w:color="000000" w:space="0" w:sz="0" w:val="none"/>
                <w:bottom w:color="000000" w:space="0" w:sz="0" w:val="none"/>
                <w:right w:color="000000" w:space="0" w:sz="0" w:val="none"/>
                <w:between w:color="000000" w:space="0" w:sz="0" w:val="none"/>
              </w:pBdr>
              <w:spacing w:before="11" w:lineRule="auto"/>
              <w:rPr>
                <w:color w:val="000000"/>
                <w:sz w:val="18"/>
                <w:szCs w:val="18"/>
              </w:rPr>
            </w:pPr>
            <w:r w:rsidDel="00000000" w:rsidR="00000000" w:rsidRPr="00000000">
              <w:rPr>
                <w:rtl w:val="0"/>
              </w:rPr>
            </w:r>
          </w:p>
          <w:p w:rsidR="00000000" w:rsidDel="00000000" w:rsidP="00000000" w:rsidRDefault="00000000" w:rsidRPr="00000000" w14:paraId="00000185">
            <w:pPr>
              <w:pBdr>
                <w:top w:color="000000" w:space="0" w:sz="0" w:val="none"/>
                <w:left w:color="000000" w:space="0" w:sz="0" w:val="none"/>
                <w:bottom w:color="000000" w:space="0" w:sz="0" w:val="none"/>
                <w:right w:color="000000" w:space="0" w:sz="0" w:val="none"/>
                <w:between w:color="000000" w:space="0" w:sz="0" w:val="none"/>
              </w:pBdr>
              <w:tabs>
                <w:tab w:val="left" w:leader="none" w:pos="3389"/>
              </w:tabs>
              <w:ind w:left="135" w:firstLine="0"/>
              <w:rPr>
                <w:b w:val="1"/>
                <w:bCs w:val="1"/>
                <w:color w:val="000000"/>
                <w:sz w:val="21"/>
                <w:szCs w:val="21"/>
              </w:rPr>
            </w:pPr>
            <w:r>
              <w:rPr>
                <w:sz w:val="21"/>
                <w:szCs w:val="21"/>
              </w:rPr>
              <w:t xml:space="preserve">        {%signature}</w:t>
            </w:r>
          </w:p>
        </w:tc>
        <w:tc>
          <w:tcPr/>
          <w:p w:rsidR="00000000" w:rsidDel="00000000" w:rsidP="00000000" w:rsidRDefault="00000000" w:rsidRPr="00000000" w14:paraId="00000186">
            <w:pPr>
              <w:widowControl w:val="1"/>
              <w:jc w:val="both"/>
              <w:rPr>
                <w:b w:val="1"/>
                <w:bCs w:val="1"/>
                <w:color w:val="000000"/>
                <w:sz w:val="21"/>
                <w:szCs w:val="21"/>
              </w:rPr>
            </w:pPr>
            <w:r w:rsidDel="00000000" w:rsidR="00000000" w:rsidRPr="00000000">
              <w:rPr>
                <w:b w:val="1"/>
                <w:bCs w:val="1"/>
                <w:sz w:val="20"/>
                <w:szCs w:val="20"/>
                <w:rtl w:val="0"/>
              </w:rPr>
              <w:t xml:space="preserve">физическое лицо, применяющее специальный налоговый режим «Налог на профессиональный доход (НПД)»</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142875</wp:posOffset>
                  </wp:positionH>
                  <wp:positionV relativeFrom="paragraph">
                    <wp:posOffset>231418</wp:posOffset>
                  </wp:positionV>
                  <wp:extent cx="1356959" cy="752049"/>
                  <wp:effectExtent b="0" l="0" r="0" t="0"/>
                  <wp:wrapNone/>
                  <wp:docPr id="30"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356959" cy="752049"/>
                          </a:xfrm>
                          <a:prstGeom prst="rect"/>
                          <a:ln/>
                        </pic:spPr>
                      </pic:pic>
                    </a:graphicData>
                  </a:graphic>
                </wp:anchor>
              </w:drawing>
            </w:r>
          </w:p>
          <w:p w:rsidR="00000000" w:rsidDel="00000000" w:rsidP="00000000" w:rsidRDefault="00000000" w:rsidRPr="00000000" w14:paraId="00000187">
            <w:pPr>
              <w:pBdr>
                <w:top w:color="000000" w:space="0" w:sz="0" w:val="none"/>
                <w:left w:color="000000" w:space="0" w:sz="0" w:val="none"/>
                <w:bottom w:color="000000" w:space="0" w:sz="0" w:val="none"/>
                <w:right w:color="000000" w:space="0" w:sz="0" w:val="none"/>
                <w:between w:color="000000" w:space="0" w:sz="0" w:val="none"/>
              </w:pBdr>
              <w:rPr>
                <w:color w:val="000000"/>
              </w:rPr>
            </w:pPr>
            <w:r w:rsidDel="00000000" w:rsidR="00000000" w:rsidRPr="00000000">
              <w:rPr>
                <w:rtl w:val="0"/>
              </w:rPr>
            </w:r>
          </w:p>
          <w:p w:rsidR="00000000" w:rsidDel="00000000" w:rsidP="00000000" w:rsidRDefault="00000000" w:rsidRPr="00000000" w14:paraId="00000188">
            <w:pPr>
              <w:pBdr>
                <w:top w:color="000000" w:space="0" w:sz="0" w:val="none"/>
                <w:left w:color="000000" w:space="0" w:sz="0" w:val="none"/>
                <w:bottom w:color="000000" w:space="0" w:sz="0" w:val="none"/>
                <w:right w:color="000000" w:space="0" w:sz="0" w:val="none"/>
                <w:between w:color="000000" w:space="0" w:sz="0" w:val="none"/>
              </w:pBdr>
              <w:rPr>
                <w:color w:val="000000"/>
                <w:sz w:val="20"/>
                <w:szCs w:val="20"/>
              </w:rPr>
            </w:pPr>
            <w:r w:rsidDel="00000000" w:rsidR="00000000" w:rsidRPr="00000000">
              <w:rPr>
                <w:rtl w:val="0"/>
              </w:rPr>
            </w:r>
          </w:p>
          <w:p w:rsidR="00000000" w:rsidDel="00000000" w:rsidP="00000000" w:rsidRDefault="00000000" w:rsidRPr="00000000" w14:paraId="00000189">
            <w:pPr>
              <w:pBdr>
                <w:top w:color="000000" w:space="0" w:sz="0" w:val="none"/>
                <w:left w:color="000000" w:space="0" w:sz="0" w:val="none"/>
                <w:bottom w:color="000000" w:space="0" w:sz="0" w:val="none"/>
                <w:right w:color="000000" w:space="0" w:sz="0" w:val="none"/>
                <w:between w:color="000000" w:space="0" w:sz="0" w:val="none"/>
              </w:pBdr>
              <w:ind w:left="2450" w:firstLine="0"/>
              <w:rPr>
                <w:b w:val="1"/>
                <w:bCs w:val="1"/>
                <w:color w:val="000000"/>
                <w:sz w:val="21"/>
                <w:szCs w:val="21"/>
              </w:rPr>
            </w:pPr>
            <w:r>
              <w:rPr>
                <w:sz w:val="21"/>
                <w:szCs w:val="21"/>
              </w:rPr>
              <w:t xml:space="preserve">        {%plotnikov_signature}</w:t>
            </w:r>
          </w:p>
        </w:tc>
      </w:tr>
    </w:tbl>
    <w:p w:rsidR="00000000" w:rsidDel="00000000" w:rsidP="00000000" w:rsidRDefault="00000000" w:rsidRPr="00000000" w14:paraId="0000018A">
      <w:pPr>
        <w:rPr/>
      </w:pPr>
      <w:r w:rsidDel="00000000" w:rsidR="00000000" w:rsidRPr="00000000">
        <w:rPr>
          <w:rtl w:val="0"/>
        </w:rPr>
      </w:r>
    </w:p>
    <w:sectPr>
      <w:footerReference r:id="rId11" w:type="default"/>
      <w:type w:val="nextPage"/>
      <w:pgSz w:h="11910" w:w="16840" w:orient="landscape"/>
      <w:pgMar w:bottom="580" w:top="1060" w:left="1020" w:right="1020" w:header="0" w:footer="38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Lucida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tabs>
        <w:tab w:val="left" w:leader="none" w:pos="4787"/>
        <w:tab w:val="left" w:leader="none" w:pos="6572"/>
        <w:tab w:val="left" w:leader="none" w:pos="9982"/>
      </w:tabs>
      <w:spacing w:before="1" w:lineRule="auto"/>
      <w:ind w:left="180" w:firstLine="0"/>
      <w:rPr>
        <w:color w:val="000000"/>
        <w:sz w:val="20"/>
        <w:szCs w:val="20"/>
      </w:rPr>
    </w:pPr>
    <w:r w:rsidDel="00000000" w:rsidR="00000000" w:rsidRPr="00000000">
      <w:rPr>
        <w:sz w:val="20"/>
        <w:szCs w:val="20"/>
        <w:rtl w:val="0"/>
      </w:rPr>
      <w:t xml:space="preserve">Лицензиат</w:t>
      <w:tab/>
      <w:t xml:space="preserve">- 4 -</w:t>
      <w:tab/>
      <w:t xml:space="preserve">Лицензиар </w:t>
    </w:r>
    <w:r w:rsidDel="00000000" w:rsidR="00000000" w:rsidRPr="00000000">
      <w:rPr>
        <w:sz w:val="20"/>
        <w:szCs w:val="20"/>
        <w:u w:val="single"/>
        <w:rtl w:val="0"/>
      </w:rPr>
      <w:t xml:space="preserve"> </w:t>
      <w:tab/>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4160838</wp:posOffset>
              </wp:positionH>
              <wp:positionV relativeFrom="paragraph">
                <wp:posOffset>10066338</wp:posOffset>
              </wp:positionV>
              <wp:extent cx="2228850" cy="204470"/>
              <wp:effectExtent b="0" l="0" r="0" t="0"/>
              <wp:wrapNone/>
              <wp:docPr id="20" name=""/>
              <a:graphic>
                <a:graphicData uri="http://schemas.microsoft.com/office/word/2010/wordprocessingShape">
                  <wps:wsp>
                    <wps:cNvSpPr/>
                    <wps:cNvPr id="14" name="Shape 14"/>
                    <wps:spPr>
                      <a:xfrm>
                        <a:off x="4250625" y="3696815"/>
                        <a:ext cx="2190750" cy="166370"/>
                      </a:xfrm>
                      <a:custGeom>
                        <a:rect b="b" l="l" r="r" t="t"/>
                        <a:pathLst>
                          <a:path extrusionOk="0" h="166370" w="2190750">
                            <a:moveTo>
                              <a:pt x="0" y="0"/>
                            </a:moveTo>
                            <a:lnTo>
                              <a:pt x="0" y="166370"/>
                            </a:lnTo>
                            <a:lnTo>
                              <a:pt x="2190750" y="166370"/>
                            </a:lnTo>
                            <a:lnTo>
                              <a:pt x="2190750" y="0"/>
                            </a:lnTo>
                            <a:close/>
                          </a:path>
                        </a:pathLst>
                      </a:custGeom>
                      <a:noFill/>
                      <a:ln>
                        <a:noFill/>
                      </a:ln>
                    </wps:spPr>
                    <wps:txbx>
                      <w:txbxContent>
                        <w:p w:rsidR="00000000" w:rsidDel="00000000" w:rsidP="00000000" w:rsidRDefault="00000000" w:rsidRPr="00000000">
                          <w:pPr>
                            <w:spacing w:after="0" w:before="11.000000238418579" w:line="240"/>
                            <w:ind w:left="20" w:right="0" w:firstLine="8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Лицензиар </w:t>
                          </w:r>
                          <w:r w:rsidDel="00000000" w:rsidR="00000000" w:rsidRPr="00000000">
                            <w:rPr>
                              <w:rFonts w:ascii="Times New Roman" w:cs="Times New Roman" w:eastAsia="Times New Roman" w:hAnsi="Times New Roman"/>
                              <w:b w:val="0"/>
                              <w:i w:val="0"/>
                              <w:smallCaps w:val="0"/>
                              <w:strike w:val="0"/>
                              <w:color w:val="000000"/>
                              <w:sz w:val="20"/>
                              <w:u w:val="single"/>
                              <w:vertAlign w:val="baseline"/>
                            </w:rPr>
                            <w:t xml:space="preserve"> 	</w:t>
                          </w:r>
                        </w:p>
                      </w:txbxContent>
                    </wps:txbx>
                    <wps:bodyPr anchorCtr="0" anchor="t" bIns="38100" lIns="88900" spcFirstLastPara="1" rIns="88900" wrap="square" tIns="381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4160838</wp:posOffset>
              </wp:positionH>
              <wp:positionV relativeFrom="paragraph">
                <wp:posOffset>10066338</wp:posOffset>
              </wp:positionV>
              <wp:extent cx="2228850" cy="204470"/>
              <wp:effectExtent b="0" l="0" r="0" t="0"/>
              <wp:wrapNone/>
              <wp:docPr id="20"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228850" cy="20447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3030538</wp:posOffset>
              </wp:positionH>
              <wp:positionV relativeFrom="paragraph">
                <wp:posOffset>10066338</wp:posOffset>
              </wp:positionV>
              <wp:extent cx="312420" cy="204470"/>
              <wp:effectExtent b="0" l="0" r="0" t="0"/>
              <wp:wrapNone/>
              <wp:docPr id="21" name=""/>
              <a:graphic>
                <a:graphicData uri="http://schemas.microsoft.com/office/word/2010/wordprocessingShape">
                  <wps:wsp>
                    <wps:cNvSpPr/>
                    <wps:cNvPr id="15" name="Shape 15"/>
                    <wps:spPr>
                      <a:xfrm>
                        <a:off x="5208840" y="3696815"/>
                        <a:ext cx="274320" cy="166370"/>
                      </a:xfrm>
                      <a:custGeom>
                        <a:rect b="b" l="l" r="r" t="t"/>
                        <a:pathLst>
                          <a:path extrusionOk="0" h="166370" w="274320">
                            <a:moveTo>
                              <a:pt x="0" y="0"/>
                            </a:moveTo>
                            <a:lnTo>
                              <a:pt x="0" y="166370"/>
                            </a:lnTo>
                            <a:lnTo>
                              <a:pt x="274320" y="166370"/>
                            </a:lnTo>
                            <a:lnTo>
                              <a:pt x="274320" y="0"/>
                            </a:lnTo>
                            <a:close/>
                          </a:path>
                        </a:pathLst>
                      </a:custGeom>
                      <a:noFill/>
                      <a:ln>
                        <a:noFill/>
                      </a:ln>
                    </wps:spPr>
                    <wps:txbx>
                      <w:txbxContent>
                        <w:p w:rsidR="00000000" w:rsidDel="00000000" w:rsidP="00000000" w:rsidRDefault="00000000" w:rsidRPr="00000000">
                          <w:pPr>
                            <w:spacing w:after="0" w:before="11.000000238418579" w:line="240"/>
                            <w:ind w:left="20" w:right="0" w:firstLine="8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PAGE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3</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p>
                      </w:txbxContent>
                    </wps:txbx>
                    <wps:bodyPr anchorCtr="0" anchor="t" bIns="38100" lIns="88900" spcFirstLastPara="1" rIns="88900" wrap="square" tIns="3810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3030538</wp:posOffset>
              </wp:positionH>
              <wp:positionV relativeFrom="paragraph">
                <wp:posOffset>10066338</wp:posOffset>
              </wp:positionV>
              <wp:extent cx="312420" cy="204470"/>
              <wp:effectExtent b="0" l="0" r="0" t="0"/>
              <wp:wrapNone/>
              <wp:docPr id="2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312420" cy="20447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96838</wp:posOffset>
              </wp:positionH>
              <wp:positionV relativeFrom="paragraph">
                <wp:posOffset>10066338</wp:posOffset>
              </wp:positionV>
              <wp:extent cx="636270" cy="204470"/>
              <wp:effectExtent b="0" l="0" r="0" t="0"/>
              <wp:wrapNone/>
              <wp:docPr id="22" name=""/>
              <a:graphic>
                <a:graphicData uri="http://schemas.microsoft.com/office/word/2010/wordprocessingShape">
                  <wps:wsp>
                    <wps:cNvSpPr/>
                    <wps:cNvPr id="16" name="Shape 16"/>
                    <wps:spPr>
                      <a:xfrm>
                        <a:off x="5046915" y="3696815"/>
                        <a:ext cx="598170" cy="166370"/>
                      </a:xfrm>
                      <a:custGeom>
                        <a:rect b="b" l="l" r="r" t="t"/>
                        <a:pathLst>
                          <a:path extrusionOk="0" h="166370" w="598170">
                            <a:moveTo>
                              <a:pt x="0" y="0"/>
                            </a:moveTo>
                            <a:lnTo>
                              <a:pt x="0" y="166370"/>
                            </a:lnTo>
                            <a:lnTo>
                              <a:pt x="598170" y="166370"/>
                            </a:lnTo>
                            <a:lnTo>
                              <a:pt x="598170" y="0"/>
                            </a:lnTo>
                            <a:close/>
                          </a:path>
                        </a:pathLst>
                      </a:custGeom>
                      <a:noFill/>
                      <a:ln>
                        <a:noFill/>
                      </a:ln>
                    </wps:spPr>
                    <wps:txbx>
                      <w:txbxContent>
                        <w:p w:rsidR="00000000" w:rsidDel="00000000" w:rsidP="00000000" w:rsidRDefault="00000000" w:rsidRPr="00000000">
                          <w:pPr>
                            <w:spacing w:after="0" w:before="11.000000238418579" w:line="240"/>
                            <w:ind w:left="20" w:right="0" w:firstLine="8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Лицензиат</w:t>
                          </w:r>
                        </w:p>
                      </w:txbxContent>
                    </wps:txbx>
                    <wps:bodyPr anchorCtr="0" anchor="t" bIns="38100" lIns="88900" spcFirstLastPara="1" rIns="88900" wrap="square" tIns="38100">
                      <a:noAutofit/>
                    </wps:bodyPr>
                  </wps:wsp>
                </a:graphicData>
              </a:graphic>
            </wp:anchor>
          </w:drawing>
        </mc:Choice>
        <mc:Fallback>
          <w:drawing>
            <wp:anchor allowOverlap="1" behindDoc="1" distB="0" distT="0" distL="0" distR="0" hidden="0" layoutInCell="1" locked="0" relativeHeight="0" simplePos="0">
              <wp:simplePos x="0" y="0"/>
              <wp:positionH relativeFrom="column">
                <wp:posOffset>96838</wp:posOffset>
              </wp:positionH>
              <wp:positionV relativeFrom="paragraph">
                <wp:posOffset>10066338</wp:posOffset>
              </wp:positionV>
              <wp:extent cx="636270" cy="204470"/>
              <wp:effectExtent b="0" l="0" r="0" t="0"/>
              <wp:wrapNone/>
              <wp:docPr id="2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636270" cy="20447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pBdr>
        <w:top w:color="000000" w:space="0" w:sz="0" w:val="none"/>
        <w:left w:color="000000" w:space="0" w:sz="0" w:val="none"/>
        <w:bottom w:color="000000" w:space="0" w:sz="0" w:val="none"/>
        <w:right w:color="000000" w:space="0" w:sz="0" w:val="none"/>
        <w:between w:color="000000" w:space="0" w:sz="0" w:val="none"/>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3221038</wp:posOffset>
              </wp:positionH>
              <wp:positionV relativeFrom="paragraph">
                <wp:posOffset>10269538</wp:posOffset>
              </wp:positionV>
              <wp:extent cx="312420" cy="204470"/>
              <wp:effectExtent b="0" l="0" r="0" t="0"/>
              <wp:wrapNone/>
              <wp:docPr id="16" name=""/>
              <a:graphic>
                <a:graphicData uri="http://schemas.microsoft.com/office/word/2010/wordprocessingShape">
                  <wps:wsp>
                    <wps:cNvSpPr/>
                    <wps:cNvPr id="2" name="Shape 2"/>
                    <wps:spPr>
                      <a:xfrm>
                        <a:off x="5208840" y="3696815"/>
                        <a:ext cx="274320" cy="166370"/>
                      </a:xfrm>
                      <a:custGeom>
                        <a:rect b="b" l="l" r="r" t="t"/>
                        <a:pathLst>
                          <a:path extrusionOk="0" h="166370" w="274320">
                            <a:moveTo>
                              <a:pt x="0" y="0"/>
                            </a:moveTo>
                            <a:lnTo>
                              <a:pt x="0" y="166370"/>
                            </a:lnTo>
                            <a:lnTo>
                              <a:pt x="274320" y="166370"/>
                            </a:lnTo>
                            <a:lnTo>
                              <a:pt x="274320" y="0"/>
                            </a:lnTo>
                            <a:close/>
                          </a:path>
                        </a:pathLst>
                      </a:custGeom>
                      <a:noFill/>
                      <a:ln>
                        <a:noFill/>
                      </a:ln>
                    </wps:spPr>
                    <wps:txbx>
                      <w:txbxContent>
                        <w:p w:rsidR="00000000" w:rsidDel="00000000" w:rsidP="00000000" w:rsidRDefault="00000000" w:rsidRPr="00000000">
                          <w:pPr>
                            <w:spacing w:after="0" w:before="11.000000238418579" w:line="240"/>
                            <w:ind w:left="20" w:right="0" w:firstLine="8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PAGE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5</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p>
                      </w:txbxContent>
                    </wps:txbx>
                    <wps:bodyPr anchorCtr="0" anchor="t" bIns="38100" lIns="88900" spcFirstLastPara="1" rIns="88900" wrap="square" tIns="38100">
                      <a:noAutofit/>
                    </wps:bodyPr>
                  </wps:wsp>
                </a:graphicData>
              </a:graphic>
            </wp:anchor>
          </w:drawing>
        </mc:Choice>
        <mc:Fallback>
          <w:drawing>
            <wp:anchor allowOverlap="1" behindDoc="1" distB="0" distT="0" distL="0" distR="0" hidden="0" layoutInCell="1" locked="0" relativeHeight="0" simplePos="0">
              <wp:simplePos x="0" y="0"/>
              <wp:positionH relativeFrom="column">
                <wp:posOffset>3221038</wp:posOffset>
              </wp:positionH>
              <wp:positionV relativeFrom="paragraph">
                <wp:posOffset>10269538</wp:posOffset>
              </wp:positionV>
              <wp:extent cx="312420" cy="204470"/>
              <wp:effectExtent b="0" l="0" r="0" t="0"/>
              <wp:wrapNone/>
              <wp:docPr id="16"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312420" cy="20447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pBdr>
        <w:top w:color="000000" w:space="0" w:sz="0" w:val="none"/>
        <w:left w:color="000000" w:space="0" w:sz="0" w:val="none"/>
        <w:bottom w:color="000000" w:space="0" w:sz="0" w:val="none"/>
        <w:right w:color="000000" w:space="0" w:sz="0" w:val="none"/>
        <w:between w:color="000000" w:space="0" w:sz="0" w:val="none"/>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4656138</wp:posOffset>
              </wp:positionH>
              <wp:positionV relativeFrom="paragraph">
                <wp:posOffset>7132638</wp:posOffset>
              </wp:positionV>
              <wp:extent cx="274320" cy="204470"/>
              <wp:effectExtent b="0" l="0" r="0" t="0"/>
              <wp:wrapNone/>
              <wp:docPr id="17" name=""/>
              <a:graphic>
                <a:graphicData uri="http://schemas.microsoft.com/office/word/2010/wordprocessingShape">
                  <wps:wsp>
                    <wps:cNvSpPr/>
                    <wps:cNvPr id="3" name="Shape 3"/>
                    <wps:spPr>
                      <a:xfrm>
                        <a:off x="5227890" y="3696815"/>
                        <a:ext cx="236220" cy="166370"/>
                      </a:xfrm>
                      <a:custGeom>
                        <a:rect b="b" l="l" r="r" t="t"/>
                        <a:pathLst>
                          <a:path extrusionOk="0" h="166370" w="236220">
                            <a:moveTo>
                              <a:pt x="0" y="0"/>
                            </a:moveTo>
                            <a:lnTo>
                              <a:pt x="0" y="166370"/>
                            </a:lnTo>
                            <a:lnTo>
                              <a:pt x="236220" y="166370"/>
                            </a:lnTo>
                            <a:lnTo>
                              <a:pt x="236220" y="0"/>
                            </a:lnTo>
                            <a:close/>
                          </a:path>
                        </a:pathLst>
                      </a:custGeom>
                      <a:noFill/>
                      <a:ln>
                        <a:noFill/>
                      </a:ln>
                    </wps:spPr>
                    <wps:txbx>
                      <w:txbxContent>
                        <w:p w:rsidR="00000000" w:rsidDel="00000000" w:rsidP="00000000" w:rsidRDefault="00000000" w:rsidRPr="00000000">
                          <w:pPr>
                            <w:spacing w:after="0" w:before="11.000000238418579" w:line="240"/>
                            <w:ind w:left="20" w:right="0" w:firstLine="8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- 9 -</w:t>
                          </w:r>
                        </w:p>
                      </w:txbxContent>
                    </wps:txbx>
                    <wps:bodyPr anchorCtr="0" anchor="t" bIns="38100" lIns="88900" spcFirstLastPara="1" rIns="88900" wrap="square" tIns="381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4656138</wp:posOffset>
              </wp:positionH>
              <wp:positionV relativeFrom="paragraph">
                <wp:posOffset>7132638</wp:posOffset>
              </wp:positionV>
              <wp:extent cx="274320" cy="204470"/>
              <wp:effectExtent b="0" l="0" r="0" t="0"/>
              <wp:wrapNone/>
              <wp:docPr id="17"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74320" cy="20447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45" w:hanging="210"/>
      </w:pPr>
      <w:rPr/>
    </w:lvl>
    <w:lvl w:ilvl="1">
      <w:start w:val="0"/>
      <w:numFmt w:val="bullet"/>
      <w:lvlText w:val="•"/>
      <w:lvlJc w:val="left"/>
      <w:pPr>
        <w:ind w:left="1450" w:hanging="210"/>
      </w:pPr>
      <w:rPr/>
    </w:lvl>
    <w:lvl w:ilvl="2">
      <w:start w:val="0"/>
      <w:numFmt w:val="bullet"/>
      <w:lvlText w:val="•"/>
      <w:lvlJc w:val="left"/>
      <w:pPr>
        <w:ind w:left="2461" w:hanging="210"/>
      </w:pPr>
      <w:rPr/>
    </w:lvl>
    <w:lvl w:ilvl="3">
      <w:start w:val="0"/>
      <w:numFmt w:val="bullet"/>
      <w:lvlText w:val="•"/>
      <w:lvlJc w:val="left"/>
      <w:pPr>
        <w:ind w:left="3471" w:hanging="210"/>
      </w:pPr>
      <w:rPr/>
    </w:lvl>
    <w:lvl w:ilvl="4">
      <w:start w:val="0"/>
      <w:numFmt w:val="bullet"/>
      <w:lvlText w:val="•"/>
      <w:lvlJc w:val="left"/>
      <w:pPr>
        <w:ind w:left="4482" w:hanging="210"/>
      </w:pPr>
      <w:rPr/>
    </w:lvl>
    <w:lvl w:ilvl="5">
      <w:start w:val="0"/>
      <w:numFmt w:val="bullet"/>
      <w:lvlText w:val="•"/>
      <w:lvlJc w:val="left"/>
      <w:pPr>
        <w:ind w:left="5492" w:hanging="210"/>
      </w:pPr>
      <w:rPr/>
    </w:lvl>
    <w:lvl w:ilvl="6">
      <w:start w:val="0"/>
      <w:numFmt w:val="bullet"/>
      <w:lvlText w:val="•"/>
      <w:lvlJc w:val="left"/>
      <w:pPr>
        <w:ind w:left="6503" w:hanging="210"/>
      </w:pPr>
      <w:rPr/>
    </w:lvl>
    <w:lvl w:ilvl="7">
      <w:start w:val="0"/>
      <w:numFmt w:val="bullet"/>
      <w:lvlText w:val="•"/>
      <w:lvlJc w:val="left"/>
      <w:pPr>
        <w:ind w:left="7513" w:hanging="210"/>
      </w:pPr>
      <w:rPr/>
    </w:lvl>
    <w:lvl w:ilvl="8">
      <w:start w:val="0"/>
      <w:numFmt w:val="bullet"/>
      <w:lvlText w:val="•"/>
      <w:lvlJc w:val="left"/>
      <w:pPr>
        <w:ind w:left="8524" w:hanging="210"/>
      </w:pPr>
      <w:rPr/>
    </w:lvl>
  </w:abstractNum>
  <w:abstractNum w:abstractNumId="2">
    <w:lvl w:ilvl="0">
      <w:start w:val="1"/>
      <w:numFmt w:val="decimal"/>
      <w:lvlText w:val="%1."/>
      <w:lvlJc w:val="left"/>
      <w:pPr>
        <w:ind w:left="235" w:hanging="295"/>
      </w:pPr>
      <w:rPr/>
    </w:lvl>
    <w:lvl w:ilvl="1">
      <w:start w:val="1"/>
      <w:numFmt w:val="decimal"/>
      <w:lvlText w:val="%1.%2."/>
      <w:lvlJc w:val="left"/>
      <w:pPr>
        <w:ind w:left="235" w:hanging="375"/>
      </w:pPr>
      <w:rPr>
        <w:rFonts w:ascii="Times New Roman" w:cs="Times New Roman" w:eastAsia="Times New Roman" w:hAnsi="Times New Roman"/>
        <w:sz w:val="21"/>
        <w:szCs w:val="21"/>
      </w:rPr>
    </w:lvl>
    <w:lvl w:ilvl="2">
      <w:start w:val="0"/>
      <w:numFmt w:val="bullet"/>
      <w:lvlText w:val="•"/>
      <w:lvlJc w:val="left"/>
      <w:pPr>
        <w:ind w:left="2301" w:hanging="375"/>
      </w:pPr>
      <w:rPr/>
    </w:lvl>
    <w:lvl w:ilvl="3">
      <w:start w:val="0"/>
      <w:numFmt w:val="bullet"/>
      <w:lvlText w:val="•"/>
      <w:lvlJc w:val="left"/>
      <w:pPr>
        <w:ind w:left="3331" w:hanging="375"/>
      </w:pPr>
      <w:rPr/>
    </w:lvl>
    <w:lvl w:ilvl="4">
      <w:start w:val="0"/>
      <w:numFmt w:val="bullet"/>
      <w:lvlText w:val="•"/>
      <w:lvlJc w:val="left"/>
      <w:pPr>
        <w:ind w:left="4362" w:hanging="375"/>
      </w:pPr>
      <w:rPr/>
    </w:lvl>
    <w:lvl w:ilvl="5">
      <w:start w:val="0"/>
      <w:numFmt w:val="bullet"/>
      <w:lvlText w:val="•"/>
      <w:lvlJc w:val="left"/>
      <w:pPr>
        <w:ind w:left="5392" w:hanging="375"/>
      </w:pPr>
      <w:rPr/>
    </w:lvl>
    <w:lvl w:ilvl="6">
      <w:start w:val="0"/>
      <w:numFmt w:val="bullet"/>
      <w:lvlText w:val="•"/>
      <w:lvlJc w:val="left"/>
      <w:pPr>
        <w:ind w:left="6423" w:hanging="375"/>
      </w:pPr>
      <w:rPr/>
    </w:lvl>
    <w:lvl w:ilvl="7">
      <w:start w:val="0"/>
      <w:numFmt w:val="bullet"/>
      <w:lvlText w:val="•"/>
      <w:lvlJc w:val="left"/>
      <w:pPr>
        <w:ind w:left="7453" w:hanging="375"/>
      </w:pPr>
      <w:rPr/>
    </w:lvl>
    <w:lvl w:ilvl="8">
      <w:start w:val="0"/>
      <w:numFmt w:val="bullet"/>
      <w:lvlText w:val="•"/>
      <w:lvlJc w:val="left"/>
      <w:pPr>
        <w:ind w:left="8484" w:hanging="375"/>
      </w:pPr>
      <w:rPr/>
    </w:lvl>
  </w:abstractNum>
  <w:abstractNum w:abstractNumId="3">
    <w:lvl w:ilvl="0">
      <w:start w:val="0"/>
      <w:numFmt w:val="bullet"/>
      <w:lvlText w:val="-"/>
      <w:lvlJc w:val="left"/>
      <w:pPr>
        <w:ind w:left="235" w:hanging="145"/>
      </w:pPr>
      <w:rPr>
        <w:rFonts w:ascii="Times New Roman" w:cs="Times New Roman" w:eastAsia="Times New Roman" w:hAnsi="Times New Roman"/>
        <w:sz w:val="21"/>
        <w:szCs w:val="21"/>
      </w:rPr>
    </w:lvl>
    <w:lvl w:ilvl="1">
      <w:start w:val="0"/>
      <w:numFmt w:val="bullet"/>
      <w:lvlText w:val="•"/>
      <w:lvlJc w:val="left"/>
      <w:pPr>
        <w:ind w:left="1270" w:hanging="145"/>
      </w:pPr>
      <w:rPr/>
    </w:lvl>
    <w:lvl w:ilvl="2">
      <w:start w:val="0"/>
      <w:numFmt w:val="bullet"/>
      <w:lvlText w:val="•"/>
      <w:lvlJc w:val="left"/>
      <w:pPr>
        <w:ind w:left="2301" w:hanging="145"/>
      </w:pPr>
      <w:rPr/>
    </w:lvl>
    <w:lvl w:ilvl="3">
      <w:start w:val="0"/>
      <w:numFmt w:val="bullet"/>
      <w:lvlText w:val="•"/>
      <w:lvlJc w:val="left"/>
      <w:pPr>
        <w:ind w:left="3331" w:hanging="145"/>
      </w:pPr>
      <w:rPr/>
    </w:lvl>
    <w:lvl w:ilvl="4">
      <w:start w:val="0"/>
      <w:numFmt w:val="bullet"/>
      <w:lvlText w:val="•"/>
      <w:lvlJc w:val="left"/>
      <w:pPr>
        <w:ind w:left="4362" w:hanging="145"/>
      </w:pPr>
      <w:rPr/>
    </w:lvl>
    <w:lvl w:ilvl="5">
      <w:start w:val="0"/>
      <w:numFmt w:val="bullet"/>
      <w:lvlText w:val="•"/>
      <w:lvlJc w:val="left"/>
      <w:pPr>
        <w:ind w:left="5392" w:hanging="145"/>
      </w:pPr>
      <w:rPr/>
    </w:lvl>
    <w:lvl w:ilvl="6">
      <w:start w:val="0"/>
      <w:numFmt w:val="bullet"/>
      <w:lvlText w:val="•"/>
      <w:lvlJc w:val="left"/>
      <w:pPr>
        <w:ind w:left="6423" w:hanging="145"/>
      </w:pPr>
      <w:rPr/>
    </w:lvl>
    <w:lvl w:ilvl="7">
      <w:start w:val="0"/>
      <w:numFmt w:val="bullet"/>
      <w:lvlText w:val="•"/>
      <w:lvlJc w:val="left"/>
      <w:pPr>
        <w:ind w:left="7453" w:hanging="145"/>
      </w:pPr>
      <w:rPr/>
    </w:lvl>
    <w:lvl w:ilvl="8">
      <w:start w:val="0"/>
      <w:numFmt w:val="bullet"/>
      <w:lvlText w:val="•"/>
      <w:lvlJc w:val="left"/>
      <w:pPr>
        <w:ind w:left="8484" w:hanging="145"/>
      </w:pPr>
      <w:rPr/>
    </w:lvl>
  </w:abstractNum>
  <w:abstractNum w:abstractNumId="4">
    <w:lvl w:ilvl="0">
      <w:start w:val="5"/>
      <w:numFmt w:val="decimal"/>
      <w:lvlText w:val="%1"/>
      <w:lvlJc w:val="left"/>
      <w:pPr>
        <w:ind w:left="180" w:hanging="410"/>
      </w:pPr>
      <w:rPr/>
    </w:lvl>
    <w:lvl w:ilvl="1">
      <w:start w:val="1"/>
      <w:numFmt w:val="decimal"/>
      <w:lvlText w:val="%1.%2."/>
      <w:lvlJc w:val="left"/>
      <w:pPr>
        <w:ind w:left="180" w:hanging="410"/>
      </w:pPr>
      <w:rPr>
        <w:rFonts w:ascii="Times New Roman" w:cs="Times New Roman" w:eastAsia="Times New Roman" w:hAnsi="Times New Roman"/>
        <w:sz w:val="21"/>
        <w:szCs w:val="21"/>
      </w:rPr>
    </w:lvl>
    <w:lvl w:ilvl="2">
      <w:start w:val="1"/>
      <w:numFmt w:val="decimal"/>
      <w:lvlText w:val="%1.%2.%3."/>
      <w:lvlJc w:val="left"/>
      <w:pPr>
        <w:ind w:left="180" w:hanging="996"/>
      </w:pPr>
      <w:rPr>
        <w:rFonts w:ascii="Times New Roman" w:cs="Times New Roman" w:eastAsia="Times New Roman" w:hAnsi="Times New Roman"/>
        <w:sz w:val="21"/>
        <w:szCs w:val="21"/>
      </w:rPr>
    </w:lvl>
    <w:lvl w:ilvl="3">
      <w:start w:val="0"/>
      <w:numFmt w:val="bullet"/>
      <w:lvlText w:val="•"/>
      <w:lvlJc w:val="left"/>
      <w:pPr>
        <w:ind w:left="3289" w:hanging="996"/>
      </w:pPr>
      <w:rPr/>
    </w:lvl>
    <w:lvl w:ilvl="4">
      <w:start w:val="0"/>
      <w:numFmt w:val="bullet"/>
      <w:lvlText w:val="•"/>
      <w:lvlJc w:val="left"/>
      <w:pPr>
        <w:ind w:left="4326" w:hanging="996"/>
      </w:pPr>
      <w:rPr/>
    </w:lvl>
    <w:lvl w:ilvl="5">
      <w:start w:val="0"/>
      <w:numFmt w:val="bullet"/>
      <w:lvlText w:val="•"/>
      <w:lvlJc w:val="left"/>
      <w:pPr>
        <w:ind w:left="5362" w:hanging="996"/>
      </w:pPr>
      <w:rPr/>
    </w:lvl>
    <w:lvl w:ilvl="6">
      <w:start w:val="0"/>
      <w:numFmt w:val="bullet"/>
      <w:lvlText w:val="•"/>
      <w:lvlJc w:val="left"/>
      <w:pPr>
        <w:ind w:left="6399" w:hanging="996"/>
      </w:pPr>
      <w:rPr/>
    </w:lvl>
    <w:lvl w:ilvl="7">
      <w:start w:val="0"/>
      <w:numFmt w:val="bullet"/>
      <w:lvlText w:val="•"/>
      <w:lvlJc w:val="left"/>
      <w:pPr>
        <w:ind w:left="7435" w:hanging="996"/>
      </w:pPr>
      <w:rPr/>
    </w:lvl>
    <w:lvl w:ilvl="8">
      <w:start w:val="0"/>
      <w:numFmt w:val="bullet"/>
      <w:lvlText w:val="•"/>
      <w:lvlJc w:val="left"/>
      <w:pPr>
        <w:ind w:left="8472" w:hanging="996"/>
      </w:pPr>
      <w:rPr/>
    </w:lvl>
  </w:abstractNum>
  <w:abstractNum w:abstractNumId="5">
    <w:lvl w:ilvl="0">
      <w:start w:val="4"/>
      <w:numFmt w:val="decimal"/>
      <w:lvlText w:val="%1"/>
      <w:lvlJc w:val="left"/>
      <w:pPr>
        <w:ind w:left="180" w:hanging="721"/>
      </w:pPr>
      <w:rPr/>
    </w:lvl>
    <w:lvl w:ilvl="1">
      <w:start w:val="1"/>
      <w:numFmt w:val="decimal"/>
      <w:lvlText w:val="%1.%2."/>
      <w:lvlJc w:val="left"/>
      <w:pPr>
        <w:ind w:left="180" w:hanging="721"/>
      </w:pPr>
      <w:rPr>
        <w:rFonts w:ascii="Times New Roman" w:cs="Times New Roman" w:eastAsia="Times New Roman" w:hAnsi="Times New Roman"/>
        <w:sz w:val="21"/>
        <w:szCs w:val="21"/>
      </w:rPr>
    </w:lvl>
    <w:lvl w:ilvl="2">
      <w:start w:val="0"/>
      <w:numFmt w:val="bullet"/>
      <w:lvlText w:val="•"/>
      <w:lvlJc w:val="left"/>
      <w:pPr>
        <w:ind w:left="2253" w:hanging="720"/>
      </w:pPr>
      <w:rPr/>
    </w:lvl>
    <w:lvl w:ilvl="3">
      <w:start w:val="0"/>
      <w:numFmt w:val="bullet"/>
      <w:lvlText w:val="•"/>
      <w:lvlJc w:val="left"/>
      <w:pPr>
        <w:ind w:left="3289" w:hanging="721.0000000000005"/>
      </w:pPr>
      <w:rPr/>
    </w:lvl>
    <w:lvl w:ilvl="4">
      <w:start w:val="0"/>
      <w:numFmt w:val="bullet"/>
      <w:lvlText w:val="•"/>
      <w:lvlJc w:val="left"/>
      <w:pPr>
        <w:ind w:left="4326" w:hanging="721"/>
      </w:pPr>
      <w:rPr/>
    </w:lvl>
    <w:lvl w:ilvl="5">
      <w:start w:val="0"/>
      <w:numFmt w:val="bullet"/>
      <w:lvlText w:val="•"/>
      <w:lvlJc w:val="left"/>
      <w:pPr>
        <w:ind w:left="5362" w:hanging="721"/>
      </w:pPr>
      <w:rPr/>
    </w:lvl>
    <w:lvl w:ilvl="6">
      <w:start w:val="0"/>
      <w:numFmt w:val="bullet"/>
      <w:lvlText w:val="•"/>
      <w:lvlJc w:val="left"/>
      <w:pPr>
        <w:ind w:left="6399" w:hanging="721"/>
      </w:pPr>
      <w:rPr/>
    </w:lvl>
    <w:lvl w:ilvl="7">
      <w:start w:val="0"/>
      <w:numFmt w:val="bullet"/>
      <w:lvlText w:val="•"/>
      <w:lvlJc w:val="left"/>
      <w:pPr>
        <w:ind w:left="7435" w:hanging="721"/>
      </w:pPr>
      <w:rPr/>
    </w:lvl>
    <w:lvl w:ilvl="8">
      <w:start w:val="0"/>
      <w:numFmt w:val="bullet"/>
      <w:lvlText w:val="•"/>
      <w:lvlJc w:val="left"/>
      <w:pPr>
        <w:ind w:left="8472" w:hanging="721"/>
      </w:pPr>
      <w:rPr/>
    </w:lvl>
  </w:abstractNum>
  <w:abstractNum w:abstractNumId="6">
    <w:lvl w:ilvl="0">
      <w:start w:val="3"/>
      <w:numFmt w:val="decimal"/>
      <w:lvlText w:val="%1"/>
      <w:lvlJc w:val="left"/>
      <w:pPr>
        <w:ind w:left="550" w:hanging="370"/>
      </w:pPr>
      <w:rPr/>
    </w:lvl>
    <w:lvl w:ilvl="1">
      <w:start w:val="1"/>
      <w:numFmt w:val="decimal"/>
      <w:lvlText w:val="%1.%2."/>
      <w:lvlJc w:val="left"/>
      <w:pPr>
        <w:ind w:left="550" w:hanging="370"/>
      </w:pPr>
      <w:rPr>
        <w:rFonts w:ascii="Times New Roman" w:cs="Times New Roman" w:eastAsia="Times New Roman" w:hAnsi="Times New Roman"/>
        <w:sz w:val="21"/>
        <w:szCs w:val="21"/>
        <w:u w:val="single"/>
      </w:rPr>
    </w:lvl>
    <w:lvl w:ilvl="2">
      <w:start w:val="1"/>
      <w:numFmt w:val="decimal"/>
      <w:lvlText w:val="%1.%2.%3."/>
      <w:lvlJc w:val="left"/>
      <w:pPr>
        <w:ind w:left="180" w:hanging="570"/>
      </w:pPr>
      <w:rPr>
        <w:rFonts w:ascii="Times New Roman" w:cs="Times New Roman" w:eastAsia="Times New Roman" w:hAnsi="Times New Roman"/>
        <w:sz w:val="21"/>
        <w:szCs w:val="21"/>
      </w:rPr>
    </w:lvl>
    <w:lvl w:ilvl="3">
      <w:start w:val="0"/>
      <w:numFmt w:val="bullet"/>
      <w:lvlText w:val="•"/>
      <w:lvlJc w:val="left"/>
      <w:pPr>
        <w:ind w:left="2778" w:hanging="570"/>
      </w:pPr>
      <w:rPr/>
    </w:lvl>
    <w:lvl w:ilvl="4">
      <w:start w:val="0"/>
      <w:numFmt w:val="bullet"/>
      <w:lvlText w:val="•"/>
      <w:lvlJc w:val="left"/>
      <w:pPr>
        <w:ind w:left="3888" w:hanging="570"/>
      </w:pPr>
      <w:rPr/>
    </w:lvl>
    <w:lvl w:ilvl="5">
      <w:start w:val="0"/>
      <w:numFmt w:val="bullet"/>
      <w:lvlText w:val="•"/>
      <w:lvlJc w:val="left"/>
      <w:pPr>
        <w:ind w:left="4997" w:hanging="570"/>
      </w:pPr>
      <w:rPr/>
    </w:lvl>
    <w:lvl w:ilvl="6">
      <w:start w:val="0"/>
      <w:numFmt w:val="bullet"/>
      <w:lvlText w:val="•"/>
      <w:lvlJc w:val="left"/>
      <w:pPr>
        <w:ind w:left="6107" w:hanging="570"/>
      </w:pPr>
      <w:rPr/>
    </w:lvl>
    <w:lvl w:ilvl="7">
      <w:start w:val="0"/>
      <w:numFmt w:val="bullet"/>
      <w:lvlText w:val="•"/>
      <w:lvlJc w:val="left"/>
      <w:pPr>
        <w:ind w:left="7216" w:hanging="570"/>
      </w:pPr>
      <w:rPr/>
    </w:lvl>
    <w:lvl w:ilvl="8">
      <w:start w:val="0"/>
      <w:numFmt w:val="bullet"/>
      <w:lvlText w:val="•"/>
      <w:lvlJc w:val="left"/>
      <w:pPr>
        <w:ind w:left="8326" w:hanging="570"/>
      </w:pPr>
      <w:rPr/>
    </w:lvl>
  </w:abstractNum>
  <w:abstractNum w:abstractNumId="7">
    <w:lvl w:ilvl="0">
      <w:start w:val="0"/>
      <w:numFmt w:val="bullet"/>
      <w:lvlText w:val="-"/>
      <w:lvlJc w:val="left"/>
      <w:pPr>
        <w:ind w:left="114" w:hanging="135"/>
      </w:pPr>
      <w:rPr>
        <w:rFonts w:ascii="Times New Roman" w:cs="Times New Roman" w:eastAsia="Times New Roman" w:hAnsi="Times New Roman"/>
        <w:sz w:val="21"/>
        <w:szCs w:val="21"/>
      </w:rPr>
    </w:lvl>
    <w:lvl w:ilvl="1">
      <w:start w:val="0"/>
      <w:numFmt w:val="bullet"/>
      <w:lvlText w:val="•"/>
      <w:lvlJc w:val="left"/>
      <w:pPr>
        <w:ind w:left="991" w:hanging="135"/>
      </w:pPr>
      <w:rPr/>
    </w:lvl>
    <w:lvl w:ilvl="2">
      <w:start w:val="0"/>
      <w:numFmt w:val="bullet"/>
      <w:lvlText w:val="•"/>
      <w:lvlJc w:val="left"/>
      <w:pPr>
        <w:ind w:left="1863" w:hanging="135"/>
      </w:pPr>
      <w:rPr/>
    </w:lvl>
    <w:lvl w:ilvl="3">
      <w:start w:val="0"/>
      <w:numFmt w:val="bullet"/>
      <w:lvlText w:val="•"/>
      <w:lvlJc w:val="left"/>
      <w:pPr>
        <w:ind w:left="2735" w:hanging="135"/>
      </w:pPr>
      <w:rPr/>
    </w:lvl>
    <w:lvl w:ilvl="4">
      <w:start w:val="0"/>
      <w:numFmt w:val="bullet"/>
      <w:lvlText w:val="•"/>
      <w:lvlJc w:val="left"/>
      <w:pPr>
        <w:ind w:left="3607" w:hanging="135"/>
      </w:pPr>
      <w:rPr/>
    </w:lvl>
    <w:lvl w:ilvl="5">
      <w:start w:val="0"/>
      <w:numFmt w:val="bullet"/>
      <w:lvlText w:val="•"/>
      <w:lvlJc w:val="left"/>
      <w:pPr>
        <w:ind w:left="4479" w:hanging="135"/>
      </w:pPr>
      <w:rPr/>
    </w:lvl>
    <w:lvl w:ilvl="6">
      <w:start w:val="0"/>
      <w:numFmt w:val="bullet"/>
      <w:lvlText w:val="•"/>
      <w:lvlJc w:val="left"/>
      <w:pPr>
        <w:ind w:left="5351" w:hanging="135"/>
      </w:pPr>
      <w:rPr/>
    </w:lvl>
    <w:lvl w:ilvl="7">
      <w:start w:val="0"/>
      <w:numFmt w:val="bullet"/>
      <w:lvlText w:val="•"/>
      <w:lvlJc w:val="left"/>
      <w:pPr>
        <w:ind w:left="6223" w:hanging="135"/>
      </w:pPr>
      <w:rPr/>
    </w:lvl>
    <w:lvl w:ilvl="8">
      <w:start w:val="0"/>
      <w:numFmt w:val="bullet"/>
      <w:lvlText w:val="•"/>
      <w:lvlJc w:val="left"/>
      <w:pPr>
        <w:ind w:left="7095" w:hanging="135"/>
      </w:pPr>
      <w:rPr/>
    </w:lvl>
  </w:abstractNum>
  <w:abstractNum w:abstractNumId="8">
    <w:lvl w:ilvl="0">
      <w:start w:val="2"/>
      <w:numFmt w:val="decimal"/>
      <w:lvlText w:val="%1"/>
      <w:lvlJc w:val="left"/>
      <w:pPr>
        <w:ind w:left="180" w:hanging="390"/>
      </w:pPr>
      <w:rPr/>
    </w:lvl>
    <w:lvl w:ilvl="1">
      <w:start w:val="1"/>
      <w:numFmt w:val="decimal"/>
      <w:lvlText w:val="%1.%2."/>
      <w:lvlJc w:val="left"/>
      <w:pPr>
        <w:ind w:left="180" w:hanging="390"/>
      </w:pPr>
      <w:rPr>
        <w:rFonts w:ascii="Times New Roman" w:cs="Times New Roman" w:eastAsia="Times New Roman" w:hAnsi="Times New Roman"/>
        <w:sz w:val="21"/>
        <w:szCs w:val="21"/>
      </w:rPr>
    </w:lvl>
    <w:lvl w:ilvl="2">
      <w:start w:val="0"/>
      <w:numFmt w:val="bullet"/>
      <w:lvlText w:val="•"/>
      <w:lvlJc w:val="left"/>
      <w:pPr>
        <w:ind w:left="2253" w:hanging="390"/>
      </w:pPr>
      <w:rPr/>
    </w:lvl>
    <w:lvl w:ilvl="3">
      <w:start w:val="0"/>
      <w:numFmt w:val="bullet"/>
      <w:lvlText w:val="•"/>
      <w:lvlJc w:val="left"/>
      <w:pPr>
        <w:ind w:left="3289" w:hanging="390"/>
      </w:pPr>
      <w:rPr/>
    </w:lvl>
    <w:lvl w:ilvl="4">
      <w:start w:val="0"/>
      <w:numFmt w:val="bullet"/>
      <w:lvlText w:val="•"/>
      <w:lvlJc w:val="left"/>
      <w:pPr>
        <w:ind w:left="4326" w:hanging="390"/>
      </w:pPr>
      <w:rPr/>
    </w:lvl>
    <w:lvl w:ilvl="5">
      <w:start w:val="0"/>
      <w:numFmt w:val="bullet"/>
      <w:lvlText w:val="•"/>
      <w:lvlJc w:val="left"/>
      <w:pPr>
        <w:ind w:left="5362" w:hanging="390"/>
      </w:pPr>
      <w:rPr/>
    </w:lvl>
    <w:lvl w:ilvl="6">
      <w:start w:val="0"/>
      <w:numFmt w:val="bullet"/>
      <w:lvlText w:val="•"/>
      <w:lvlJc w:val="left"/>
      <w:pPr>
        <w:ind w:left="6399" w:hanging="390"/>
      </w:pPr>
      <w:rPr/>
    </w:lvl>
    <w:lvl w:ilvl="7">
      <w:start w:val="0"/>
      <w:numFmt w:val="bullet"/>
      <w:lvlText w:val="•"/>
      <w:lvlJc w:val="left"/>
      <w:pPr>
        <w:ind w:left="7435" w:hanging="390"/>
      </w:pPr>
      <w:rPr/>
    </w:lvl>
    <w:lvl w:ilvl="8">
      <w:start w:val="0"/>
      <w:numFmt w:val="bullet"/>
      <w:lvlText w:val="•"/>
      <w:lvlJc w:val="left"/>
      <w:pPr>
        <w:ind w:left="8472" w:hanging="390"/>
      </w:pPr>
      <w:rPr/>
    </w:lvl>
  </w:abstractNum>
  <w:abstractNum w:abstractNumId="9">
    <w:lvl w:ilvl="0">
      <w:start w:val="2"/>
      <w:numFmt w:val="decimal"/>
      <w:lvlText w:val="%1."/>
      <w:lvlJc w:val="left"/>
      <w:pPr>
        <w:ind w:left="4281" w:hanging="215"/>
      </w:pPr>
      <w:rPr>
        <w:rFonts w:ascii="Times New Roman" w:cs="Times New Roman" w:eastAsia="Times New Roman" w:hAnsi="Times New Roman"/>
        <w:b w:val="1"/>
        <w:bCs w:val="1"/>
        <w:sz w:val="21"/>
        <w:szCs w:val="21"/>
      </w:rPr>
    </w:lvl>
    <w:lvl w:ilvl="1">
      <w:start w:val="1"/>
      <w:numFmt w:val="decimal"/>
      <w:lvlText w:val="%1.%2."/>
      <w:lvlJc w:val="left"/>
      <w:pPr>
        <w:ind w:left="180" w:hanging="495"/>
      </w:pPr>
      <w:rPr>
        <w:rFonts w:ascii="Times New Roman" w:cs="Times New Roman" w:eastAsia="Times New Roman" w:hAnsi="Times New Roman"/>
        <w:sz w:val="21"/>
        <w:szCs w:val="21"/>
      </w:rPr>
    </w:lvl>
    <w:lvl w:ilvl="2">
      <w:start w:val="0"/>
      <w:numFmt w:val="bullet"/>
      <w:lvlText w:val="•"/>
      <w:lvlJc w:val="left"/>
      <w:pPr>
        <w:ind w:left="4280" w:hanging="495"/>
      </w:pPr>
      <w:rPr/>
    </w:lvl>
    <w:lvl w:ilvl="3">
      <w:start w:val="0"/>
      <w:numFmt w:val="bullet"/>
      <w:lvlText w:val="•"/>
      <w:lvlJc w:val="left"/>
      <w:pPr>
        <w:ind w:left="5063" w:hanging="495"/>
      </w:pPr>
      <w:rPr/>
    </w:lvl>
    <w:lvl w:ilvl="4">
      <w:start w:val="0"/>
      <w:numFmt w:val="bullet"/>
      <w:lvlText w:val="•"/>
      <w:lvlJc w:val="left"/>
      <w:pPr>
        <w:ind w:left="5846" w:hanging="495"/>
      </w:pPr>
      <w:rPr/>
    </w:lvl>
    <w:lvl w:ilvl="5">
      <w:start w:val="0"/>
      <w:numFmt w:val="bullet"/>
      <w:lvlText w:val="•"/>
      <w:lvlJc w:val="left"/>
      <w:pPr>
        <w:ind w:left="6629" w:hanging="495"/>
      </w:pPr>
      <w:rPr/>
    </w:lvl>
    <w:lvl w:ilvl="6">
      <w:start w:val="0"/>
      <w:numFmt w:val="bullet"/>
      <w:lvlText w:val="•"/>
      <w:lvlJc w:val="left"/>
      <w:pPr>
        <w:ind w:left="7412" w:hanging="495"/>
      </w:pPr>
      <w:rPr/>
    </w:lvl>
    <w:lvl w:ilvl="7">
      <w:start w:val="0"/>
      <w:numFmt w:val="bullet"/>
      <w:lvlText w:val="•"/>
      <w:lvlJc w:val="left"/>
      <w:pPr>
        <w:ind w:left="8195" w:hanging="495"/>
      </w:pPr>
      <w:rPr/>
    </w:lvl>
    <w:lvl w:ilvl="8">
      <w:start w:val="0"/>
      <w:numFmt w:val="bullet"/>
      <w:lvlText w:val="•"/>
      <w:lvlJc w:val="left"/>
      <w:pPr>
        <w:ind w:left="8978" w:hanging="495"/>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ru"/>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086"/>
    </w:pPr>
    <w:rPr>
      <w:b w:val="1"/>
      <w:bCs w:val="1"/>
      <w:sz w:val="21"/>
      <w:szCs w:val="21"/>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8.png"/></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Mxjsn/9vgiSXT9XJibF9qjovzg==">CgMxLjA4AHIhMThfYkVyMExURVo2N0lTb0N1ci0tQV8tTkNYeE5KSTMt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