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divisibleSumPairs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divisibleSumPairs(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;i&lt;ar_count;i++)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;j&lt;ar_count;j++)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 = ar[i] + ar[j];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(sum%k==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counter++;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nk = split_string(readline());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k_endptr;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strtol(k_str, &amp;k_endptr,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(k_endptr == k_str || *k_endptr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ar_temp = split_string(readline());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ar_item_endptr;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ar_item_str = *(ar_temp + i);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ar_item = strtol(ar_item_str, &amp;ar_item_endptr,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(ar_item_endptr == ar_item_str || *ar_item_endptr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 + i) = ar_item;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 = n;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divisibleSumPairs(n, k, ar_count, ar);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