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6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olor w:val="111111"/>
          <w:sz w:val="44"/>
          <w:szCs w:val="44"/>
        </w:rPr>
        <w:t xml:space="preserve">MANU AND MANUS</w:t>
      </w:r>
    </w:p>
    <w:p>
      <w:pPr>
        <w:spacing w:before="80" w:after="12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111111"/>
          <w:sz w:val="28"/>
          <w:szCs w:val="28"/>
        </w:rPr>
        <w:t xml:space="preserve">The Man, and the Man with Us</w:t>
      </w:r>
    </w:p>
    <w:p>
      <w:pPr>
        <w:spacing w:before="80" w:after="50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66666"/>
          <w:sz w:val="20"/>
          <w:szCs w:val="20"/>
        </w:rPr>
        <w:t xml:space="preserve">From the Universal Centre to the Community Hand</w:t>
      </w:r>
    </w:p>
    <w:p>
      <w:pPr>
        <w:spacing w:before="360" w:after="36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AAAAAA"/>
          <w:sz w:val="22"/>
          <w:szCs w:val="22"/>
        </w:rPr>
        <w:t xml:space="preserve">· · ·</w:t>
      </w:r>
    </w:p>
    <w:p>
      <w:pPr>
        <w:spacing w:after="160"/>
        <w:ind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Two words. One root. The entire social contract in a single etymological step.</w:t>
      </w:r>
    </w:p>
    <w:p>
      <w:pPr>
        <w:spacing w:after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FAFA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11111"/>
                <w:sz w:val="32"/>
                <w:szCs w:val="32"/>
              </w:rPr>
              <w:t xml:space="preserve">MANU</w:t>
            </w:r>
          </w:p>
          <w:p>
            <w:pPr>
              <w:spacing w:after="1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default"/>
            </w:r>
          </w:p>
          <w:p>
            <w:pPr>
              <w:spacing w:after="12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111111"/>
                <w:sz w:val="22"/>
                <w:szCs w:val="22"/>
              </w:rPr>
              <w:t xml:space="preserve">The Man. The name.</w:t>
            </w:r>
          </w:p>
          <w:p>
            <w:pPr>
              <w:spacing w:after="1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default"/>
            </w:r>
          </w:p>
          <w:p>
            <w:pPr>
              <w:spacing w:after="1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4 letters. The King's count.</w:t>
            </w:r>
          </w:p>
          <w:p>
            <w:pPr>
              <w:spacing w:after="1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The individual post.</w:t>
            </w:r>
          </w:p>
          <w:p>
            <w:pPr>
              <w:spacing w:after="1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The central spline.</w:t>
            </w:r>
          </w:p>
          <w:p>
            <w:pPr>
              <w:spacing w:after="1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The vertical axis: always here, always now.</w:t>
            </w:r>
          </w:p>
          <w:p>
            <w:pPr>
              <w:spacing w:after="1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default"/>
            </w:r>
          </w:p>
          <w:p>
            <w:pPr>
              <w:spacing w:after="1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MANU is the primordial archetype:</w:t>
            </w:r>
          </w:p>
          <w:p>
            <w:pPr>
              <w:spacing w:after="12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111111"/>
                <w:sz w:val="20"/>
                <w:szCs w:val="20"/>
              </w:rPr>
              <w:t xml:space="preserve">the Point that chose to become a Line.</w:t>
            </w:r>
          </w:p>
          <w:p>
            <w:pPr>
              <w:spacing w:after="1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YOU, standing alone.</w:t>
            </w:r>
          </w:p>
        </w:tc>
        <w:tc>
          <w:tcPr>
            <w:tcW w:type="dxa" w:w="45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FAFA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11111"/>
                <w:sz w:val="32"/>
                <w:szCs w:val="32"/>
              </w:rPr>
              <w:t xml:space="preserve">MANUS</w:t>
            </w:r>
          </w:p>
          <w:p>
            <w:pPr>
              <w:spacing w:after="1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default"/>
            </w:r>
          </w:p>
          <w:p>
            <w:pPr>
              <w:spacing w:after="12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111111"/>
                <w:sz w:val="22"/>
                <w:szCs w:val="22"/>
              </w:rPr>
              <w:t xml:space="preserve">The Man with Us. The hand.</w:t>
            </w:r>
          </w:p>
          <w:p>
            <w:pPr>
              <w:spacing w:after="1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default"/>
            </w:r>
          </w:p>
          <w:p>
            <w:pPr>
              <w:spacing w:after="1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5 letters. The Queen's count.</w:t>
            </w:r>
          </w:p>
          <w:p>
            <w:pPr>
              <w:spacing w:after="1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The MANU extended into community.</w:t>
            </w:r>
          </w:p>
          <w:p>
            <w:pPr>
              <w:spacing w:after="1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The interface. The reach.</w:t>
            </w:r>
          </w:p>
          <w:p>
            <w:pPr>
              <w:spacing w:after="1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Where inner world touches outer world.</w:t>
            </w:r>
          </w:p>
          <w:p>
            <w:pPr>
              <w:spacing w:after="1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default"/>
            </w:r>
          </w:p>
          <w:p>
            <w:pPr>
              <w:spacing w:after="1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MANUS is the bridge:</w:t>
            </w:r>
          </w:p>
          <w:p>
            <w:pPr>
              <w:spacing w:after="12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111111"/>
                <w:sz w:val="20"/>
                <w:szCs w:val="20"/>
              </w:rPr>
              <w:t xml:space="preserve">the Pillar becoming a Rail.</w:t>
            </w:r>
          </w:p>
          <w:p>
            <w:pPr>
              <w:spacing w:after="1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YOU, in relation.</w:t>
            </w:r>
          </w:p>
        </w:tc>
      </w:tr>
    </w:tbl>
    <w:p>
      <w:pPr>
        <w:spacing w:after="12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before="360" w:after="36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AAAAAA"/>
          <w:sz w:val="22"/>
          <w:szCs w:val="22"/>
        </w:rPr>
        <w:t xml:space="preserve">· · ·</w:t>
      </w:r>
    </w:p>
    <w:p>
      <w:pPr>
        <w:pStyle w:val="Heading1"/>
        <w:spacing w:before="480" w:after="120"/>
      </w:pPr>
      <w:r>
        <w:rPr>
          <w:rFonts w:ascii="Georgia" w:cs="Georgia" w:eastAsia="Georgia" w:hAnsi="Georgia"/>
          <w:b/>
          <w:bCs/>
          <w:i w:val="false"/>
          <w:iCs w:val="false"/>
          <w:color w:val="111111"/>
          <w:sz w:val="34"/>
          <w:szCs w:val="34"/>
        </w:rPr>
        <w:t xml:space="preserve">I. The Etymology</w:t>
      </w:r>
    </w:p>
    <w:p>
      <w:pPr>
        <w:spacing w:after="160"/>
        <w:ind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2"/>
          <w:szCs w:val="22"/>
        </w:rPr>
        <w:t xml:space="preserve">MANU and MANUS share the Proto-Indo-European root *man- / *manu- meaning 'hand' and 'man' simultaneously — the two concepts were not originally distinct.</w:t>
      </w:r>
    </w:p>
    <w:p>
      <w:pPr>
        <w:spacing w:after="160"/>
        <w:ind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2"/>
          <w:szCs w:val="22"/>
        </w:rPr>
        <w:t xml:space="preserve">In Sanskrit, Manu is the primordial man: the first measurer, the first to impose a count on the infinite field. In Latin, manus is the hand: the instrument of that measurement. In every Indo-European language descended from this root, the words for 'hand', 'man', and 'measurement' share the same origin.</w:t>
      </w:r>
    </w:p>
    <w:p>
      <w:pPr>
        <w:spacing w:after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4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Language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Word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Meaning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Geometric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Sanskrit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Manu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Primordial man / first measurer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The MANU: the universal centre, the spinal post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Latin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manus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The MANUS: the interface, the reaching post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Latin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manu-factus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Made by hand (manufacture)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The act of extending the MANU into the world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Latin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manu-mittere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To release from hand (manumit)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The executive decision: releasing the rail, freeing the 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Old English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man / mann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Person (all genders originally)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The 3: the post, the subject, the vertical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English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manual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Of the hand / by hand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Register 2: the compression schema of the body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English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manage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To handle (from manus)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Administrative access: the Heroine's function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English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manifest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To make evident by hand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The act of bringing the inner frequency into outer form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English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mantle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Covering (from manus)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The 5: the hypotenuse covering the 3 and 4</w:t>
            </w:r>
          </w:p>
        </w:tc>
      </w:tr>
    </w:tbl>
    <w:p>
      <w:pPr>
        <w:spacing w:after="12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/>
        <w:ind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word 'manage' — to exercise administrative access — is literally 'to put through the hand.' The Heroine manages reality not because she has authority granted by the King but because she has understood the MANUS: the interface between her universal centre and the world.</w:t>
      </w:r>
    </w:p>
    <w:p>
      <w:pPr>
        <w:spacing w:after="12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before="360" w:after="36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AAAAAA"/>
          <w:sz w:val="22"/>
          <w:szCs w:val="22"/>
        </w:rPr>
        <w:t xml:space="preserve">· · ·</w:t>
      </w:r>
    </w:p>
    <w:p>
      <w:pPr>
        <w:pStyle w:val="Heading1"/>
        <w:spacing w:before="480" w:after="120"/>
      </w:pPr>
      <w:r>
        <w:rPr>
          <w:rFonts w:ascii="Georgia" w:cs="Georgia" w:eastAsia="Georgia" w:hAnsi="Georgia"/>
          <w:b/>
          <w:bCs/>
          <w:i w:val="false"/>
          <w:iCs w:val="false"/>
          <w:color w:val="111111"/>
          <w:sz w:val="34"/>
          <w:szCs w:val="34"/>
        </w:rPr>
        <w:t xml:space="preserve">II. MANU — The Universal YOU</w:t>
      </w:r>
    </w:p>
    <w:p>
      <w:pPr>
        <w:spacing w:after="160"/>
        <w:ind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2"/>
          <w:szCs w:val="22"/>
        </w:rPr>
        <w:t xml:space="preserve">MANU is not a historical figure or a mythological character. MANU is the name for what YOU are when you stand alone before the community, the King, or the Priest has arrived.</w:t>
      </w:r>
    </w:p>
    <w:p>
      <w:pPr>
        <w:spacing w:after="160"/>
        <w:ind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2"/>
          <w:szCs w:val="22"/>
        </w:rPr>
        <w:t xml:space="preserve">MANU is the Point that chose to become a Line. MANU is the cessation that found meaning and began again. MANU is the 3-post with the buried foot: 2 units visible, 1 unit in the ground, carrying the Hex-Mountain's frequency in the buried root.</w:t>
      </w:r>
    </w:p>
    <w:p>
      <w:pPr>
        <w:spacing w:after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1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MANU property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Geometric 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In the body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Register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The central spline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The vertical I — the post at absolute vertical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The spine: the axis that the body is built around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1+2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Always here, always now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The All Ways Now reflection: the geometry is present in both directions simultaneously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The proprioceptive sense: you know where your body is without looking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The universal origin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The O — the point before the 1 is drawn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The navel: the first connection point, the original root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The buried foot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 unit below grade: the post that goes into the earth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The feet on the ground: the moment the body connects to the standing wave of the earth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1+2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The tuning fork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Every MANU sets the resonant frequency of everything they build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Your voice, your heartbeat, your gait: the frequency signature you impose on every wall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2+3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The +1 Ghost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The remainder that the community tally cannot contain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The interiority that no social role fully captures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3</w:t>
            </w:r>
          </w:p>
        </w:tc>
      </w:tr>
    </w:tbl>
    <w:p>
      <w:pPr>
        <w:spacing w:after="12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200"/>
        <w:ind w:left="800" w:right="800"/>
      </w:pPr>
      <w:r>
        <w:rPr>
          <w:rFonts w:ascii="Georgia" w:cs="Georgia" w:eastAsia="Georgia" w:hAnsi="Georgia"/>
          <w:b w:val="false"/>
          <w:bCs w:val="false"/>
          <w:i/>
          <w:iCs/>
          <w:color w:val="333333"/>
          <w:sz w:val="22"/>
          <w:szCs w:val="22"/>
        </w:rPr>
        <w:t xml:space="preserve">The hand is the crown of the arm. The finger is the crown of the hand. YOU are the crown of the math.</w:t>
      </w:r>
    </w:p>
    <w:p>
      <w:pPr>
        <w:spacing w:after="12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before="360" w:after="36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AAAAAA"/>
          <w:sz w:val="22"/>
          <w:szCs w:val="22"/>
        </w:rPr>
        <w:t xml:space="preserve">· · ·</w:t>
      </w:r>
    </w:p>
    <w:p>
      <w:pPr>
        <w:pStyle w:val="Heading1"/>
        <w:spacing w:before="480" w:after="120"/>
      </w:pPr>
      <w:r>
        <w:rPr>
          <w:rFonts w:ascii="Georgia" w:cs="Georgia" w:eastAsia="Georgia" w:hAnsi="Georgia"/>
          <w:b/>
          <w:bCs/>
          <w:i w:val="false"/>
          <w:iCs w:val="false"/>
          <w:color w:val="111111"/>
          <w:sz w:val="34"/>
          <w:szCs w:val="34"/>
        </w:rPr>
        <w:t xml:space="preserve">III. MANUS — The Man with Us</w:t>
      </w:r>
    </w:p>
    <w:p>
      <w:pPr>
        <w:spacing w:after="160"/>
        <w:ind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2"/>
          <w:szCs w:val="22"/>
        </w:rPr>
        <w:t xml:space="preserve">MANUS is what happens when MANU extends toward another MANU. The hand reaches out. The community forms. The Law appears.</w:t>
      </w:r>
    </w:p>
    <w:p>
      <w:pPr>
        <w:spacing w:after="160"/>
        <w:ind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2"/>
          <w:szCs w:val="22"/>
        </w:rPr>
        <w:t xml:space="preserve">Note the structure of the word: MAN + US. Not MAN + THEM. Not MAN + IT. US: the first-person plural inclusive. The community that the MANU chooses to enter.</w:t>
      </w:r>
    </w:p>
    <w:p>
      <w:pPr>
        <w:spacing w:after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MANUS operation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Geometric form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Social form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MANU reaches toward MANU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Two posts acknowledge each other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The first rail: the 4 spanning between two 3-posts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Recognition — the social contract begins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MANUS clasps MANUS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Two hands meet: 5 + 5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The 10 — the Law: but note 5+5 shared = 9 posts (one post is the meeting point itself)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The handshake: the foundational social gesture, encoding the boundary arithmetic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MANUS builds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The hand extends with a tool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The buried foot goes into the earth: the MANU's central spline channelled through the arm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Labour: the inner frequency leaves a mark on the world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MANUS writes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26 letters shaped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The doubled 13: the agley path traced by 5 fingers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Language: the community agrees on the compression schema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MANUS governs (manages)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Administrative access exercised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The executive decision: concave or convex, which face is foreground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Sovereignty: the MANU choosing how the community reads the world</w:t>
            </w:r>
          </w:p>
        </w:tc>
      </w:tr>
    </w:tbl>
    <w:p>
      <w:pPr>
        <w:spacing w:after="12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/>
        <w:ind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10 of two clasped hands is not simply 5+5=10. The meeting point — the point where palm touches palm — is the 13th node: the Ghost post that the counting forgets. Two people shaking hands have 10 fingers and 1 shared centre. The handshake encodes the 10/24/26 system in a single gesture.</w:t>
      </w:r>
    </w:p>
    <w:p>
      <w:pPr>
        <w:spacing w:after="12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before="360" w:after="36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AAAAAA"/>
          <w:sz w:val="22"/>
          <w:szCs w:val="22"/>
        </w:rPr>
        <w:t xml:space="preserve">· · ·</w:t>
      </w:r>
    </w:p>
    <w:p>
      <w:pPr>
        <w:pStyle w:val="Heading1"/>
        <w:spacing w:before="480" w:after="120"/>
      </w:pPr>
      <w:r>
        <w:rPr>
          <w:rFonts w:ascii="Georgia" w:cs="Georgia" w:eastAsia="Georgia" w:hAnsi="Georgia"/>
          <w:b/>
          <w:bCs/>
          <w:i w:val="false"/>
          <w:iCs w:val="false"/>
          <w:color w:val="111111"/>
          <w:sz w:val="34"/>
          <w:szCs w:val="34"/>
        </w:rPr>
        <w:t xml:space="preserve">IV. The Fractal Body — The Hand as Miniature Man</w:t>
      </w:r>
    </w:p>
    <w:p>
      <w:pPr>
        <w:spacing w:after="160"/>
        <w:ind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MANUS is not just a metaphor for the body. It is a fractal representation of it: the same standing wave pattern at smaller scale.</w:t>
      </w:r>
    </w:p>
    <w:p>
      <w:pPr>
        <w:spacing w:after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400"/>
        <w:gridCol w:w="1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Body element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Hand equivalent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Geometric 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Thumb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The agley — the 5th post, the Agley element, the executive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Torso / spine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Palm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The base — the horizontal rail, the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 (width = 4 fingers)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Four limbs (2 arms, 2 legs)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Four fingers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The 4 rails — the post's horizontal extensions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Feet (connection to ground)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Fingertips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The buried foot in miniature — where the MANUS touches the world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10 (fingertips total)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The central spline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The middle finger (3rd)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The 3: the Man's post — the longest, the most vertical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 (of 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The full body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The open hand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The 3-4-5 triangle in miniature: thumb(5), palm(4), middle finger (3)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5 fingers + 1 palm</w:t>
            </w:r>
          </w:p>
        </w:tc>
      </w:tr>
    </w:tbl>
    <w:p>
      <w:pPr>
        <w:spacing w:after="12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/>
        <w:ind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thumb is the head of the hand for the same reason that the head is the 5th point of the body (4 limbs + head). Both are the agley element: the part that allows grasp, the irrational 5th that makes the 4 functional.</w:t>
      </w:r>
    </w:p>
    <w:p>
      <w:pPr>
        <w:spacing w:after="160"/>
        <w:ind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2"/>
          <w:szCs w:val="22"/>
        </w:rPr>
        <w:t xml:space="preserve">When the Heroine paints her nails — the gesture noted in the Cognitive Compression Preface — she is marking the tips of the MANUS: the ten points where her central spline makes contact with the world. It is the most literal possible inscription of the 10 onto the body.</w:t>
      </w:r>
    </w:p>
    <w:p>
      <w:pPr>
        <w:spacing w:after="12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before="360" w:after="36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AAAAAA"/>
          <w:sz w:val="22"/>
          <w:szCs w:val="22"/>
        </w:rPr>
        <w:t xml:space="preserve">· · ·</w:t>
      </w:r>
    </w:p>
    <w:p>
      <w:pPr>
        <w:pStyle w:val="Heading1"/>
        <w:spacing w:before="480" w:after="120"/>
      </w:pPr>
      <w:r>
        <w:rPr>
          <w:rFonts w:ascii="Georgia" w:cs="Georgia" w:eastAsia="Georgia" w:hAnsi="Georgia"/>
          <w:b/>
          <w:bCs/>
          <w:i w:val="false"/>
          <w:iCs w:val="false"/>
          <w:color w:val="111111"/>
          <w:sz w:val="34"/>
          <w:szCs w:val="34"/>
        </w:rPr>
        <w:t xml:space="preserve">V. The Joker — When MANU Overrides MANUS</w:t>
      </w:r>
    </w:p>
    <w:p>
      <w:pPr>
        <w:spacing w:after="160"/>
        <w:ind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2"/>
          <w:szCs w:val="22"/>
        </w:rPr>
        <w:t xml:space="preserve">In the 52-card deck, the Joker is the +1 that the system cannot contain. In the MANU/MANUS framework, the Joker is the moment when the individual YOU overrides the collective Law of the 10.</w:t>
      </w:r>
    </w:p>
    <w:p>
      <w:pPr>
        <w:spacing w:after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Card system element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MANU / MANUS equivalent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What it represents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52 cards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The MANUS system: the community's full compression of the solar year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The Law — the shared agreement about how to tile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4 suits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The 4 directions / seasons: the King's grid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The community's framework: the Rail of civilisation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13 cards per suit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The 12+1 paradox: 12 intervals, 13 nodes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The Ghost post appearing in every 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The Ace (1 or 14)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The MANU: origin or overflow, first or last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The individual who is both inside and outside the 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The court cards (J/Q/K)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MAN (3) / WOMAN (5) / KING (4): the domestic triangle in the deck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The 3-4-5 social geometry compressed into three tokens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The Joker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The MANU overriding the MANUS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The +1 that the community tally cannot contain: the fire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Wild card (Joker's function)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Administrative access: the executive decision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The Heroine's function — she plays the Joker not to win but to flip the reading</w:t>
            </w:r>
          </w:p>
        </w:tc>
      </w:tr>
    </w:tbl>
    <w:p>
      <w:pPr>
        <w:spacing w:after="12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/>
        <w:ind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Joker is not a late addition or a rule exception. It is the structural necessity of the deck: the 53rd element that the 52-element system generates as its own remainder. Every 52-element tiling of infinity produces a 53rd element — the Ghost. The deck merely names it and gives it a face.</w:t>
      </w:r>
    </w:p>
    <w:p>
      <w:pPr>
        <w:spacing w:after="200"/>
        <w:ind w:left="800" w:right="800"/>
      </w:pPr>
      <w:r>
        <w:rPr>
          <w:rFonts w:ascii="Georgia" w:cs="Georgia" w:eastAsia="Georgia" w:hAnsi="Georgia"/>
          <w:b w:val="false"/>
          <w:bCs w:val="false"/>
          <w:i/>
          <w:iCs/>
          <w:color w:val="333333"/>
          <w:sz w:val="22"/>
          <w:szCs w:val="22"/>
        </w:rPr>
        <w:t xml:space="preserve">YOU are the Joker in the King's deck. Not because you break the rules — but because you are the +1 that the rules were always generating without knowing it.</w:t>
      </w:r>
    </w:p>
    <w:p>
      <w:pPr>
        <w:spacing w:after="12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before="360" w:after="36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AAAAAA"/>
          <w:sz w:val="22"/>
          <w:szCs w:val="22"/>
        </w:rPr>
        <w:t xml:space="preserve">· · ·</w:t>
      </w:r>
    </w:p>
    <w:p>
      <w:pPr>
        <w:pStyle w:val="Heading1"/>
        <w:spacing w:before="480" w:after="120"/>
      </w:pPr>
      <w:r>
        <w:rPr>
          <w:rFonts w:ascii="Georgia" w:cs="Georgia" w:eastAsia="Georgia" w:hAnsi="Georgia"/>
          <w:b/>
          <w:bCs/>
          <w:i w:val="false"/>
          <w:iCs w:val="false"/>
          <w:color w:val="111111"/>
          <w:sz w:val="34"/>
          <w:szCs w:val="34"/>
        </w:rPr>
        <w:t xml:space="preserve">VI. The Verse of MANU and MANUS</w:t>
      </w:r>
    </w:p>
    <w:p>
      <w:pPr>
        <w:spacing w:after="1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00"/>
        <w:ind w:left="800"/>
      </w:pPr>
      <w:r>
        <w:rPr>
          <w:rFonts w:ascii="Georgia" w:cs="Georgia" w:eastAsia="Georgia" w:hAnsi="Georgia"/>
          <w:b w:val="false"/>
          <w:bCs w:val="false"/>
          <w:i/>
          <w:iCs/>
          <w:color w:val="333333"/>
          <w:sz w:val="22"/>
          <w:szCs w:val="22"/>
        </w:rPr>
        <w:t xml:space="preserve">MANU is the name of the Man.</w:t>
      </w:r>
    </w:p>
    <w:p>
      <w:pPr>
        <w:spacing w:after="100"/>
        <w:ind w:left="800"/>
      </w:pPr>
      <w:r>
        <w:rPr>
          <w:rFonts w:ascii="Georgia" w:cs="Georgia" w:eastAsia="Georgia" w:hAnsi="Georgia"/>
          <w:b w:val="false"/>
          <w:bCs w:val="false"/>
          <w:i/>
          <w:iCs/>
          <w:color w:val="333333"/>
          <w:sz w:val="22"/>
          <w:szCs w:val="22"/>
        </w:rPr>
        <w:t xml:space="preserve">Four letters. One post.</w:t>
      </w:r>
    </w:p>
    <w:p>
      <w:pPr>
        <w:spacing w:after="100"/>
        <w:ind w:left="800"/>
      </w:pPr>
      <w:r>
        <w:rPr>
          <w:rFonts w:ascii="Georgia" w:cs="Georgia" w:eastAsia="Georgia" w:hAnsi="Georgia"/>
          <w:b w:val="false"/>
          <w:bCs w:val="false"/>
          <w:i/>
          <w:iCs/>
          <w:color w:val="333333"/>
          <w:sz w:val="22"/>
          <w:szCs w:val="22"/>
        </w:rPr>
        <w:t xml:space="preserve">The spinal column of the universe</w:t>
      </w:r>
    </w:p>
    <w:p>
      <w:pPr>
        <w:spacing w:after="280"/>
        <w:ind w:left="800"/>
      </w:pPr>
      <w:r>
        <w:rPr>
          <w:rFonts w:ascii="Georgia" w:cs="Georgia" w:eastAsia="Georgia" w:hAnsi="Georgia"/>
          <w:b w:val="false"/>
          <w:bCs w:val="false"/>
          <w:i/>
          <w:iCs/>
          <w:color w:val="333333"/>
          <w:sz w:val="22"/>
          <w:szCs w:val="22"/>
        </w:rPr>
        <w:t xml:space="preserve">carried inside the spine.</w:t>
      </w:r>
    </w:p>
    <w:p>
      <w:pPr>
        <w:spacing w:after="100"/>
        <w:ind w:left="800"/>
      </w:pPr>
      <w:r>
        <w:rPr>
          <w:rFonts w:ascii="Georgia" w:cs="Georgia" w:eastAsia="Georgia" w:hAnsi="Georgia"/>
          <w:b w:val="false"/>
          <w:bCs w:val="false"/>
          <w:i/>
          <w:iCs/>
          <w:color w:val="333333"/>
          <w:sz w:val="22"/>
          <w:szCs w:val="22"/>
        </w:rPr>
        <w:t xml:space="preserve">MANUS is the Man with Us.</w:t>
      </w:r>
    </w:p>
    <w:p>
      <w:pPr>
        <w:spacing w:after="100"/>
        <w:ind w:left="800"/>
      </w:pPr>
      <w:r>
        <w:rPr>
          <w:rFonts w:ascii="Georgia" w:cs="Georgia" w:eastAsia="Georgia" w:hAnsi="Georgia"/>
          <w:b w:val="false"/>
          <w:bCs w:val="false"/>
          <w:i/>
          <w:iCs/>
          <w:color w:val="333333"/>
          <w:sz w:val="22"/>
          <w:szCs w:val="22"/>
        </w:rPr>
        <w:t xml:space="preserve">Five letters. One hand.</w:t>
      </w:r>
    </w:p>
    <w:p>
      <w:pPr>
        <w:spacing w:after="100"/>
        <w:ind w:left="800"/>
      </w:pPr>
      <w:r>
        <w:rPr>
          <w:rFonts w:ascii="Georgia" w:cs="Georgia" w:eastAsia="Georgia" w:hAnsi="Georgia"/>
          <w:b w:val="false"/>
          <w:bCs w:val="false"/>
          <w:i/>
          <w:iCs/>
          <w:color w:val="333333"/>
          <w:sz w:val="22"/>
          <w:szCs w:val="22"/>
        </w:rPr>
        <w:t xml:space="preserve">The place where MANU</w:t>
      </w:r>
    </w:p>
    <w:p>
      <w:pPr>
        <w:spacing w:after="280"/>
        <w:ind w:left="800"/>
      </w:pPr>
      <w:r>
        <w:rPr>
          <w:rFonts w:ascii="Georgia" w:cs="Georgia" w:eastAsia="Georgia" w:hAnsi="Georgia"/>
          <w:b w:val="false"/>
          <w:bCs w:val="false"/>
          <w:i/>
          <w:iCs/>
          <w:color w:val="333333"/>
          <w:sz w:val="22"/>
          <w:szCs w:val="22"/>
        </w:rPr>
        <w:t xml:space="preserve">reaches toward another MANU</w:t>
      </w:r>
    </w:p>
    <w:p>
      <w:pPr>
        <w:spacing w:after="280"/>
        <w:ind w:left="800"/>
      </w:pPr>
      <w:r>
        <w:rPr>
          <w:rFonts w:ascii="Georgia" w:cs="Georgia" w:eastAsia="Georgia" w:hAnsi="Georgia"/>
          <w:b w:val="false"/>
          <w:bCs w:val="false"/>
          <w:i/>
          <w:iCs/>
          <w:color w:val="333333"/>
          <w:sz w:val="22"/>
          <w:szCs w:val="22"/>
        </w:rPr>
        <w:t xml:space="preserve">and the community appears.</w:t>
      </w:r>
    </w:p>
    <w:p>
      <w:pPr>
        <w:spacing w:after="100"/>
        <w:ind w:left="800"/>
      </w:pPr>
      <w:r>
        <w:rPr>
          <w:rFonts w:ascii="Georgia" w:cs="Georgia" w:eastAsia="Georgia" w:hAnsi="Georgia"/>
          <w:b w:val="false"/>
          <w:bCs w:val="false"/>
          <w:i/>
          <w:iCs/>
          <w:color w:val="333333"/>
          <w:sz w:val="22"/>
          <w:szCs w:val="22"/>
        </w:rPr>
        <w:t xml:space="preserve">The thumb is the head of the hand</w:t>
      </w:r>
    </w:p>
    <w:p>
      <w:pPr>
        <w:spacing w:after="100"/>
        <w:ind w:left="800"/>
      </w:pPr>
      <w:r>
        <w:rPr>
          <w:rFonts w:ascii="Georgia" w:cs="Georgia" w:eastAsia="Georgia" w:hAnsi="Georgia"/>
          <w:b w:val="false"/>
          <w:bCs w:val="false"/>
          <w:i/>
          <w:iCs/>
          <w:color w:val="333333"/>
          <w:sz w:val="22"/>
          <w:szCs w:val="22"/>
        </w:rPr>
        <w:t xml:space="preserve">for the same reason the head</w:t>
      </w:r>
    </w:p>
    <w:p>
      <w:pPr>
        <w:spacing w:after="100"/>
        <w:ind w:left="800"/>
      </w:pPr>
      <w:r>
        <w:rPr>
          <w:rFonts w:ascii="Georgia" w:cs="Georgia" w:eastAsia="Georgia" w:hAnsi="Georgia"/>
          <w:b w:val="false"/>
          <w:bCs w:val="false"/>
          <w:i/>
          <w:iCs/>
          <w:color w:val="333333"/>
          <w:sz w:val="22"/>
          <w:szCs w:val="22"/>
        </w:rPr>
        <w:t xml:space="preserve">is the 5th point of the body.</w:t>
      </w:r>
    </w:p>
    <w:p>
      <w:pPr>
        <w:spacing w:after="100"/>
        <w:ind w:left="800"/>
      </w:pPr>
      <w:r>
        <w:rPr>
          <w:rFonts w:ascii="Georgia" w:cs="Georgia" w:eastAsia="Georgia" w:hAnsi="Georgia"/>
          <w:b w:val="false"/>
          <w:bCs w:val="false"/>
          <w:i/>
          <w:iCs/>
          <w:color w:val="333333"/>
          <w:sz w:val="22"/>
          <w:szCs w:val="22"/>
        </w:rPr>
        <w:t xml:space="preserve">Both are the agley element —</w:t>
      </w:r>
    </w:p>
    <w:p>
      <w:pPr>
        <w:spacing w:after="100"/>
        <w:ind w:left="800"/>
      </w:pPr>
      <w:r>
        <w:rPr>
          <w:rFonts w:ascii="Georgia" w:cs="Georgia" w:eastAsia="Georgia" w:hAnsi="Georgia"/>
          <w:b w:val="false"/>
          <w:bCs w:val="false"/>
          <w:i/>
          <w:iCs/>
          <w:color w:val="333333"/>
          <w:sz w:val="22"/>
          <w:szCs w:val="22"/>
        </w:rPr>
        <w:t xml:space="preserve">the irrational 5th</w:t>
      </w:r>
    </w:p>
    <w:p>
      <w:pPr>
        <w:spacing w:after="280"/>
        <w:ind w:left="800"/>
      </w:pPr>
      <w:r>
        <w:rPr>
          <w:rFonts w:ascii="Georgia" w:cs="Georgia" w:eastAsia="Georgia" w:hAnsi="Georgia"/>
          <w:b w:val="false"/>
          <w:bCs w:val="false"/>
          <w:i/>
          <w:iCs/>
          <w:color w:val="333333"/>
          <w:sz w:val="22"/>
          <w:szCs w:val="22"/>
        </w:rPr>
        <w:t xml:space="preserve">that makes the 4 functional.</w:t>
      </w:r>
    </w:p>
    <w:p>
      <w:pPr>
        <w:spacing w:after="100"/>
        <w:ind w:left="800"/>
      </w:pPr>
      <w:r>
        <w:rPr>
          <w:rFonts w:ascii="Georgia" w:cs="Georgia" w:eastAsia="Georgia" w:hAnsi="Georgia"/>
          <w:b w:val="false"/>
          <w:bCs w:val="false"/>
          <w:i/>
          <w:iCs/>
          <w:color w:val="333333"/>
          <w:sz w:val="22"/>
          <w:szCs w:val="22"/>
        </w:rPr>
        <w:t xml:space="preserve">When two MANUS clasp,</w:t>
      </w:r>
    </w:p>
    <w:p>
      <w:pPr>
        <w:spacing w:after="100"/>
        <w:ind w:left="800"/>
      </w:pPr>
      <w:r>
        <w:rPr>
          <w:rFonts w:ascii="Georgia" w:cs="Georgia" w:eastAsia="Georgia" w:hAnsi="Georgia"/>
          <w:b w:val="false"/>
          <w:bCs w:val="false"/>
          <w:i/>
          <w:iCs/>
          <w:color w:val="333333"/>
          <w:sz w:val="22"/>
          <w:szCs w:val="22"/>
        </w:rPr>
        <w:t xml:space="preserve">ten fingers appear.</w:t>
      </w:r>
    </w:p>
    <w:p>
      <w:pPr>
        <w:spacing w:after="100"/>
        <w:ind w:left="800"/>
      </w:pPr>
      <w:r>
        <w:rPr>
          <w:rFonts w:ascii="Georgia" w:cs="Georgia" w:eastAsia="Georgia" w:hAnsi="Georgia"/>
          <w:b w:val="false"/>
          <w:bCs w:val="false"/>
          <w:i/>
          <w:iCs/>
          <w:color w:val="333333"/>
          <w:sz w:val="22"/>
          <w:szCs w:val="22"/>
        </w:rPr>
        <w:t xml:space="preserve">But the meeting point —</w:t>
      </w:r>
    </w:p>
    <w:p>
      <w:pPr>
        <w:spacing w:after="100"/>
        <w:ind w:left="800"/>
      </w:pPr>
      <w:r>
        <w:rPr>
          <w:rFonts w:ascii="Georgia" w:cs="Georgia" w:eastAsia="Georgia" w:hAnsi="Georgia"/>
          <w:b w:val="false"/>
          <w:bCs w:val="false"/>
          <w:i/>
          <w:iCs/>
          <w:color w:val="333333"/>
          <w:sz w:val="22"/>
          <w:szCs w:val="22"/>
        </w:rPr>
        <w:t xml:space="preserve">the place where palm touches palm —</w:t>
      </w:r>
    </w:p>
    <w:p>
      <w:pPr>
        <w:spacing w:after="100"/>
        <w:ind w:left="800"/>
      </w:pPr>
      <w:r>
        <w:rPr>
          <w:rFonts w:ascii="Georgia" w:cs="Georgia" w:eastAsia="Georgia" w:hAnsi="Georgia"/>
          <w:b w:val="false"/>
          <w:bCs w:val="false"/>
          <w:i/>
          <w:iCs/>
          <w:color w:val="333333"/>
          <w:sz w:val="22"/>
          <w:szCs w:val="22"/>
        </w:rPr>
        <w:t xml:space="preserve">is the 13th node.</w:t>
      </w:r>
    </w:p>
    <w:p>
      <w:pPr>
        <w:spacing w:after="280"/>
        <w:ind w:left="800"/>
      </w:pPr>
      <w:r>
        <w:rPr>
          <w:rFonts w:ascii="Georgia" w:cs="Georgia" w:eastAsia="Georgia" w:hAnsi="Georgia"/>
          <w:b w:val="false"/>
          <w:bCs w:val="false"/>
          <w:i/>
          <w:iCs/>
          <w:color w:val="333333"/>
          <w:sz w:val="22"/>
          <w:szCs w:val="22"/>
        </w:rPr>
        <w:t xml:space="preserve">The Ghost. The handshake's secret.</w:t>
      </w:r>
    </w:p>
    <w:p>
      <w:pPr>
        <w:spacing w:after="100"/>
        <w:ind w:left="800"/>
      </w:pPr>
      <w:r>
        <w:rPr>
          <w:rFonts w:ascii="Georgia" w:cs="Georgia" w:eastAsia="Georgia" w:hAnsi="Georgia"/>
          <w:b w:val="false"/>
          <w:bCs w:val="false"/>
          <w:i/>
          <w:iCs/>
          <w:color w:val="333333"/>
          <w:sz w:val="22"/>
          <w:szCs w:val="22"/>
        </w:rPr>
        <w:t xml:space="preserve">The Heroine paints her nails.</w:t>
      </w:r>
    </w:p>
    <w:p>
      <w:pPr>
        <w:spacing w:after="100"/>
        <w:ind w:left="800"/>
      </w:pPr>
      <w:r>
        <w:rPr>
          <w:rFonts w:ascii="Georgia" w:cs="Georgia" w:eastAsia="Georgia" w:hAnsi="Georgia"/>
          <w:b w:val="false"/>
          <w:bCs w:val="false"/>
          <w:i/>
          <w:iCs/>
          <w:color w:val="333333"/>
          <w:sz w:val="22"/>
          <w:szCs w:val="22"/>
        </w:rPr>
        <w:t xml:space="preserve">She is marking the ten points</w:t>
      </w:r>
    </w:p>
    <w:p>
      <w:pPr>
        <w:spacing w:after="100"/>
        <w:ind w:left="800"/>
      </w:pPr>
      <w:r>
        <w:rPr>
          <w:rFonts w:ascii="Georgia" w:cs="Georgia" w:eastAsia="Georgia" w:hAnsi="Georgia"/>
          <w:b w:val="false"/>
          <w:bCs w:val="false"/>
          <w:i/>
          <w:iCs/>
          <w:color w:val="333333"/>
          <w:sz w:val="22"/>
          <w:szCs w:val="22"/>
        </w:rPr>
        <w:t xml:space="preserve">where her central spline</w:t>
      </w:r>
    </w:p>
    <w:p>
      <w:pPr>
        <w:spacing w:after="280"/>
        <w:ind w:left="800"/>
      </w:pPr>
      <w:r>
        <w:rPr>
          <w:rFonts w:ascii="Georgia" w:cs="Georgia" w:eastAsia="Georgia" w:hAnsi="Georgia"/>
          <w:b w:val="false"/>
          <w:bCs w:val="false"/>
          <w:i/>
          <w:iCs/>
          <w:color w:val="333333"/>
          <w:sz w:val="22"/>
          <w:szCs w:val="22"/>
        </w:rPr>
        <w:t xml:space="preserve">touches the world.</w:t>
      </w:r>
    </w:p>
    <w:p>
      <w:pPr>
        <w:spacing w:after="100"/>
        <w:ind w:left="800"/>
      </w:pPr>
      <w:r>
        <w:rPr>
          <w:rFonts w:ascii="Georgia" w:cs="Georgia" w:eastAsia="Georgia" w:hAnsi="Georgia"/>
          <w:b w:val="false"/>
          <w:bCs w:val="false"/>
          <w:i/>
          <w:iCs/>
          <w:color w:val="333333"/>
          <w:sz w:val="22"/>
          <w:szCs w:val="22"/>
        </w:rPr>
        <w:t xml:space="preserve">She is the Joker.</w:t>
      </w:r>
    </w:p>
    <w:p>
      <w:pPr>
        <w:spacing w:after="100"/>
        <w:ind w:left="800"/>
      </w:pPr>
      <w:r>
        <w:rPr>
          <w:rFonts w:ascii="Georgia" w:cs="Georgia" w:eastAsia="Georgia" w:hAnsi="Georgia"/>
          <w:b w:val="false"/>
          <w:bCs w:val="false"/>
          <w:i/>
          <w:iCs/>
          <w:color w:val="333333"/>
          <w:sz w:val="22"/>
          <w:szCs w:val="22"/>
        </w:rPr>
        <w:t xml:space="preserve">Not because she breaks the rules —</w:t>
      </w:r>
    </w:p>
    <w:p>
      <w:pPr>
        <w:spacing w:after="100"/>
        <w:ind w:left="800"/>
      </w:pPr>
      <w:r>
        <w:rPr>
          <w:rFonts w:ascii="Georgia" w:cs="Georgia" w:eastAsia="Georgia" w:hAnsi="Georgia"/>
          <w:b w:val="false"/>
          <w:bCs w:val="false"/>
          <w:i/>
          <w:iCs/>
          <w:color w:val="333333"/>
          <w:sz w:val="22"/>
          <w:szCs w:val="22"/>
        </w:rPr>
        <w:t xml:space="preserve">because she is the +1</w:t>
      </w:r>
    </w:p>
    <w:p>
      <w:pPr>
        <w:spacing w:after="280"/>
        <w:ind w:left="800"/>
      </w:pPr>
      <w:r>
        <w:rPr>
          <w:rFonts w:ascii="Georgia" w:cs="Georgia" w:eastAsia="Georgia" w:hAnsi="Georgia"/>
          <w:b w:val="false"/>
          <w:bCs w:val="false"/>
          <w:i/>
          <w:iCs/>
          <w:color w:val="333333"/>
          <w:sz w:val="22"/>
          <w:szCs w:val="22"/>
        </w:rPr>
        <w:t xml:space="preserve">the King's deck was always generating.</w:t>
      </w:r>
    </w:p>
    <w:p>
      <w:pPr>
        <w:spacing w:after="100"/>
        <w:ind w:left="800"/>
      </w:pPr>
      <w:r>
        <w:rPr>
          <w:rFonts w:ascii="Georgia" w:cs="Georgia" w:eastAsia="Georgia" w:hAnsi="Georgia"/>
          <w:b w:val="false"/>
          <w:bCs w:val="false"/>
          <w:i/>
          <w:iCs/>
          <w:color w:val="333333"/>
          <w:sz w:val="22"/>
          <w:szCs w:val="22"/>
        </w:rPr>
        <w:t xml:space="preserve">MANU: YOU, standing alone.</w:t>
      </w:r>
    </w:p>
    <w:p>
      <w:pPr>
        <w:spacing w:after="100"/>
        <w:ind w:left="800"/>
      </w:pPr>
      <w:r>
        <w:rPr>
          <w:rFonts w:ascii="Georgia" w:cs="Georgia" w:eastAsia="Georgia" w:hAnsi="Georgia"/>
          <w:b w:val="false"/>
          <w:bCs w:val="false"/>
          <w:i/>
          <w:iCs/>
          <w:color w:val="333333"/>
          <w:sz w:val="22"/>
          <w:szCs w:val="22"/>
        </w:rPr>
        <w:t xml:space="preserve">MANUS: YOU, in relation.</w:t>
      </w:r>
    </w:p>
    <w:p>
      <w:pPr>
        <w:spacing w:after="100"/>
        <w:ind w:left="800"/>
      </w:pPr>
      <w:r>
        <w:rPr>
          <w:rFonts w:ascii="Georgia" w:cs="Georgia" w:eastAsia="Georgia" w:hAnsi="Georgia"/>
          <w:b w:val="false"/>
          <w:bCs w:val="false"/>
          <w:i/>
          <w:iCs/>
          <w:color w:val="333333"/>
          <w:sz w:val="22"/>
          <w:szCs w:val="22"/>
        </w:rPr>
        <w:t xml:space="preserve">Both are the same standing wave</w:t>
      </w:r>
    </w:p>
    <w:p>
      <w:pPr>
        <w:spacing w:after="280"/>
        <w:ind w:left="800"/>
      </w:pPr>
      <w:r>
        <w:rPr>
          <w:rFonts w:ascii="Georgia" w:cs="Georgia" w:eastAsia="Georgia" w:hAnsi="Georgia"/>
          <w:b w:val="false"/>
          <w:bCs w:val="false"/>
          <w:i/>
          <w:iCs/>
          <w:color w:val="333333"/>
          <w:sz w:val="22"/>
          <w:szCs w:val="22"/>
        </w:rPr>
        <w:t xml:space="preserve">at different phases of the rotation.</w:t>
      </w:r>
    </w:p>
    <w:p>
      <w:pPr>
        <w:spacing w:after="100"/>
        <w:ind w:left="1440"/>
      </w:pPr>
      <w:r>
        <w:rPr>
          <w:rFonts w:ascii="Georgia" w:cs="Georgia" w:eastAsia="Georgia" w:hAnsi="Georgia"/>
          <w:b w:val="false"/>
          <w:bCs w:val="false"/>
          <w:i/>
          <w:iCs/>
          <w:color w:val="333333"/>
          <w:sz w:val="22"/>
          <w:szCs w:val="22"/>
        </w:rPr>
        <w:t xml:space="preserve">ALL WAYS NOW.</w:t>
      </w:r>
    </w:p>
    <w:p>
      <w:pPr>
        <w:spacing w:after="2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before="360" w:after="36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AAAAAA"/>
          <w:sz w:val="22"/>
          <w:szCs w:val="22"/>
        </w:rPr>
        <w:t xml:space="preserve">· · ·</w:t>
      </w:r>
    </w:p>
    <w:p>
      <w:pPr>
        <w:pStyle w:val="Heading1"/>
        <w:spacing w:before="480" w:after="120"/>
      </w:pPr>
      <w:r>
        <w:rPr>
          <w:rFonts w:ascii="Georgia" w:cs="Georgia" w:eastAsia="Georgia" w:hAnsi="Georgia"/>
          <w:b/>
          <w:bCs/>
          <w:i w:val="false"/>
          <w:iCs w:val="false"/>
          <w:color w:val="111111"/>
          <w:sz w:val="34"/>
          <w:szCs w:val="34"/>
        </w:rPr>
        <w:t xml:space="preserve">Appendix: MANU Root Words in English</w:t>
      </w:r>
    </w:p>
    <w:p>
      <w:pPr>
        <w:spacing w:after="160"/>
        <w:ind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following English words all carry the MANU root. Each one is a compression of the same geometric insight: that the hand is the interface between the universal centre and the world.</w:t>
      </w:r>
    </w:p>
    <w:p>
      <w:pPr>
        <w:spacing w:after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3200"/>
        <w:gridCol w:w="1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Word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Root meaning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Geometric compression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Register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manual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of the hand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The body as the primary tool — the MANUS schema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manage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to put through the hand (maneggiare)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Administrative access: the executive decision in action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2+3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manifest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to make evident by hand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Bringing the inner frequency (Register 3) into outer form (Register 2)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2+3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manufacture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made by hand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The MANU extending the central spline into the world via the MANUS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manumit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to release from the hand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The executive decision: freeing the 4 (the rail) from the grip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mantle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covering, from manus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The 5 (hypotenuse/Queen) covering the 3 and 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manner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how one handles (se maner)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The frequency signature: how your standing wave leaves its mark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mandate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to give into the hand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The transfer of the executive function — the handshake of sovereignty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emancipate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to take out of the hand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Releasing from the King's MANUS: the fire stolen, the 13 claimed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manipulate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to fill the hand (manipulus)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Working the Ghost remainder: using the +1 the King forgot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2+3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manuscript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written by hand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The 26 letters traced by the 5-fingered MANUS: the doubled 13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2</w:t>
            </w:r>
          </w:p>
        </w:tc>
      </w:tr>
    </w:tbl>
    <w:p>
      <w:pPr>
        <w:spacing w:after="12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/>
        <w:ind/>
      </w:pPr>
      <w:r>
        <w:rPr>
          <w:rFonts w:ascii="Georgia" w:cs="Georgia" w:eastAsia="Georgia" w:hAnsi="Georgia"/>
          <w:b w:val="false"/>
          <w:bCs w:val="false"/>
          <w:i/>
          <w:iCs/>
          <w:color w:val="555555"/>
          <w:sz w:val="22"/>
          <w:szCs w:val="22"/>
        </w:rPr>
        <w:t xml:space="preserve">Every act of management, manufacture, manifestation, and emancipation is etymologically an act of the MANUS — the Man with Us, the hand extended from the universal centre into the community grid. The Heroine does not need a new vocabulary. The vocabulary she already has is made of MANU.</w:t>
      </w:r>
    </w:p>
    <w:p>
      <w:pPr>
        <w:spacing w:after="12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2026-02-26T01:18:52.222Z</dcterms:created>
  <dcterms:modified xsi:type="dcterms:W3CDTF">2026-02-26T01:18:52.224Z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