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B8A60E" w14:textId="3EF80DB3" w:rsidR="00B75E31" w:rsidRDefault="00B75E31" w:rsidP="0050569D">
      <w:r>
        <w:rPr>
          <w:rFonts w:hint="eastAsia"/>
        </w:rPr>
        <w:t>■ネットワーク</w:t>
      </w:r>
    </w:p>
    <w:p w14:paraId="4EF4A717" w14:textId="77777777" w:rsidR="00D90D9E" w:rsidRPr="0050569D" w:rsidRDefault="00D90D9E" w:rsidP="00D90D9E">
      <w:pPr>
        <w:rPr>
          <w:rFonts w:hint="eastAsia"/>
        </w:rPr>
      </w:pPr>
      <w:r w:rsidRPr="0050569D">
        <w:t>ネットワークとは、複数のコンピューターやデバイスを接続して、相互に情報をやりとりできるようにした仕組みです。通信網とも呼ばれます</w:t>
      </w:r>
      <w:r>
        <w:rPr>
          <w:rFonts w:hint="eastAsia"/>
        </w:rPr>
        <w:t>。</w:t>
      </w:r>
    </w:p>
    <w:p w14:paraId="0EA444EB" w14:textId="77777777" w:rsidR="00D90D9E" w:rsidRPr="00D90D9E" w:rsidRDefault="00D90D9E" w:rsidP="0050569D">
      <w:pPr>
        <w:rPr>
          <w:rFonts w:hint="eastAsia"/>
        </w:rPr>
      </w:pPr>
    </w:p>
    <w:p w14:paraId="0EB56B6E" w14:textId="77777777" w:rsidR="00B75E31" w:rsidRDefault="00B75E31" w:rsidP="0050569D">
      <w:r>
        <w:rPr>
          <w:rFonts w:hint="eastAsia"/>
        </w:rPr>
        <w:t>・LAN</w:t>
      </w:r>
    </w:p>
    <w:p w14:paraId="1E2EEBC9" w14:textId="23B5C0E2" w:rsidR="0050569D" w:rsidRPr="0050569D" w:rsidRDefault="0050569D" w:rsidP="0050569D">
      <w:r w:rsidRPr="0050569D">
        <w:t>LANとは「Local Area Network」つまり「同一の敷地またはや建物内等に構築されたネットワーク」です。</w:t>
      </w:r>
    </w:p>
    <w:p w14:paraId="09183F23" w14:textId="563CDF9D" w:rsidR="0050569D" w:rsidRPr="0050569D" w:rsidRDefault="009927F1" w:rsidP="0050569D">
      <w:pPr>
        <w:rPr>
          <w:rFonts w:hint="eastAsia"/>
        </w:rPr>
      </w:pPr>
      <w:r>
        <w:rPr>
          <w:rFonts w:hint="eastAsia"/>
        </w:rPr>
        <w:t>゜</w:t>
      </w:r>
      <w:r w:rsidR="00585352">
        <w:rPr>
          <w:rFonts w:hint="eastAsia"/>
        </w:rPr>
        <w:t>有線LAN</w:t>
      </w:r>
    </w:p>
    <w:p w14:paraId="023ACF46" w14:textId="77777777" w:rsidR="0050569D" w:rsidRPr="0050569D" w:rsidRDefault="0050569D" w:rsidP="0050569D">
      <w:r w:rsidRPr="0050569D">
        <w:t>有線LANとは、LANケーブルを使ってルーターとパソコンなどの機器を接続してインターネットに接続する方法です。LAN（Local Area Network）とは「ローカルエリアネットワーク」の略で、自宅やオフィスなどの限られた範囲内に構築されたネットワークを指します。</w:t>
      </w:r>
      <w:r w:rsidRPr="0050569D">
        <w:rPr>
          <w:rFonts w:ascii="Tahoma" w:hAnsi="Tahoma" w:cs="Tahoma"/>
        </w:rPr>
        <w:t>﻿</w:t>
      </w:r>
    </w:p>
    <w:p w14:paraId="252E74B1" w14:textId="7A4C1ECB" w:rsidR="0050569D" w:rsidRPr="0050569D" w:rsidRDefault="009927F1" w:rsidP="0050569D">
      <w:pPr>
        <w:rPr>
          <w:rFonts w:hint="eastAsia"/>
        </w:rPr>
      </w:pPr>
      <w:r>
        <w:rPr>
          <w:rFonts w:hint="eastAsia"/>
        </w:rPr>
        <w:t>゜無線LAN</w:t>
      </w:r>
    </w:p>
    <w:p w14:paraId="023F6FFE" w14:textId="77777777" w:rsidR="0050569D" w:rsidRPr="0050569D" w:rsidRDefault="0050569D" w:rsidP="0050569D">
      <w:r w:rsidRPr="0050569D">
        <w:t>無線LAN（Wireless LAN）とは、ケーブルを接続せずに無線電波によって通信するネットワークシステムです。Wi-Fi（Wireless Fidelity）とも呼ばれ、パソコンやスマートフォン、テレビ、ゲーム機器など、さまざまなデバイスで利用できます。</w:t>
      </w:r>
      <w:r w:rsidRPr="0050569D">
        <w:rPr>
          <w:rFonts w:ascii="Tahoma" w:hAnsi="Tahoma" w:cs="Tahoma"/>
        </w:rPr>
        <w:t>﻿</w:t>
      </w:r>
    </w:p>
    <w:p w14:paraId="56B8048A" w14:textId="77777777" w:rsidR="0050569D" w:rsidRPr="0050569D" w:rsidRDefault="0050569D" w:rsidP="0050569D">
      <w:r w:rsidRPr="0050569D">
        <w:t>Wi-Fiとは、その無線通信の一規格を指すものです。 つまりWi-Fiは、無線LANという国際標準規格のひとつになります。</w:t>
      </w:r>
    </w:p>
    <w:p w14:paraId="6C9314D9" w14:textId="77777777" w:rsidR="0050569D" w:rsidRDefault="0050569D" w:rsidP="0050569D"/>
    <w:p w14:paraId="531C3A56" w14:textId="1228BD7C" w:rsidR="00264A99" w:rsidRPr="0050569D" w:rsidRDefault="00264A99" w:rsidP="0050569D">
      <w:pPr>
        <w:rPr>
          <w:rFonts w:hint="eastAsia"/>
        </w:rPr>
      </w:pPr>
      <w:r>
        <w:rPr>
          <w:rFonts w:hint="eastAsia"/>
        </w:rPr>
        <w:t>・WAN</w:t>
      </w:r>
    </w:p>
    <w:p w14:paraId="6193BD32" w14:textId="6AC41DB0" w:rsidR="0050569D" w:rsidRPr="0050569D" w:rsidRDefault="0050569D" w:rsidP="0050569D">
      <w:r w:rsidRPr="0050569D">
        <w:t>WAN（Wide Area Network）とは、広域通信網を意味し、地理的に離れた場所にあるLAN（ローカルエリアネットワーク）を接続する大規模なネットワークです</w:t>
      </w:r>
      <w:r w:rsidR="0076320B">
        <w:rPr>
          <w:rFonts w:hint="eastAsia"/>
        </w:rPr>
        <w:t>。</w:t>
      </w:r>
    </w:p>
    <w:p w14:paraId="7BCE0472" w14:textId="77777777" w:rsidR="0050569D" w:rsidRPr="0050569D" w:rsidRDefault="0050569D" w:rsidP="0050569D">
      <w:r w:rsidRPr="0050569D">
        <w:t>WANとインターネットの違いは、プライベートなのかパブリックなのかです。インターネットは世界中のコンピュータを相互接続したネットワークで、世界中のインターネット利用者がアクセスできますが、WANは特定のアクセスに限定されます。</w:t>
      </w:r>
      <w:r w:rsidRPr="0050569D">
        <w:rPr>
          <w:rFonts w:ascii="Tahoma" w:hAnsi="Tahoma" w:cs="Tahoma"/>
        </w:rPr>
        <w:t>﻿</w:t>
      </w:r>
    </w:p>
    <w:p w14:paraId="0BD99751" w14:textId="7400458E" w:rsidR="0076320B" w:rsidRPr="0050569D" w:rsidRDefault="00B34B07" w:rsidP="0050569D">
      <w:pPr>
        <w:rPr>
          <w:rFonts w:hint="eastAsia"/>
        </w:rPr>
      </w:pPr>
      <w:r>
        <w:rPr>
          <w:rFonts w:hint="eastAsia"/>
        </w:rPr>
        <w:t>゜インターネット</w:t>
      </w:r>
    </w:p>
    <w:p w14:paraId="36B71AA1" w14:textId="77777777" w:rsidR="0050569D" w:rsidRPr="0050569D" w:rsidRDefault="0050569D" w:rsidP="0050569D">
      <w:r w:rsidRPr="0050569D">
        <w:t>インターネットとは、世界中のコンピューターや情報機器を接続するネットワークで、世界中の人々が利用できる開かれたネットワークです。</w:t>
      </w:r>
    </w:p>
    <w:p w14:paraId="298571F3" w14:textId="77777777" w:rsidR="0050569D" w:rsidRDefault="0050569D" w:rsidP="0050569D"/>
    <w:p w14:paraId="0C673EBA" w14:textId="77777777" w:rsidR="006B0E11" w:rsidRDefault="006B0E11" w:rsidP="0050569D">
      <w:pPr>
        <w:spacing w:line="240" w:lineRule="auto"/>
      </w:pPr>
    </w:p>
    <w:p w14:paraId="244D0435" w14:textId="77777777" w:rsidR="00AE46E8" w:rsidRDefault="00AE46E8" w:rsidP="0050569D">
      <w:pPr>
        <w:spacing w:line="240" w:lineRule="auto"/>
      </w:pPr>
    </w:p>
    <w:p w14:paraId="5DB3E9D7" w14:textId="77777777" w:rsidR="00AE46E8" w:rsidRDefault="00AE46E8" w:rsidP="0050569D">
      <w:pPr>
        <w:spacing w:line="240" w:lineRule="auto"/>
      </w:pPr>
    </w:p>
    <w:p w14:paraId="6AEF4A75" w14:textId="77777777" w:rsidR="00AE46E8" w:rsidRDefault="00AE46E8" w:rsidP="0050569D">
      <w:pPr>
        <w:spacing w:line="240" w:lineRule="auto"/>
      </w:pPr>
    </w:p>
    <w:p w14:paraId="51F57EE1" w14:textId="77777777" w:rsidR="00AE46E8" w:rsidRDefault="00AE46E8" w:rsidP="0050569D">
      <w:pPr>
        <w:spacing w:line="240" w:lineRule="auto"/>
      </w:pPr>
    </w:p>
    <w:p w14:paraId="01F1710F" w14:textId="45026951" w:rsidR="00AE46E8" w:rsidRDefault="00AE46E8" w:rsidP="0050569D">
      <w:pPr>
        <w:spacing w:line="240" w:lineRule="auto"/>
      </w:pPr>
      <w:r>
        <w:rPr>
          <w:rFonts w:hint="eastAsia"/>
        </w:rPr>
        <w:lastRenderedPageBreak/>
        <w:t>■</w:t>
      </w:r>
      <w:r w:rsidR="005C153D">
        <w:rPr>
          <w:rFonts w:hint="eastAsia"/>
        </w:rPr>
        <w:t>ネットワーク構成</w:t>
      </w:r>
    </w:p>
    <w:p w14:paraId="0714DFF7" w14:textId="5229409F" w:rsidR="000A4C1D" w:rsidRDefault="000A4C1D" w:rsidP="0050569D">
      <w:pPr>
        <w:spacing w:line="240" w:lineRule="auto"/>
        <w:rPr>
          <w:rFonts w:hint="eastAsia"/>
        </w:rPr>
      </w:pPr>
      <w:r>
        <w:rPr>
          <w:rFonts w:hint="eastAsia"/>
        </w:rPr>
        <w:t>・ノード</w:t>
      </w:r>
    </w:p>
    <w:p w14:paraId="3BD327EC" w14:textId="77777777" w:rsidR="009C614C" w:rsidRPr="009C614C" w:rsidRDefault="009C614C" w:rsidP="009C614C">
      <w:pPr>
        <w:spacing w:line="240" w:lineRule="auto"/>
      </w:pPr>
      <w:r w:rsidRPr="009C614C">
        <w:t>ノード（node）とは、「結び目」「集合点」「節」といった意味です。 コンピュータネットワークは、点（装置）とそれを結ぶ線（伝送路）で表すことができます。 このときの「点」を「ノード」といい、コンピュータやルータ、プリンタなどがノードになります。</w:t>
      </w:r>
    </w:p>
    <w:p w14:paraId="2EAF49EC" w14:textId="77777777" w:rsidR="009C614C" w:rsidRPr="009C614C" w:rsidRDefault="009C614C" w:rsidP="009C614C">
      <w:pPr>
        <w:spacing w:line="240" w:lineRule="auto"/>
      </w:pPr>
      <w:r w:rsidRPr="009C614C">
        <w:t>複数のプログラムやファイルを連結して一本化すること</w:t>
      </w:r>
      <w:r w:rsidRPr="009C614C">
        <w:rPr>
          <w:rFonts w:ascii="Tahoma" w:hAnsi="Tahoma" w:cs="Tahoma"/>
        </w:rPr>
        <w:t>﻿</w:t>
      </w:r>
    </w:p>
    <w:p w14:paraId="15B3BDA0" w14:textId="77777777" w:rsidR="009C614C" w:rsidRPr="009C614C" w:rsidRDefault="009C614C" w:rsidP="009C614C">
      <w:pPr>
        <w:spacing w:line="240" w:lineRule="auto"/>
      </w:pPr>
      <w:r w:rsidRPr="009C614C">
        <w:t>ネットワークでは、機器同士が接続していること</w:t>
      </w:r>
      <w:r w:rsidRPr="009C614C">
        <w:rPr>
          <w:rFonts w:ascii="Tahoma" w:hAnsi="Tahoma" w:cs="Tahoma"/>
        </w:rPr>
        <w:t>﻿</w:t>
      </w:r>
    </w:p>
    <w:p w14:paraId="2B7E6344" w14:textId="77777777" w:rsidR="009C614C" w:rsidRPr="009C614C" w:rsidRDefault="009C614C" w:rsidP="009C614C">
      <w:pPr>
        <w:spacing w:line="240" w:lineRule="auto"/>
      </w:pPr>
      <w:r w:rsidRPr="009C614C">
        <w:t>Webページでは、単語や画像がほかの情報に関連づけられていること</w:t>
      </w:r>
      <w:r w:rsidRPr="009C614C">
        <w:rPr>
          <w:rFonts w:ascii="Tahoma" w:hAnsi="Tahoma" w:cs="Tahoma"/>
        </w:rPr>
        <w:t>﻿</w:t>
      </w:r>
    </w:p>
    <w:p w14:paraId="2AB2EDC3" w14:textId="77777777" w:rsidR="009C614C" w:rsidRDefault="009C614C" w:rsidP="009C614C">
      <w:pPr>
        <w:spacing w:line="240" w:lineRule="auto"/>
      </w:pPr>
    </w:p>
    <w:p w14:paraId="391A4728" w14:textId="710FAD10" w:rsidR="000A4C1D" w:rsidRDefault="000A4C1D" w:rsidP="009C614C">
      <w:pPr>
        <w:spacing w:line="240" w:lineRule="auto"/>
      </w:pPr>
      <w:r>
        <w:rPr>
          <w:rFonts w:hint="eastAsia"/>
        </w:rPr>
        <w:t>・</w:t>
      </w:r>
      <w:r w:rsidR="008C3F9F">
        <w:rPr>
          <w:rFonts w:hint="eastAsia"/>
        </w:rPr>
        <w:t>リンク</w:t>
      </w:r>
    </w:p>
    <w:p w14:paraId="696A6AFE" w14:textId="3F44764D" w:rsidR="006D08AD" w:rsidRPr="009C614C" w:rsidRDefault="00DB63CF" w:rsidP="009C614C">
      <w:pPr>
        <w:spacing w:line="240" w:lineRule="auto"/>
        <w:rPr>
          <w:rFonts w:hint="eastAsia"/>
        </w:rPr>
      </w:pPr>
      <w:r>
        <w:rPr>
          <w:rFonts w:hint="eastAsia"/>
        </w:rPr>
        <w:t>ハイパーリンクの略で</w:t>
      </w:r>
      <w:r w:rsidR="006D08AD">
        <w:rPr>
          <w:rFonts w:hint="eastAsia"/>
        </w:rPr>
        <w:t>WEBページの文章や画像などをクリックすることで別のホームページやWEBページに飛ぶ仕組みのこと。</w:t>
      </w:r>
    </w:p>
    <w:p w14:paraId="2D582550" w14:textId="77777777" w:rsidR="009C614C" w:rsidRPr="009C614C" w:rsidRDefault="009C614C" w:rsidP="009C614C">
      <w:pPr>
        <w:spacing w:line="240" w:lineRule="auto"/>
      </w:pPr>
    </w:p>
    <w:p w14:paraId="299C2EE1" w14:textId="494DF2DB" w:rsidR="009C614C" w:rsidRPr="009C614C" w:rsidRDefault="000A4C1D" w:rsidP="009C614C">
      <w:pPr>
        <w:spacing w:line="240" w:lineRule="auto"/>
      </w:pPr>
      <w:r>
        <w:rPr>
          <w:rFonts w:hint="eastAsia"/>
          <w:b/>
          <w:bCs/>
        </w:rPr>
        <w:t>・</w:t>
      </w:r>
      <w:r w:rsidR="009C614C" w:rsidRPr="009C614C">
        <w:rPr>
          <w:b/>
          <w:bCs/>
        </w:rPr>
        <w:t>トポロジー</w:t>
      </w:r>
      <w:r w:rsidR="009C614C" w:rsidRPr="009C614C">
        <w:t>（topology）とは、「位相幾何学」という意味の英単語。図形を連続的に変形しても保たれる抽象的な性質を研究する</w:t>
      </w:r>
      <w:hyperlink r:id="rId4" w:tgtFrame="_blank" w:history="1">
        <w:r w:rsidR="009C614C" w:rsidRPr="009C614C">
          <w:rPr>
            <w:rStyle w:val="a3"/>
            <w:b/>
            <w:bCs/>
          </w:rPr>
          <w:t>数学</w:t>
        </w:r>
      </w:hyperlink>
      <w:r w:rsidR="009C614C" w:rsidRPr="009C614C">
        <w:t>の一分野だが、</w:t>
      </w:r>
      <w:hyperlink r:id="rId5" w:tgtFrame="_blank" w:history="1">
        <w:r w:rsidR="009C614C" w:rsidRPr="009C614C">
          <w:rPr>
            <w:rStyle w:val="a3"/>
            <w:b/>
            <w:bCs/>
          </w:rPr>
          <w:t>IT</w:t>
        </w:r>
      </w:hyperlink>
      <w:r w:rsidR="009C614C" w:rsidRPr="009C614C">
        <w:t>分野では複数の装置や機器を結ぶ</w:t>
      </w:r>
      <w:hyperlink r:id="rId6" w:tgtFrame="_blank" w:history="1">
        <w:r w:rsidR="009C614C" w:rsidRPr="009C614C">
          <w:rPr>
            <w:rStyle w:val="a3"/>
            <w:b/>
            <w:bCs/>
          </w:rPr>
          <w:t> 配線</w:t>
        </w:r>
      </w:hyperlink>
      <w:r w:rsidR="009C614C" w:rsidRPr="009C614C">
        <w:t>や接続形態の類型をトポロジーという。</w:t>
      </w:r>
    </w:p>
    <w:p w14:paraId="67BF25C8" w14:textId="77777777" w:rsidR="009C614C" w:rsidRPr="009C614C" w:rsidRDefault="009C614C" w:rsidP="009C614C">
      <w:pPr>
        <w:spacing w:line="240" w:lineRule="auto"/>
      </w:pPr>
    </w:p>
    <w:p w14:paraId="2B1964C4" w14:textId="77777777" w:rsidR="009C614C" w:rsidRPr="009C614C" w:rsidRDefault="009C614C" w:rsidP="009C614C">
      <w:pPr>
        <w:spacing w:line="240" w:lineRule="auto"/>
      </w:pPr>
      <w:r w:rsidRPr="009C614C">
        <w:lastRenderedPageBreak/>
        <w:t>スター型: 中心となるハブやスイッチに、全てのノード（コンピュータやサーバー）を接続する形態です。構成がシンプルで、障害発生時に影響範囲が限定しやすいというメリットがあります。</w:t>
      </w:r>
    </w:p>
    <w:p w14:paraId="083B7764" w14:textId="77777777" w:rsidR="009C614C" w:rsidRPr="009C614C" w:rsidRDefault="009C614C" w:rsidP="009C614C">
      <w:pPr>
        <w:spacing w:line="240" w:lineRule="auto"/>
      </w:pPr>
      <w:r w:rsidRPr="009C614C">
        <w:t>バス型: 全てのノードが一本のケーブルに接続される形態です。配線が簡単ですが、ケーブルに障害が発生するとネットワーク全体が停止する可能性があります。</w:t>
      </w:r>
    </w:p>
    <w:p w14:paraId="6C5FF60A" w14:textId="77777777" w:rsidR="009C614C" w:rsidRPr="009C614C" w:rsidRDefault="009C614C" w:rsidP="009C614C">
      <w:pPr>
        <w:spacing w:line="240" w:lineRule="auto"/>
      </w:pPr>
      <w:r w:rsidRPr="009C614C">
        <w:t>リング型: 全てのノードがリング状に接続される形態です。データが一方通行に流れるため、衝突が起こりにくいというメリットがありますが、ノードの追加や削除が複雑です。</w:t>
      </w:r>
    </w:p>
    <w:p w14:paraId="386EDF1C" w14:textId="77777777" w:rsidR="009C614C" w:rsidRPr="009C614C" w:rsidRDefault="009C614C" w:rsidP="009C614C">
      <w:pPr>
        <w:spacing w:line="240" w:lineRule="auto"/>
      </w:pPr>
      <w:r w:rsidRPr="009C614C">
        <w:t>メッシュ型: 各ノードが複数のノードと接続される形態です。冗長性が高く、障害に強いネットワークを構築できますが、配線が複雑でコストがかかります。</w:t>
      </w:r>
    </w:p>
    <w:p w14:paraId="10720A38" w14:textId="77777777" w:rsidR="009C614C" w:rsidRPr="009C614C" w:rsidRDefault="009C614C" w:rsidP="009C614C">
      <w:pPr>
        <w:spacing w:line="240" w:lineRule="auto"/>
      </w:pPr>
      <w:r w:rsidRPr="009C614C">
        <w:t>ツリー型: 階層構造を持つネットワークです。大規模なネットワークを効率的に構築できますが、上位ノードに障害が発生すると、下位のノード全体が影響を受けます。</w:t>
      </w:r>
    </w:p>
    <w:p w14:paraId="251A143B" w14:textId="77777777" w:rsidR="009C614C" w:rsidRPr="009C614C" w:rsidRDefault="009C614C" w:rsidP="009C614C">
      <w:pPr>
        <w:spacing w:line="240" w:lineRule="auto"/>
        <w:rPr>
          <w:rFonts w:hint="eastAsia"/>
        </w:rPr>
      </w:pPr>
    </w:p>
    <w:p w14:paraId="7490F049" w14:textId="77777777" w:rsidR="00735D0C" w:rsidRDefault="00735D0C" w:rsidP="009C614C">
      <w:pPr>
        <w:spacing w:line="240" w:lineRule="auto"/>
      </w:pPr>
      <w:r>
        <w:rPr>
          <w:rFonts w:hint="eastAsia"/>
        </w:rPr>
        <w:t>・</w:t>
      </w:r>
      <w:r w:rsidR="009C614C" w:rsidRPr="009C614C">
        <w:t>帯域</w:t>
      </w:r>
    </w:p>
    <w:p w14:paraId="7486D1AE" w14:textId="4A63DFE3" w:rsidR="009C614C" w:rsidRPr="009C614C" w:rsidRDefault="009C614C" w:rsidP="009C614C">
      <w:pPr>
        <w:spacing w:line="240" w:lineRule="auto"/>
      </w:pPr>
      <w:r w:rsidRPr="009C614C">
        <w:t>通信に使用される電波・光などの周波数の範囲（最高周波数と最低周波数の差）のことです。 言い換えると「データの通り道の広さ」を示す指標であり、道路の道幅のように「広い」「狭い」と表現されます。</w:t>
      </w:r>
    </w:p>
    <w:p w14:paraId="2E8F8A38" w14:textId="77777777" w:rsidR="00233684" w:rsidRDefault="00233684" w:rsidP="009C614C">
      <w:pPr>
        <w:spacing w:line="240" w:lineRule="auto"/>
      </w:pPr>
      <w:r>
        <w:rPr>
          <w:rFonts w:hint="eastAsia"/>
        </w:rPr>
        <w:t>゜</w:t>
      </w:r>
      <w:r w:rsidR="009C614C" w:rsidRPr="009C614C">
        <w:rPr>
          <w:rFonts w:hint="eastAsia"/>
        </w:rPr>
        <w:t>bps</w:t>
      </w:r>
    </w:p>
    <w:p w14:paraId="1CFEA1E8" w14:textId="756B4052" w:rsidR="009C614C" w:rsidRPr="009C614C" w:rsidRDefault="009C614C" w:rsidP="009C614C">
      <w:pPr>
        <w:spacing w:line="240" w:lineRule="auto"/>
      </w:pPr>
      <w:r w:rsidRPr="009C614C">
        <w:rPr>
          <w:rFonts w:hint="eastAsia"/>
        </w:rPr>
        <w:t>通信速度を表す最小の単位で「bit per second」の略称です。1秒間に通信できるビット数を表して</w:t>
      </w:r>
      <w:r w:rsidRPr="009C614C">
        <w:rPr>
          <w:rFonts w:hint="eastAsia"/>
        </w:rPr>
        <w:lastRenderedPageBreak/>
        <w:t>おり、数字が大きいほど通信速度は速くなります。</w:t>
      </w:r>
    </w:p>
    <w:p w14:paraId="68039AD3" w14:textId="77777777" w:rsidR="009C614C" w:rsidRPr="009C614C" w:rsidRDefault="009C614C" w:rsidP="009C614C">
      <w:pPr>
        <w:spacing w:line="240" w:lineRule="auto"/>
        <w:rPr>
          <w:rFonts w:hint="eastAsia"/>
        </w:rPr>
      </w:pPr>
    </w:p>
    <w:p w14:paraId="7D53A172" w14:textId="77777777" w:rsidR="00423ADD" w:rsidRDefault="00423ADD" w:rsidP="009C614C">
      <w:pPr>
        <w:spacing w:line="240" w:lineRule="auto"/>
      </w:pPr>
      <w:r>
        <w:rPr>
          <w:rFonts w:hint="eastAsia"/>
        </w:rPr>
        <w:t>・</w:t>
      </w:r>
      <w:r w:rsidR="009C614C" w:rsidRPr="009C614C">
        <w:t>輻輳</w:t>
      </w:r>
    </w:p>
    <w:p w14:paraId="6D578E01" w14:textId="295D5A08" w:rsidR="009C614C" w:rsidRPr="009C614C" w:rsidRDefault="009C614C" w:rsidP="009C614C">
      <w:pPr>
        <w:spacing w:line="240" w:lineRule="auto"/>
      </w:pPr>
      <w:r w:rsidRPr="009C614C">
        <w:t>さまざまなものが1箇所に集中する混雑した状況を指します。通信分野の用語では、インターネット回線や電話回線にアクセスが集中することを輻輳と呼びます。インターネット回線や電話回線で輻輳が発生すると、通信速度が低下する、通信システムそのものがダウンするといった弊害が生じます。</w:t>
      </w:r>
    </w:p>
    <w:p w14:paraId="51783FFA" w14:textId="77777777" w:rsidR="009C614C" w:rsidRPr="009C614C" w:rsidRDefault="009C614C" w:rsidP="009C614C">
      <w:pPr>
        <w:spacing w:line="240" w:lineRule="auto"/>
        <w:rPr>
          <w:rFonts w:hint="eastAsia"/>
        </w:rPr>
      </w:pPr>
    </w:p>
    <w:p w14:paraId="024FDCB9" w14:textId="77777777" w:rsidR="00423ADD" w:rsidRDefault="00423ADD" w:rsidP="009C614C">
      <w:pPr>
        <w:spacing w:line="240" w:lineRule="auto"/>
      </w:pPr>
      <w:r>
        <w:rPr>
          <w:rFonts w:hint="eastAsia"/>
        </w:rPr>
        <w:t>・</w:t>
      </w:r>
      <w:r w:rsidR="009C614C" w:rsidRPr="009C614C">
        <w:t>コリジョン</w:t>
      </w:r>
    </w:p>
    <w:p w14:paraId="0D3B402D" w14:textId="1096BFFC" w:rsidR="009C614C" w:rsidRPr="009C614C" w:rsidRDefault="009C614C" w:rsidP="009C614C">
      <w:pPr>
        <w:spacing w:line="240" w:lineRule="auto"/>
      </w:pPr>
      <w:r w:rsidRPr="009C614C">
        <w:t>ネットワーク上の同一伝送路を複数の端末が同時に共有してデータを送信した際に発生する衝突を指します。</w:t>
      </w:r>
      <w:r w:rsidRPr="009C614C">
        <w:rPr>
          <w:rFonts w:ascii="Tahoma" w:hAnsi="Tahoma" w:cs="Tahoma"/>
        </w:rPr>
        <w:t>﻿</w:t>
      </w:r>
    </w:p>
    <w:p w14:paraId="3519B678" w14:textId="77777777" w:rsidR="009C614C" w:rsidRPr="009C614C" w:rsidRDefault="009C614C" w:rsidP="009C614C">
      <w:pPr>
        <w:spacing w:line="240" w:lineRule="auto"/>
      </w:pPr>
    </w:p>
    <w:p w14:paraId="28DB816A" w14:textId="77777777" w:rsidR="00423ADD" w:rsidRDefault="00423ADD" w:rsidP="009C614C">
      <w:pPr>
        <w:spacing w:line="240" w:lineRule="auto"/>
      </w:pPr>
      <w:r>
        <w:rPr>
          <w:rFonts w:hint="eastAsia"/>
        </w:rPr>
        <w:t>・</w:t>
      </w:r>
      <w:r w:rsidR="009C614C" w:rsidRPr="009C614C">
        <w:t>ドメイン</w:t>
      </w:r>
    </w:p>
    <w:p w14:paraId="3679F54F" w14:textId="175166A5" w:rsidR="009C614C" w:rsidRPr="009C614C" w:rsidRDefault="009C614C" w:rsidP="009C614C">
      <w:pPr>
        <w:spacing w:line="240" w:lineRule="auto"/>
      </w:pPr>
      <w:r w:rsidRPr="009C614C">
        <w:t>インターネット上の住所としてWebサイトやメールアドレスの位置を示す情報です。たとえば、URLの「</w:t>
      </w:r>
      <w:r w:rsidRPr="009C614C">
        <mc:AlternateContent>
          <mc:Choice Requires="wps">
            <w:drawing>
              <wp:inline distT="0" distB="0" distL="0" distR="0" wp14:anchorId="6BD4324E" wp14:editId="30ED6E1C">
                <wp:extent cx="304800" cy="304800"/>
                <wp:effectExtent l="0" t="0" r="0" b="0"/>
                <wp:docPr id="144095975" name="正方形/長方形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28E6FD" id="正方形/長方形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hyperlink r:id="rId7" w:tgtFrame="_blank" w:history="1">
        <w:r w:rsidRPr="009C614C">
          <w:rPr>
            <w:rStyle w:val="a3"/>
          </w:rPr>
          <w:t>https://www.example.com/</w:t>
        </w:r>
      </w:hyperlink>
      <w:r w:rsidRPr="009C614C">
        <w:t>」では、「</w:t>
      </w:r>
      <w:r w:rsidRPr="009C614C">
        <mc:AlternateContent>
          <mc:Choice Requires="wps">
            <w:drawing>
              <wp:inline distT="0" distB="0" distL="0" distR="0" wp14:anchorId="469ACDBA" wp14:editId="5459F853">
                <wp:extent cx="304800" cy="304800"/>
                <wp:effectExtent l="0" t="0" r="0" b="0"/>
                <wp:docPr id="1720005742" name="正方形/長方形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012529" id="正方形/長方形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hyperlink r:id="rId8" w:tgtFrame="_blank" w:history="1">
        <w:r w:rsidRPr="009C614C">
          <w:rPr>
            <w:rStyle w:val="a3"/>
          </w:rPr>
          <w:t>example.com</w:t>
        </w:r>
      </w:hyperlink>
      <w:r w:rsidRPr="009C614C">
        <w:t>」の部分がドメイン名です。また、メールアドレスの「@」から後ろの部分もドメインと呼ばれ、「宛先」や「差出人」の「住所」として機能します。</w:t>
      </w:r>
      <w:r w:rsidRPr="009C614C">
        <w:rPr>
          <w:rFonts w:ascii="Tahoma" w:hAnsi="Tahoma" w:cs="Tahoma"/>
        </w:rPr>
        <w:t>﻿</w:t>
      </w:r>
    </w:p>
    <w:p w14:paraId="18ABA61F" w14:textId="5700B93B" w:rsidR="00627148" w:rsidRDefault="00627148" w:rsidP="009C614C">
      <w:pPr>
        <w:spacing w:line="240" w:lineRule="auto"/>
      </w:pPr>
      <w:r>
        <w:rPr>
          <w:rFonts w:hint="eastAsia"/>
        </w:rPr>
        <w:lastRenderedPageBreak/>
        <w:t>・</w:t>
      </w:r>
      <w:r w:rsidR="009C614C" w:rsidRPr="009C614C">
        <w:t>ポート</w:t>
      </w:r>
    </w:p>
    <w:p w14:paraId="57AE89FC" w14:textId="4C19E67A" w:rsidR="009C614C" w:rsidRPr="009C614C" w:rsidRDefault="009C614C" w:rsidP="009C614C">
      <w:pPr>
        <w:spacing w:line="240" w:lineRule="auto"/>
      </w:pPr>
      <w:r w:rsidRPr="009C614C">
        <w:t>コンピューターと周辺機器とを結ぶ接続口のこと。</w:t>
      </w:r>
    </w:p>
    <w:p w14:paraId="74567110" w14:textId="77777777" w:rsidR="005C153D" w:rsidRPr="009C614C" w:rsidRDefault="005C153D" w:rsidP="0050569D">
      <w:pPr>
        <w:spacing w:line="240" w:lineRule="auto"/>
        <w:rPr>
          <w:rFonts w:hint="eastAsia"/>
        </w:rPr>
      </w:pPr>
    </w:p>
    <w:sectPr w:rsidR="005C153D" w:rsidRPr="009C614C" w:rsidSect="006B0E11">
      <w:pgSz w:w="11906" w:h="16838"/>
      <w:pgMar w:top="1440" w:right="1080" w:bottom="1440" w:left="108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E11"/>
    <w:rsid w:val="000A4C1D"/>
    <w:rsid w:val="00233684"/>
    <w:rsid w:val="00264A99"/>
    <w:rsid w:val="00272DC4"/>
    <w:rsid w:val="00423ADD"/>
    <w:rsid w:val="004E15FB"/>
    <w:rsid w:val="004E26E6"/>
    <w:rsid w:val="0050569D"/>
    <w:rsid w:val="00585352"/>
    <w:rsid w:val="005C153D"/>
    <w:rsid w:val="00627148"/>
    <w:rsid w:val="006B0E11"/>
    <w:rsid w:val="006D08AD"/>
    <w:rsid w:val="006F3B88"/>
    <w:rsid w:val="00735D0C"/>
    <w:rsid w:val="0076320B"/>
    <w:rsid w:val="008C3F9F"/>
    <w:rsid w:val="009927F1"/>
    <w:rsid w:val="009C614C"/>
    <w:rsid w:val="00AD60AA"/>
    <w:rsid w:val="00AE46E8"/>
    <w:rsid w:val="00B34B07"/>
    <w:rsid w:val="00B75E31"/>
    <w:rsid w:val="00D90D9E"/>
    <w:rsid w:val="00DB63CF"/>
    <w:rsid w:val="00FC3D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F8B6FFA"/>
  <w15:chartTrackingRefBased/>
  <w15:docId w15:val="{1A593F0D-FF73-4732-A6B9-E0A9F8898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C614C"/>
    <w:rPr>
      <w:color w:val="467886" w:themeColor="hyperlink"/>
      <w:u w:val="single"/>
    </w:rPr>
  </w:style>
  <w:style w:type="character" w:styleId="a4">
    <w:name w:val="Unresolved Mention"/>
    <w:basedOn w:val="a0"/>
    <w:uiPriority w:val="99"/>
    <w:semiHidden/>
    <w:unhideWhenUsed/>
    <w:rsid w:val="009C61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8950653">
      <w:bodyDiv w:val="1"/>
      <w:marLeft w:val="0"/>
      <w:marRight w:val="0"/>
      <w:marTop w:val="0"/>
      <w:marBottom w:val="0"/>
      <w:divBdr>
        <w:top w:val="none" w:sz="0" w:space="0" w:color="auto"/>
        <w:left w:val="none" w:sz="0" w:space="0" w:color="auto"/>
        <w:bottom w:val="none" w:sz="0" w:space="0" w:color="auto"/>
        <w:right w:val="none" w:sz="0" w:space="0" w:color="auto"/>
      </w:divBdr>
      <w:divsChild>
        <w:div w:id="1451168122">
          <w:marLeft w:val="0"/>
          <w:marRight w:val="0"/>
          <w:marTop w:val="0"/>
          <w:marBottom w:val="0"/>
          <w:divBdr>
            <w:top w:val="none" w:sz="0" w:space="0" w:color="auto"/>
            <w:left w:val="none" w:sz="0" w:space="0" w:color="auto"/>
            <w:bottom w:val="none" w:sz="0" w:space="0" w:color="auto"/>
            <w:right w:val="none" w:sz="0" w:space="0" w:color="auto"/>
          </w:divBdr>
        </w:div>
        <w:div w:id="313264258">
          <w:marLeft w:val="0"/>
          <w:marRight w:val="0"/>
          <w:marTop w:val="0"/>
          <w:marBottom w:val="0"/>
          <w:divBdr>
            <w:top w:val="none" w:sz="0" w:space="0" w:color="auto"/>
            <w:left w:val="none" w:sz="0" w:space="0" w:color="auto"/>
            <w:bottom w:val="none" w:sz="0" w:space="0" w:color="auto"/>
            <w:right w:val="none" w:sz="0" w:space="0" w:color="auto"/>
          </w:divBdr>
        </w:div>
        <w:div w:id="1682967479">
          <w:marLeft w:val="0"/>
          <w:marRight w:val="0"/>
          <w:marTop w:val="0"/>
          <w:marBottom w:val="0"/>
          <w:divBdr>
            <w:top w:val="none" w:sz="0" w:space="0" w:color="auto"/>
            <w:left w:val="none" w:sz="0" w:space="0" w:color="auto"/>
            <w:bottom w:val="none" w:sz="0" w:space="0" w:color="auto"/>
            <w:right w:val="none" w:sz="0" w:space="0" w:color="auto"/>
          </w:divBdr>
        </w:div>
        <w:div w:id="1778865030">
          <w:marLeft w:val="0"/>
          <w:marRight w:val="0"/>
          <w:marTop w:val="0"/>
          <w:marBottom w:val="0"/>
          <w:divBdr>
            <w:top w:val="none" w:sz="0" w:space="0" w:color="auto"/>
            <w:left w:val="none" w:sz="0" w:space="0" w:color="auto"/>
            <w:bottom w:val="none" w:sz="0" w:space="0" w:color="auto"/>
            <w:right w:val="none" w:sz="0" w:space="0" w:color="auto"/>
          </w:divBdr>
        </w:div>
        <w:div w:id="1737702968">
          <w:marLeft w:val="0"/>
          <w:marRight w:val="0"/>
          <w:marTop w:val="0"/>
          <w:marBottom w:val="0"/>
          <w:divBdr>
            <w:top w:val="none" w:sz="0" w:space="0" w:color="auto"/>
            <w:left w:val="none" w:sz="0" w:space="0" w:color="auto"/>
            <w:bottom w:val="none" w:sz="0" w:space="0" w:color="auto"/>
            <w:right w:val="none" w:sz="0" w:space="0" w:color="auto"/>
          </w:divBdr>
        </w:div>
        <w:div w:id="2110543014">
          <w:marLeft w:val="0"/>
          <w:marRight w:val="0"/>
          <w:marTop w:val="0"/>
          <w:marBottom w:val="0"/>
          <w:divBdr>
            <w:top w:val="none" w:sz="0" w:space="0" w:color="auto"/>
            <w:left w:val="none" w:sz="0" w:space="0" w:color="auto"/>
            <w:bottom w:val="none" w:sz="0" w:space="0" w:color="auto"/>
            <w:right w:val="none" w:sz="0" w:space="0" w:color="auto"/>
          </w:divBdr>
        </w:div>
        <w:div w:id="302780197">
          <w:marLeft w:val="0"/>
          <w:marRight w:val="0"/>
          <w:marTop w:val="0"/>
          <w:marBottom w:val="0"/>
          <w:divBdr>
            <w:top w:val="none" w:sz="0" w:space="0" w:color="auto"/>
            <w:left w:val="none" w:sz="0" w:space="0" w:color="auto"/>
            <w:bottom w:val="none" w:sz="0" w:space="0" w:color="auto"/>
            <w:right w:val="none" w:sz="0" w:space="0" w:color="auto"/>
          </w:divBdr>
        </w:div>
        <w:div w:id="194393256">
          <w:marLeft w:val="0"/>
          <w:marRight w:val="0"/>
          <w:marTop w:val="0"/>
          <w:marBottom w:val="0"/>
          <w:divBdr>
            <w:top w:val="none" w:sz="0" w:space="0" w:color="auto"/>
            <w:left w:val="none" w:sz="0" w:space="0" w:color="auto"/>
            <w:bottom w:val="none" w:sz="0" w:space="0" w:color="auto"/>
            <w:right w:val="none" w:sz="0" w:space="0" w:color="auto"/>
          </w:divBdr>
        </w:div>
        <w:div w:id="553850814">
          <w:marLeft w:val="0"/>
          <w:marRight w:val="0"/>
          <w:marTop w:val="0"/>
          <w:marBottom w:val="0"/>
          <w:divBdr>
            <w:top w:val="none" w:sz="0" w:space="0" w:color="auto"/>
            <w:left w:val="none" w:sz="0" w:space="0" w:color="auto"/>
            <w:bottom w:val="none" w:sz="0" w:space="0" w:color="auto"/>
            <w:right w:val="none" w:sz="0" w:space="0" w:color="auto"/>
          </w:divBdr>
        </w:div>
        <w:div w:id="1391538266">
          <w:marLeft w:val="0"/>
          <w:marRight w:val="0"/>
          <w:marTop w:val="0"/>
          <w:marBottom w:val="0"/>
          <w:divBdr>
            <w:top w:val="none" w:sz="0" w:space="0" w:color="auto"/>
            <w:left w:val="none" w:sz="0" w:space="0" w:color="auto"/>
            <w:bottom w:val="none" w:sz="0" w:space="0" w:color="auto"/>
            <w:right w:val="none" w:sz="0" w:space="0" w:color="auto"/>
          </w:divBdr>
        </w:div>
        <w:div w:id="2066831693">
          <w:marLeft w:val="0"/>
          <w:marRight w:val="0"/>
          <w:marTop w:val="0"/>
          <w:marBottom w:val="0"/>
          <w:divBdr>
            <w:top w:val="none" w:sz="0" w:space="0" w:color="auto"/>
            <w:left w:val="none" w:sz="0" w:space="0" w:color="auto"/>
            <w:bottom w:val="none" w:sz="0" w:space="0" w:color="auto"/>
            <w:right w:val="none" w:sz="0" w:space="0" w:color="auto"/>
          </w:divBdr>
        </w:div>
        <w:div w:id="1865095210">
          <w:marLeft w:val="0"/>
          <w:marRight w:val="0"/>
          <w:marTop w:val="0"/>
          <w:marBottom w:val="0"/>
          <w:divBdr>
            <w:top w:val="none" w:sz="0" w:space="0" w:color="auto"/>
            <w:left w:val="none" w:sz="0" w:space="0" w:color="auto"/>
            <w:bottom w:val="none" w:sz="0" w:space="0" w:color="auto"/>
            <w:right w:val="none" w:sz="0" w:space="0" w:color="auto"/>
          </w:divBdr>
        </w:div>
      </w:divsChild>
    </w:div>
    <w:div w:id="292442286">
      <w:bodyDiv w:val="1"/>
      <w:marLeft w:val="0"/>
      <w:marRight w:val="0"/>
      <w:marTop w:val="0"/>
      <w:marBottom w:val="0"/>
      <w:divBdr>
        <w:top w:val="none" w:sz="0" w:space="0" w:color="auto"/>
        <w:left w:val="none" w:sz="0" w:space="0" w:color="auto"/>
        <w:bottom w:val="none" w:sz="0" w:space="0" w:color="auto"/>
        <w:right w:val="none" w:sz="0" w:space="0" w:color="auto"/>
      </w:divBdr>
      <w:divsChild>
        <w:div w:id="341662957">
          <w:marLeft w:val="0"/>
          <w:marRight w:val="0"/>
          <w:marTop w:val="0"/>
          <w:marBottom w:val="0"/>
          <w:divBdr>
            <w:top w:val="none" w:sz="0" w:space="0" w:color="auto"/>
            <w:left w:val="none" w:sz="0" w:space="0" w:color="auto"/>
            <w:bottom w:val="none" w:sz="0" w:space="0" w:color="auto"/>
            <w:right w:val="none" w:sz="0" w:space="0" w:color="auto"/>
          </w:divBdr>
        </w:div>
        <w:div w:id="609972562">
          <w:marLeft w:val="0"/>
          <w:marRight w:val="0"/>
          <w:marTop w:val="0"/>
          <w:marBottom w:val="0"/>
          <w:divBdr>
            <w:top w:val="none" w:sz="0" w:space="0" w:color="auto"/>
            <w:left w:val="none" w:sz="0" w:space="0" w:color="auto"/>
            <w:bottom w:val="none" w:sz="0" w:space="0" w:color="auto"/>
            <w:right w:val="none" w:sz="0" w:space="0" w:color="auto"/>
          </w:divBdr>
        </w:div>
        <w:div w:id="1900750317">
          <w:marLeft w:val="0"/>
          <w:marRight w:val="0"/>
          <w:marTop w:val="0"/>
          <w:marBottom w:val="0"/>
          <w:divBdr>
            <w:top w:val="none" w:sz="0" w:space="0" w:color="auto"/>
            <w:left w:val="none" w:sz="0" w:space="0" w:color="auto"/>
            <w:bottom w:val="none" w:sz="0" w:space="0" w:color="auto"/>
            <w:right w:val="none" w:sz="0" w:space="0" w:color="auto"/>
          </w:divBdr>
        </w:div>
        <w:div w:id="90400911">
          <w:marLeft w:val="0"/>
          <w:marRight w:val="0"/>
          <w:marTop w:val="0"/>
          <w:marBottom w:val="0"/>
          <w:divBdr>
            <w:top w:val="none" w:sz="0" w:space="0" w:color="auto"/>
            <w:left w:val="none" w:sz="0" w:space="0" w:color="auto"/>
            <w:bottom w:val="none" w:sz="0" w:space="0" w:color="auto"/>
            <w:right w:val="none" w:sz="0" w:space="0" w:color="auto"/>
          </w:divBdr>
        </w:div>
        <w:div w:id="1356268476">
          <w:marLeft w:val="0"/>
          <w:marRight w:val="0"/>
          <w:marTop w:val="0"/>
          <w:marBottom w:val="0"/>
          <w:divBdr>
            <w:top w:val="none" w:sz="0" w:space="0" w:color="auto"/>
            <w:left w:val="none" w:sz="0" w:space="0" w:color="auto"/>
            <w:bottom w:val="none" w:sz="0" w:space="0" w:color="auto"/>
            <w:right w:val="none" w:sz="0" w:space="0" w:color="auto"/>
          </w:divBdr>
        </w:div>
        <w:div w:id="1365978728">
          <w:marLeft w:val="0"/>
          <w:marRight w:val="0"/>
          <w:marTop w:val="0"/>
          <w:marBottom w:val="0"/>
          <w:divBdr>
            <w:top w:val="none" w:sz="0" w:space="0" w:color="auto"/>
            <w:left w:val="none" w:sz="0" w:space="0" w:color="auto"/>
            <w:bottom w:val="none" w:sz="0" w:space="0" w:color="auto"/>
            <w:right w:val="none" w:sz="0" w:space="0" w:color="auto"/>
          </w:divBdr>
        </w:div>
        <w:div w:id="1616327513">
          <w:marLeft w:val="0"/>
          <w:marRight w:val="0"/>
          <w:marTop w:val="0"/>
          <w:marBottom w:val="0"/>
          <w:divBdr>
            <w:top w:val="none" w:sz="0" w:space="0" w:color="auto"/>
            <w:left w:val="none" w:sz="0" w:space="0" w:color="auto"/>
            <w:bottom w:val="none" w:sz="0" w:space="0" w:color="auto"/>
            <w:right w:val="none" w:sz="0" w:space="0" w:color="auto"/>
          </w:divBdr>
        </w:div>
        <w:div w:id="107942663">
          <w:marLeft w:val="0"/>
          <w:marRight w:val="0"/>
          <w:marTop w:val="0"/>
          <w:marBottom w:val="0"/>
          <w:divBdr>
            <w:top w:val="none" w:sz="0" w:space="0" w:color="auto"/>
            <w:left w:val="none" w:sz="0" w:space="0" w:color="auto"/>
            <w:bottom w:val="none" w:sz="0" w:space="0" w:color="auto"/>
            <w:right w:val="none" w:sz="0" w:space="0" w:color="auto"/>
          </w:divBdr>
        </w:div>
        <w:div w:id="2021394316">
          <w:marLeft w:val="0"/>
          <w:marRight w:val="0"/>
          <w:marTop w:val="0"/>
          <w:marBottom w:val="0"/>
          <w:divBdr>
            <w:top w:val="none" w:sz="0" w:space="0" w:color="auto"/>
            <w:left w:val="none" w:sz="0" w:space="0" w:color="auto"/>
            <w:bottom w:val="none" w:sz="0" w:space="0" w:color="auto"/>
            <w:right w:val="none" w:sz="0" w:space="0" w:color="auto"/>
          </w:divBdr>
        </w:div>
        <w:div w:id="321617358">
          <w:marLeft w:val="0"/>
          <w:marRight w:val="0"/>
          <w:marTop w:val="0"/>
          <w:marBottom w:val="0"/>
          <w:divBdr>
            <w:top w:val="none" w:sz="0" w:space="0" w:color="auto"/>
            <w:left w:val="none" w:sz="0" w:space="0" w:color="auto"/>
            <w:bottom w:val="none" w:sz="0" w:space="0" w:color="auto"/>
            <w:right w:val="none" w:sz="0" w:space="0" w:color="auto"/>
          </w:divBdr>
        </w:div>
        <w:div w:id="2114933179">
          <w:marLeft w:val="0"/>
          <w:marRight w:val="0"/>
          <w:marTop w:val="0"/>
          <w:marBottom w:val="0"/>
          <w:divBdr>
            <w:top w:val="none" w:sz="0" w:space="0" w:color="auto"/>
            <w:left w:val="none" w:sz="0" w:space="0" w:color="auto"/>
            <w:bottom w:val="none" w:sz="0" w:space="0" w:color="auto"/>
            <w:right w:val="none" w:sz="0" w:space="0" w:color="auto"/>
          </w:divBdr>
        </w:div>
        <w:div w:id="636685322">
          <w:marLeft w:val="0"/>
          <w:marRight w:val="0"/>
          <w:marTop w:val="0"/>
          <w:marBottom w:val="0"/>
          <w:divBdr>
            <w:top w:val="none" w:sz="0" w:space="0" w:color="auto"/>
            <w:left w:val="none" w:sz="0" w:space="0" w:color="auto"/>
            <w:bottom w:val="none" w:sz="0" w:space="0" w:color="auto"/>
            <w:right w:val="none" w:sz="0" w:space="0" w:color="auto"/>
          </w:divBdr>
        </w:div>
        <w:div w:id="1929849557">
          <w:marLeft w:val="0"/>
          <w:marRight w:val="0"/>
          <w:marTop w:val="0"/>
          <w:marBottom w:val="0"/>
          <w:divBdr>
            <w:top w:val="none" w:sz="0" w:space="0" w:color="auto"/>
            <w:left w:val="none" w:sz="0" w:space="0" w:color="auto"/>
            <w:bottom w:val="none" w:sz="0" w:space="0" w:color="auto"/>
            <w:right w:val="none" w:sz="0" w:space="0" w:color="auto"/>
          </w:divBdr>
        </w:div>
        <w:div w:id="851141522">
          <w:marLeft w:val="0"/>
          <w:marRight w:val="0"/>
          <w:marTop w:val="0"/>
          <w:marBottom w:val="0"/>
          <w:divBdr>
            <w:top w:val="none" w:sz="0" w:space="0" w:color="auto"/>
            <w:left w:val="none" w:sz="0" w:space="0" w:color="auto"/>
            <w:bottom w:val="none" w:sz="0" w:space="0" w:color="auto"/>
            <w:right w:val="none" w:sz="0" w:space="0" w:color="auto"/>
          </w:divBdr>
        </w:div>
        <w:div w:id="1873377823">
          <w:marLeft w:val="0"/>
          <w:marRight w:val="0"/>
          <w:marTop w:val="0"/>
          <w:marBottom w:val="0"/>
          <w:divBdr>
            <w:top w:val="none" w:sz="0" w:space="0" w:color="auto"/>
            <w:left w:val="none" w:sz="0" w:space="0" w:color="auto"/>
            <w:bottom w:val="none" w:sz="0" w:space="0" w:color="auto"/>
            <w:right w:val="none" w:sz="0" w:space="0" w:color="auto"/>
          </w:divBdr>
        </w:div>
        <w:div w:id="781415739">
          <w:marLeft w:val="0"/>
          <w:marRight w:val="0"/>
          <w:marTop w:val="0"/>
          <w:marBottom w:val="0"/>
          <w:divBdr>
            <w:top w:val="none" w:sz="0" w:space="0" w:color="auto"/>
            <w:left w:val="none" w:sz="0" w:space="0" w:color="auto"/>
            <w:bottom w:val="none" w:sz="0" w:space="0" w:color="auto"/>
            <w:right w:val="none" w:sz="0" w:space="0" w:color="auto"/>
          </w:divBdr>
        </w:div>
        <w:div w:id="267736405">
          <w:marLeft w:val="0"/>
          <w:marRight w:val="0"/>
          <w:marTop w:val="0"/>
          <w:marBottom w:val="0"/>
          <w:divBdr>
            <w:top w:val="none" w:sz="0" w:space="0" w:color="auto"/>
            <w:left w:val="none" w:sz="0" w:space="0" w:color="auto"/>
            <w:bottom w:val="none" w:sz="0" w:space="0" w:color="auto"/>
            <w:right w:val="none" w:sz="0" w:space="0" w:color="auto"/>
          </w:divBdr>
        </w:div>
        <w:div w:id="1100683448">
          <w:marLeft w:val="0"/>
          <w:marRight w:val="0"/>
          <w:marTop w:val="0"/>
          <w:marBottom w:val="0"/>
          <w:divBdr>
            <w:top w:val="none" w:sz="0" w:space="0" w:color="auto"/>
            <w:left w:val="none" w:sz="0" w:space="0" w:color="auto"/>
            <w:bottom w:val="none" w:sz="0" w:space="0" w:color="auto"/>
            <w:right w:val="none" w:sz="0" w:space="0" w:color="auto"/>
          </w:divBdr>
        </w:div>
        <w:div w:id="1758668394">
          <w:marLeft w:val="0"/>
          <w:marRight w:val="0"/>
          <w:marTop w:val="0"/>
          <w:marBottom w:val="0"/>
          <w:divBdr>
            <w:top w:val="none" w:sz="0" w:space="0" w:color="auto"/>
            <w:left w:val="none" w:sz="0" w:space="0" w:color="auto"/>
            <w:bottom w:val="none" w:sz="0" w:space="0" w:color="auto"/>
            <w:right w:val="none" w:sz="0" w:space="0" w:color="auto"/>
          </w:divBdr>
        </w:div>
        <w:div w:id="1164475089">
          <w:marLeft w:val="0"/>
          <w:marRight w:val="0"/>
          <w:marTop w:val="0"/>
          <w:marBottom w:val="0"/>
          <w:divBdr>
            <w:top w:val="none" w:sz="0" w:space="0" w:color="auto"/>
            <w:left w:val="none" w:sz="0" w:space="0" w:color="auto"/>
            <w:bottom w:val="none" w:sz="0" w:space="0" w:color="auto"/>
            <w:right w:val="none" w:sz="0" w:space="0" w:color="auto"/>
          </w:divBdr>
        </w:div>
        <w:div w:id="1453399832">
          <w:marLeft w:val="0"/>
          <w:marRight w:val="0"/>
          <w:marTop w:val="0"/>
          <w:marBottom w:val="0"/>
          <w:divBdr>
            <w:top w:val="none" w:sz="0" w:space="0" w:color="auto"/>
            <w:left w:val="none" w:sz="0" w:space="0" w:color="auto"/>
            <w:bottom w:val="none" w:sz="0" w:space="0" w:color="auto"/>
            <w:right w:val="none" w:sz="0" w:space="0" w:color="auto"/>
          </w:divBdr>
        </w:div>
        <w:div w:id="1926063785">
          <w:marLeft w:val="0"/>
          <w:marRight w:val="0"/>
          <w:marTop w:val="0"/>
          <w:marBottom w:val="0"/>
          <w:divBdr>
            <w:top w:val="none" w:sz="0" w:space="0" w:color="auto"/>
            <w:left w:val="none" w:sz="0" w:space="0" w:color="auto"/>
            <w:bottom w:val="none" w:sz="0" w:space="0" w:color="auto"/>
            <w:right w:val="none" w:sz="0" w:space="0" w:color="auto"/>
          </w:divBdr>
        </w:div>
        <w:div w:id="2086687532">
          <w:marLeft w:val="0"/>
          <w:marRight w:val="0"/>
          <w:marTop w:val="0"/>
          <w:marBottom w:val="0"/>
          <w:divBdr>
            <w:top w:val="none" w:sz="0" w:space="0" w:color="auto"/>
            <w:left w:val="none" w:sz="0" w:space="0" w:color="auto"/>
            <w:bottom w:val="none" w:sz="0" w:space="0" w:color="auto"/>
            <w:right w:val="none" w:sz="0" w:space="0" w:color="auto"/>
          </w:divBdr>
        </w:div>
        <w:div w:id="1919362188">
          <w:marLeft w:val="0"/>
          <w:marRight w:val="0"/>
          <w:marTop w:val="0"/>
          <w:marBottom w:val="0"/>
          <w:divBdr>
            <w:top w:val="none" w:sz="0" w:space="0" w:color="auto"/>
            <w:left w:val="none" w:sz="0" w:space="0" w:color="auto"/>
            <w:bottom w:val="none" w:sz="0" w:space="0" w:color="auto"/>
            <w:right w:val="none" w:sz="0" w:space="0" w:color="auto"/>
          </w:divBdr>
        </w:div>
        <w:div w:id="504252669">
          <w:marLeft w:val="0"/>
          <w:marRight w:val="0"/>
          <w:marTop w:val="0"/>
          <w:marBottom w:val="0"/>
          <w:divBdr>
            <w:top w:val="none" w:sz="0" w:space="0" w:color="auto"/>
            <w:left w:val="none" w:sz="0" w:space="0" w:color="auto"/>
            <w:bottom w:val="none" w:sz="0" w:space="0" w:color="auto"/>
            <w:right w:val="none" w:sz="0" w:space="0" w:color="auto"/>
          </w:divBdr>
        </w:div>
        <w:div w:id="1012151684">
          <w:marLeft w:val="0"/>
          <w:marRight w:val="0"/>
          <w:marTop w:val="0"/>
          <w:marBottom w:val="0"/>
          <w:divBdr>
            <w:top w:val="none" w:sz="0" w:space="0" w:color="auto"/>
            <w:left w:val="none" w:sz="0" w:space="0" w:color="auto"/>
            <w:bottom w:val="none" w:sz="0" w:space="0" w:color="auto"/>
            <w:right w:val="none" w:sz="0" w:space="0" w:color="auto"/>
          </w:divBdr>
        </w:div>
        <w:div w:id="784270962">
          <w:marLeft w:val="0"/>
          <w:marRight w:val="0"/>
          <w:marTop w:val="0"/>
          <w:marBottom w:val="0"/>
          <w:divBdr>
            <w:top w:val="none" w:sz="0" w:space="0" w:color="auto"/>
            <w:left w:val="none" w:sz="0" w:space="0" w:color="auto"/>
            <w:bottom w:val="none" w:sz="0" w:space="0" w:color="auto"/>
            <w:right w:val="none" w:sz="0" w:space="0" w:color="auto"/>
          </w:divBdr>
        </w:div>
        <w:div w:id="1028533467">
          <w:marLeft w:val="0"/>
          <w:marRight w:val="0"/>
          <w:marTop w:val="0"/>
          <w:marBottom w:val="0"/>
          <w:divBdr>
            <w:top w:val="none" w:sz="0" w:space="0" w:color="auto"/>
            <w:left w:val="none" w:sz="0" w:space="0" w:color="auto"/>
            <w:bottom w:val="none" w:sz="0" w:space="0" w:color="auto"/>
            <w:right w:val="none" w:sz="0" w:space="0" w:color="auto"/>
          </w:divBdr>
        </w:div>
        <w:div w:id="1624074071">
          <w:marLeft w:val="0"/>
          <w:marRight w:val="0"/>
          <w:marTop w:val="0"/>
          <w:marBottom w:val="0"/>
          <w:divBdr>
            <w:top w:val="none" w:sz="0" w:space="0" w:color="auto"/>
            <w:left w:val="none" w:sz="0" w:space="0" w:color="auto"/>
            <w:bottom w:val="none" w:sz="0" w:space="0" w:color="auto"/>
            <w:right w:val="none" w:sz="0" w:space="0" w:color="auto"/>
          </w:divBdr>
        </w:div>
      </w:divsChild>
    </w:div>
    <w:div w:id="672343988">
      <w:bodyDiv w:val="1"/>
      <w:marLeft w:val="0"/>
      <w:marRight w:val="0"/>
      <w:marTop w:val="0"/>
      <w:marBottom w:val="0"/>
      <w:divBdr>
        <w:top w:val="none" w:sz="0" w:space="0" w:color="auto"/>
        <w:left w:val="none" w:sz="0" w:space="0" w:color="auto"/>
        <w:bottom w:val="none" w:sz="0" w:space="0" w:color="auto"/>
        <w:right w:val="none" w:sz="0" w:space="0" w:color="auto"/>
      </w:divBdr>
      <w:divsChild>
        <w:div w:id="972717110">
          <w:marLeft w:val="0"/>
          <w:marRight w:val="0"/>
          <w:marTop w:val="0"/>
          <w:marBottom w:val="0"/>
          <w:divBdr>
            <w:top w:val="none" w:sz="0" w:space="0" w:color="auto"/>
            <w:left w:val="none" w:sz="0" w:space="0" w:color="auto"/>
            <w:bottom w:val="none" w:sz="0" w:space="0" w:color="auto"/>
            <w:right w:val="none" w:sz="0" w:space="0" w:color="auto"/>
          </w:divBdr>
        </w:div>
        <w:div w:id="1656378340">
          <w:marLeft w:val="0"/>
          <w:marRight w:val="0"/>
          <w:marTop w:val="0"/>
          <w:marBottom w:val="0"/>
          <w:divBdr>
            <w:top w:val="none" w:sz="0" w:space="0" w:color="auto"/>
            <w:left w:val="none" w:sz="0" w:space="0" w:color="auto"/>
            <w:bottom w:val="none" w:sz="0" w:space="0" w:color="auto"/>
            <w:right w:val="none" w:sz="0" w:space="0" w:color="auto"/>
          </w:divBdr>
        </w:div>
        <w:div w:id="2054309824">
          <w:marLeft w:val="0"/>
          <w:marRight w:val="0"/>
          <w:marTop w:val="0"/>
          <w:marBottom w:val="0"/>
          <w:divBdr>
            <w:top w:val="none" w:sz="0" w:space="0" w:color="auto"/>
            <w:left w:val="none" w:sz="0" w:space="0" w:color="auto"/>
            <w:bottom w:val="none" w:sz="0" w:space="0" w:color="auto"/>
            <w:right w:val="none" w:sz="0" w:space="0" w:color="auto"/>
          </w:divBdr>
        </w:div>
        <w:div w:id="1049457607">
          <w:marLeft w:val="0"/>
          <w:marRight w:val="0"/>
          <w:marTop w:val="0"/>
          <w:marBottom w:val="0"/>
          <w:divBdr>
            <w:top w:val="none" w:sz="0" w:space="0" w:color="auto"/>
            <w:left w:val="none" w:sz="0" w:space="0" w:color="auto"/>
            <w:bottom w:val="none" w:sz="0" w:space="0" w:color="auto"/>
            <w:right w:val="none" w:sz="0" w:space="0" w:color="auto"/>
          </w:divBdr>
        </w:div>
        <w:div w:id="1269502746">
          <w:marLeft w:val="0"/>
          <w:marRight w:val="0"/>
          <w:marTop w:val="0"/>
          <w:marBottom w:val="0"/>
          <w:divBdr>
            <w:top w:val="none" w:sz="0" w:space="0" w:color="auto"/>
            <w:left w:val="none" w:sz="0" w:space="0" w:color="auto"/>
            <w:bottom w:val="none" w:sz="0" w:space="0" w:color="auto"/>
            <w:right w:val="none" w:sz="0" w:space="0" w:color="auto"/>
          </w:divBdr>
        </w:div>
        <w:div w:id="1301031640">
          <w:marLeft w:val="0"/>
          <w:marRight w:val="0"/>
          <w:marTop w:val="0"/>
          <w:marBottom w:val="0"/>
          <w:divBdr>
            <w:top w:val="none" w:sz="0" w:space="0" w:color="auto"/>
            <w:left w:val="none" w:sz="0" w:space="0" w:color="auto"/>
            <w:bottom w:val="none" w:sz="0" w:space="0" w:color="auto"/>
            <w:right w:val="none" w:sz="0" w:space="0" w:color="auto"/>
          </w:divBdr>
        </w:div>
        <w:div w:id="1010138689">
          <w:marLeft w:val="0"/>
          <w:marRight w:val="0"/>
          <w:marTop w:val="0"/>
          <w:marBottom w:val="0"/>
          <w:divBdr>
            <w:top w:val="none" w:sz="0" w:space="0" w:color="auto"/>
            <w:left w:val="none" w:sz="0" w:space="0" w:color="auto"/>
            <w:bottom w:val="none" w:sz="0" w:space="0" w:color="auto"/>
            <w:right w:val="none" w:sz="0" w:space="0" w:color="auto"/>
          </w:divBdr>
        </w:div>
        <w:div w:id="1000503254">
          <w:marLeft w:val="0"/>
          <w:marRight w:val="0"/>
          <w:marTop w:val="0"/>
          <w:marBottom w:val="0"/>
          <w:divBdr>
            <w:top w:val="none" w:sz="0" w:space="0" w:color="auto"/>
            <w:left w:val="none" w:sz="0" w:space="0" w:color="auto"/>
            <w:bottom w:val="none" w:sz="0" w:space="0" w:color="auto"/>
            <w:right w:val="none" w:sz="0" w:space="0" w:color="auto"/>
          </w:divBdr>
        </w:div>
        <w:div w:id="1905337110">
          <w:marLeft w:val="0"/>
          <w:marRight w:val="0"/>
          <w:marTop w:val="0"/>
          <w:marBottom w:val="0"/>
          <w:divBdr>
            <w:top w:val="none" w:sz="0" w:space="0" w:color="auto"/>
            <w:left w:val="none" w:sz="0" w:space="0" w:color="auto"/>
            <w:bottom w:val="none" w:sz="0" w:space="0" w:color="auto"/>
            <w:right w:val="none" w:sz="0" w:space="0" w:color="auto"/>
          </w:divBdr>
        </w:div>
        <w:div w:id="119610781">
          <w:marLeft w:val="0"/>
          <w:marRight w:val="0"/>
          <w:marTop w:val="0"/>
          <w:marBottom w:val="0"/>
          <w:divBdr>
            <w:top w:val="none" w:sz="0" w:space="0" w:color="auto"/>
            <w:left w:val="none" w:sz="0" w:space="0" w:color="auto"/>
            <w:bottom w:val="none" w:sz="0" w:space="0" w:color="auto"/>
            <w:right w:val="none" w:sz="0" w:space="0" w:color="auto"/>
          </w:divBdr>
        </w:div>
        <w:div w:id="433670338">
          <w:marLeft w:val="0"/>
          <w:marRight w:val="0"/>
          <w:marTop w:val="0"/>
          <w:marBottom w:val="0"/>
          <w:divBdr>
            <w:top w:val="none" w:sz="0" w:space="0" w:color="auto"/>
            <w:left w:val="none" w:sz="0" w:space="0" w:color="auto"/>
            <w:bottom w:val="none" w:sz="0" w:space="0" w:color="auto"/>
            <w:right w:val="none" w:sz="0" w:space="0" w:color="auto"/>
          </w:divBdr>
        </w:div>
        <w:div w:id="1297178002">
          <w:marLeft w:val="0"/>
          <w:marRight w:val="0"/>
          <w:marTop w:val="0"/>
          <w:marBottom w:val="0"/>
          <w:divBdr>
            <w:top w:val="none" w:sz="0" w:space="0" w:color="auto"/>
            <w:left w:val="none" w:sz="0" w:space="0" w:color="auto"/>
            <w:bottom w:val="none" w:sz="0" w:space="0" w:color="auto"/>
            <w:right w:val="none" w:sz="0" w:space="0" w:color="auto"/>
          </w:divBdr>
        </w:div>
        <w:div w:id="1121194252">
          <w:marLeft w:val="0"/>
          <w:marRight w:val="0"/>
          <w:marTop w:val="0"/>
          <w:marBottom w:val="0"/>
          <w:divBdr>
            <w:top w:val="none" w:sz="0" w:space="0" w:color="auto"/>
            <w:left w:val="none" w:sz="0" w:space="0" w:color="auto"/>
            <w:bottom w:val="none" w:sz="0" w:space="0" w:color="auto"/>
            <w:right w:val="none" w:sz="0" w:space="0" w:color="auto"/>
          </w:divBdr>
        </w:div>
        <w:div w:id="2001083628">
          <w:marLeft w:val="0"/>
          <w:marRight w:val="0"/>
          <w:marTop w:val="0"/>
          <w:marBottom w:val="0"/>
          <w:divBdr>
            <w:top w:val="none" w:sz="0" w:space="0" w:color="auto"/>
            <w:left w:val="none" w:sz="0" w:space="0" w:color="auto"/>
            <w:bottom w:val="none" w:sz="0" w:space="0" w:color="auto"/>
            <w:right w:val="none" w:sz="0" w:space="0" w:color="auto"/>
          </w:divBdr>
        </w:div>
        <w:div w:id="622083250">
          <w:marLeft w:val="0"/>
          <w:marRight w:val="0"/>
          <w:marTop w:val="0"/>
          <w:marBottom w:val="0"/>
          <w:divBdr>
            <w:top w:val="none" w:sz="0" w:space="0" w:color="auto"/>
            <w:left w:val="none" w:sz="0" w:space="0" w:color="auto"/>
            <w:bottom w:val="none" w:sz="0" w:space="0" w:color="auto"/>
            <w:right w:val="none" w:sz="0" w:space="0" w:color="auto"/>
          </w:divBdr>
        </w:div>
        <w:div w:id="293147032">
          <w:marLeft w:val="0"/>
          <w:marRight w:val="0"/>
          <w:marTop w:val="0"/>
          <w:marBottom w:val="0"/>
          <w:divBdr>
            <w:top w:val="none" w:sz="0" w:space="0" w:color="auto"/>
            <w:left w:val="none" w:sz="0" w:space="0" w:color="auto"/>
            <w:bottom w:val="none" w:sz="0" w:space="0" w:color="auto"/>
            <w:right w:val="none" w:sz="0" w:space="0" w:color="auto"/>
          </w:divBdr>
        </w:div>
        <w:div w:id="1955205575">
          <w:marLeft w:val="0"/>
          <w:marRight w:val="0"/>
          <w:marTop w:val="0"/>
          <w:marBottom w:val="0"/>
          <w:divBdr>
            <w:top w:val="none" w:sz="0" w:space="0" w:color="auto"/>
            <w:left w:val="none" w:sz="0" w:space="0" w:color="auto"/>
            <w:bottom w:val="none" w:sz="0" w:space="0" w:color="auto"/>
            <w:right w:val="none" w:sz="0" w:space="0" w:color="auto"/>
          </w:divBdr>
        </w:div>
        <w:div w:id="89590557">
          <w:marLeft w:val="0"/>
          <w:marRight w:val="0"/>
          <w:marTop w:val="0"/>
          <w:marBottom w:val="0"/>
          <w:divBdr>
            <w:top w:val="none" w:sz="0" w:space="0" w:color="auto"/>
            <w:left w:val="none" w:sz="0" w:space="0" w:color="auto"/>
            <w:bottom w:val="none" w:sz="0" w:space="0" w:color="auto"/>
            <w:right w:val="none" w:sz="0" w:space="0" w:color="auto"/>
          </w:divBdr>
        </w:div>
        <w:div w:id="1487554252">
          <w:marLeft w:val="0"/>
          <w:marRight w:val="0"/>
          <w:marTop w:val="0"/>
          <w:marBottom w:val="0"/>
          <w:divBdr>
            <w:top w:val="none" w:sz="0" w:space="0" w:color="auto"/>
            <w:left w:val="none" w:sz="0" w:space="0" w:color="auto"/>
            <w:bottom w:val="none" w:sz="0" w:space="0" w:color="auto"/>
            <w:right w:val="none" w:sz="0" w:space="0" w:color="auto"/>
          </w:divBdr>
        </w:div>
        <w:div w:id="750929932">
          <w:marLeft w:val="0"/>
          <w:marRight w:val="0"/>
          <w:marTop w:val="0"/>
          <w:marBottom w:val="0"/>
          <w:divBdr>
            <w:top w:val="none" w:sz="0" w:space="0" w:color="auto"/>
            <w:left w:val="none" w:sz="0" w:space="0" w:color="auto"/>
            <w:bottom w:val="none" w:sz="0" w:space="0" w:color="auto"/>
            <w:right w:val="none" w:sz="0" w:space="0" w:color="auto"/>
          </w:divBdr>
        </w:div>
        <w:div w:id="342779629">
          <w:marLeft w:val="0"/>
          <w:marRight w:val="0"/>
          <w:marTop w:val="0"/>
          <w:marBottom w:val="0"/>
          <w:divBdr>
            <w:top w:val="none" w:sz="0" w:space="0" w:color="auto"/>
            <w:left w:val="none" w:sz="0" w:space="0" w:color="auto"/>
            <w:bottom w:val="none" w:sz="0" w:space="0" w:color="auto"/>
            <w:right w:val="none" w:sz="0" w:space="0" w:color="auto"/>
          </w:divBdr>
        </w:div>
        <w:div w:id="1029532754">
          <w:marLeft w:val="0"/>
          <w:marRight w:val="0"/>
          <w:marTop w:val="0"/>
          <w:marBottom w:val="0"/>
          <w:divBdr>
            <w:top w:val="none" w:sz="0" w:space="0" w:color="auto"/>
            <w:left w:val="none" w:sz="0" w:space="0" w:color="auto"/>
            <w:bottom w:val="none" w:sz="0" w:space="0" w:color="auto"/>
            <w:right w:val="none" w:sz="0" w:space="0" w:color="auto"/>
          </w:divBdr>
        </w:div>
        <w:div w:id="850216635">
          <w:marLeft w:val="0"/>
          <w:marRight w:val="0"/>
          <w:marTop w:val="0"/>
          <w:marBottom w:val="0"/>
          <w:divBdr>
            <w:top w:val="none" w:sz="0" w:space="0" w:color="auto"/>
            <w:left w:val="none" w:sz="0" w:space="0" w:color="auto"/>
            <w:bottom w:val="none" w:sz="0" w:space="0" w:color="auto"/>
            <w:right w:val="none" w:sz="0" w:space="0" w:color="auto"/>
          </w:divBdr>
        </w:div>
        <w:div w:id="593250818">
          <w:marLeft w:val="0"/>
          <w:marRight w:val="0"/>
          <w:marTop w:val="0"/>
          <w:marBottom w:val="0"/>
          <w:divBdr>
            <w:top w:val="none" w:sz="0" w:space="0" w:color="auto"/>
            <w:left w:val="none" w:sz="0" w:space="0" w:color="auto"/>
            <w:bottom w:val="none" w:sz="0" w:space="0" w:color="auto"/>
            <w:right w:val="none" w:sz="0" w:space="0" w:color="auto"/>
          </w:divBdr>
        </w:div>
        <w:div w:id="982075553">
          <w:marLeft w:val="0"/>
          <w:marRight w:val="0"/>
          <w:marTop w:val="0"/>
          <w:marBottom w:val="0"/>
          <w:divBdr>
            <w:top w:val="none" w:sz="0" w:space="0" w:color="auto"/>
            <w:left w:val="none" w:sz="0" w:space="0" w:color="auto"/>
            <w:bottom w:val="none" w:sz="0" w:space="0" w:color="auto"/>
            <w:right w:val="none" w:sz="0" w:space="0" w:color="auto"/>
          </w:divBdr>
        </w:div>
        <w:div w:id="1786001884">
          <w:marLeft w:val="0"/>
          <w:marRight w:val="0"/>
          <w:marTop w:val="0"/>
          <w:marBottom w:val="0"/>
          <w:divBdr>
            <w:top w:val="none" w:sz="0" w:space="0" w:color="auto"/>
            <w:left w:val="none" w:sz="0" w:space="0" w:color="auto"/>
            <w:bottom w:val="none" w:sz="0" w:space="0" w:color="auto"/>
            <w:right w:val="none" w:sz="0" w:space="0" w:color="auto"/>
          </w:divBdr>
        </w:div>
        <w:div w:id="1424104489">
          <w:marLeft w:val="0"/>
          <w:marRight w:val="0"/>
          <w:marTop w:val="0"/>
          <w:marBottom w:val="0"/>
          <w:divBdr>
            <w:top w:val="none" w:sz="0" w:space="0" w:color="auto"/>
            <w:left w:val="none" w:sz="0" w:space="0" w:color="auto"/>
            <w:bottom w:val="none" w:sz="0" w:space="0" w:color="auto"/>
            <w:right w:val="none" w:sz="0" w:space="0" w:color="auto"/>
          </w:divBdr>
        </w:div>
        <w:div w:id="1764835223">
          <w:marLeft w:val="0"/>
          <w:marRight w:val="0"/>
          <w:marTop w:val="0"/>
          <w:marBottom w:val="0"/>
          <w:divBdr>
            <w:top w:val="none" w:sz="0" w:space="0" w:color="auto"/>
            <w:left w:val="none" w:sz="0" w:space="0" w:color="auto"/>
            <w:bottom w:val="none" w:sz="0" w:space="0" w:color="auto"/>
            <w:right w:val="none" w:sz="0" w:space="0" w:color="auto"/>
          </w:divBdr>
        </w:div>
        <w:div w:id="213933704">
          <w:marLeft w:val="0"/>
          <w:marRight w:val="0"/>
          <w:marTop w:val="0"/>
          <w:marBottom w:val="0"/>
          <w:divBdr>
            <w:top w:val="none" w:sz="0" w:space="0" w:color="auto"/>
            <w:left w:val="none" w:sz="0" w:space="0" w:color="auto"/>
            <w:bottom w:val="none" w:sz="0" w:space="0" w:color="auto"/>
            <w:right w:val="none" w:sz="0" w:space="0" w:color="auto"/>
          </w:divBdr>
        </w:div>
      </w:divsChild>
    </w:div>
    <w:div w:id="1869298160">
      <w:bodyDiv w:val="1"/>
      <w:marLeft w:val="0"/>
      <w:marRight w:val="0"/>
      <w:marTop w:val="0"/>
      <w:marBottom w:val="0"/>
      <w:divBdr>
        <w:top w:val="none" w:sz="0" w:space="0" w:color="auto"/>
        <w:left w:val="none" w:sz="0" w:space="0" w:color="auto"/>
        <w:bottom w:val="none" w:sz="0" w:space="0" w:color="auto"/>
        <w:right w:val="none" w:sz="0" w:space="0" w:color="auto"/>
      </w:divBdr>
      <w:divsChild>
        <w:div w:id="1940411471">
          <w:marLeft w:val="0"/>
          <w:marRight w:val="0"/>
          <w:marTop w:val="0"/>
          <w:marBottom w:val="0"/>
          <w:divBdr>
            <w:top w:val="none" w:sz="0" w:space="0" w:color="auto"/>
            <w:left w:val="none" w:sz="0" w:space="0" w:color="auto"/>
            <w:bottom w:val="none" w:sz="0" w:space="0" w:color="auto"/>
            <w:right w:val="none" w:sz="0" w:space="0" w:color="auto"/>
          </w:divBdr>
        </w:div>
        <w:div w:id="147016693">
          <w:marLeft w:val="0"/>
          <w:marRight w:val="0"/>
          <w:marTop w:val="0"/>
          <w:marBottom w:val="0"/>
          <w:divBdr>
            <w:top w:val="none" w:sz="0" w:space="0" w:color="auto"/>
            <w:left w:val="none" w:sz="0" w:space="0" w:color="auto"/>
            <w:bottom w:val="none" w:sz="0" w:space="0" w:color="auto"/>
            <w:right w:val="none" w:sz="0" w:space="0" w:color="auto"/>
          </w:divBdr>
        </w:div>
        <w:div w:id="106438016">
          <w:marLeft w:val="0"/>
          <w:marRight w:val="0"/>
          <w:marTop w:val="0"/>
          <w:marBottom w:val="0"/>
          <w:divBdr>
            <w:top w:val="none" w:sz="0" w:space="0" w:color="auto"/>
            <w:left w:val="none" w:sz="0" w:space="0" w:color="auto"/>
            <w:bottom w:val="none" w:sz="0" w:space="0" w:color="auto"/>
            <w:right w:val="none" w:sz="0" w:space="0" w:color="auto"/>
          </w:divBdr>
        </w:div>
        <w:div w:id="1160192453">
          <w:marLeft w:val="0"/>
          <w:marRight w:val="0"/>
          <w:marTop w:val="0"/>
          <w:marBottom w:val="0"/>
          <w:divBdr>
            <w:top w:val="none" w:sz="0" w:space="0" w:color="auto"/>
            <w:left w:val="none" w:sz="0" w:space="0" w:color="auto"/>
            <w:bottom w:val="none" w:sz="0" w:space="0" w:color="auto"/>
            <w:right w:val="none" w:sz="0" w:space="0" w:color="auto"/>
          </w:divBdr>
        </w:div>
        <w:div w:id="623847944">
          <w:marLeft w:val="0"/>
          <w:marRight w:val="0"/>
          <w:marTop w:val="0"/>
          <w:marBottom w:val="0"/>
          <w:divBdr>
            <w:top w:val="none" w:sz="0" w:space="0" w:color="auto"/>
            <w:left w:val="none" w:sz="0" w:space="0" w:color="auto"/>
            <w:bottom w:val="none" w:sz="0" w:space="0" w:color="auto"/>
            <w:right w:val="none" w:sz="0" w:space="0" w:color="auto"/>
          </w:divBdr>
        </w:div>
        <w:div w:id="273681104">
          <w:marLeft w:val="0"/>
          <w:marRight w:val="0"/>
          <w:marTop w:val="0"/>
          <w:marBottom w:val="0"/>
          <w:divBdr>
            <w:top w:val="none" w:sz="0" w:space="0" w:color="auto"/>
            <w:left w:val="none" w:sz="0" w:space="0" w:color="auto"/>
            <w:bottom w:val="none" w:sz="0" w:space="0" w:color="auto"/>
            <w:right w:val="none" w:sz="0" w:space="0" w:color="auto"/>
          </w:divBdr>
        </w:div>
        <w:div w:id="1263564136">
          <w:marLeft w:val="0"/>
          <w:marRight w:val="0"/>
          <w:marTop w:val="0"/>
          <w:marBottom w:val="0"/>
          <w:divBdr>
            <w:top w:val="none" w:sz="0" w:space="0" w:color="auto"/>
            <w:left w:val="none" w:sz="0" w:space="0" w:color="auto"/>
            <w:bottom w:val="none" w:sz="0" w:space="0" w:color="auto"/>
            <w:right w:val="none" w:sz="0" w:space="0" w:color="auto"/>
          </w:divBdr>
        </w:div>
        <w:div w:id="797920208">
          <w:marLeft w:val="0"/>
          <w:marRight w:val="0"/>
          <w:marTop w:val="0"/>
          <w:marBottom w:val="0"/>
          <w:divBdr>
            <w:top w:val="none" w:sz="0" w:space="0" w:color="auto"/>
            <w:left w:val="none" w:sz="0" w:space="0" w:color="auto"/>
            <w:bottom w:val="none" w:sz="0" w:space="0" w:color="auto"/>
            <w:right w:val="none" w:sz="0" w:space="0" w:color="auto"/>
          </w:divBdr>
        </w:div>
        <w:div w:id="2075153717">
          <w:marLeft w:val="0"/>
          <w:marRight w:val="0"/>
          <w:marTop w:val="0"/>
          <w:marBottom w:val="0"/>
          <w:divBdr>
            <w:top w:val="none" w:sz="0" w:space="0" w:color="auto"/>
            <w:left w:val="none" w:sz="0" w:space="0" w:color="auto"/>
            <w:bottom w:val="none" w:sz="0" w:space="0" w:color="auto"/>
            <w:right w:val="none" w:sz="0" w:space="0" w:color="auto"/>
          </w:divBdr>
        </w:div>
        <w:div w:id="2025208296">
          <w:marLeft w:val="0"/>
          <w:marRight w:val="0"/>
          <w:marTop w:val="0"/>
          <w:marBottom w:val="0"/>
          <w:divBdr>
            <w:top w:val="none" w:sz="0" w:space="0" w:color="auto"/>
            <w:left w:val="none" w:sz="0" w:space="0" w:color="auto"/>
            <w:bottom w:val="none" w:sz="0" w:space="0" w:color="auto"/>
            <w:right w:val="none" w:sz="0" w:space="0" w:color="auto"/>
          </w:divBdr>
        </w:div>
        <w:div w:id="530261065">
          <w:marLeft w:val="0"/>
          <w:marRight w:val="0"/>
          <w:marTop w:val="0"/>
          <w:marBottom w:val="0"/>
          <w:divBdr>
            <w:top w:val="none" w:sz="0" w:space="0" w:color="auto"/>
            <w:left w:val="none" w:sz="0" w:space="0" w:color="auto"/>
            <w:bottom w:val="none" w:sz="0" w:space="0" w:color="auto"/>
            <w:right w:val="none" w:sz="0" w:space="0" w:color="auto"/>
          </w:divBdr>
        </w:div>
        <w:div w:id="4355657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xample.com/" TargetMode="External"/><Relationship Id="rId3" Type="http://schemas.openxmlformats.org/officeDocument/2006/relationships/webSettings" Target="webSettings.xml"/><Relationship Id="rId7" Type="http://schemas.openxmlformats.org/officeDocument/2006/relationships/hyperlink" Target="https://www.example.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words.jp/w/%E3%83%88%E3%83%9D%E3%83%AD%E3%82%B8%E3%83%BC.html" TargetMode="External"/><Relationship Id="rId5" Type="http://schemas.openxmlformats.org/officeDocument/2006/relationships/hyperlink" Target="https://e-words.jp/w/IT.html" TargetMode="External"/><Relationship Id="rId10" Type="http://schemas.openxmlformats.org/officeDocument/2006/relationships/theme" Target="theme/theme1.xml"/><Relationship Id="rId4" Type="http://schemas.openxmlformats.org/officeDocument/2006/relationships/hyperlink" Target="https://e-words.jp/w/%E3%83%88%E3%83%9D%E3%83%AD%E3%82%B8%E3%83%BC.html" TargetMode="Externa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6</Pages>
  <Words>373</Words>
  <Characters>2127</Characters>
  <Application>Microsoft Office Word</Application>
  <DocSecurity>0</DocSecurity>
  <Lines>17</Lines>
  <Paragraphs>4</Paragraphs>
  <ScaleCrop>false</ScaleCrop>
  <Company/>
  <LinksUpToDate>false</LinksUpToDate>
  <CharactersWithSpaces>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緑 佐藤</dc:creator>
  <cp:keywords/>
  <dc:description/>
  <cp:lastModifiedBy>緑 佐藤</cp:lastModifiedBy>
  <cp:revision>24</cp:revision>
  <dcterms:created xsi:type="dcterms:W3CDTF">2024-11-06T03:28:00Z</dcterms:created>
  <dcterms:modified xsi:type="dcterms:W3CDTF">2024-11-15T11:31:00Z</dcterms:modified>
</cp:coreProperties>
</file>