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1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52"/>
          <w:szCs w:val="52"/>
        </w:rPr>
        <w:t xml:space="preserve">MIDQAR FOUNDATION</w:t>
      </w:r>
    </w:p>
    <w:p>
      <w:pPr>
        <w:jc w:val="center"/>
      </w:pPr>
      <w:r>
        <w:rPr>
          <w:rFonts w:ascii="Arial" w:cs="Arial" w:eastAsia="Arial" w:hAnsi="Arial"/>
          <w:color w:val="B8960C"/>
          <w:sz w:val="22"/>
          <w:szCs w:val="22"/>
        </w:rPr>
        <w:t xml:space="preserve">━━━━━━━━━━━━━━━━━━━━━━━━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B8960C"/>
          <w:sz w:val="38"/>
          <w:szCs w:val="38"/>
        </w:rPr>
        <w:t xml:space="preserve">MANUAL GLOBAL OPERATIVO</w:t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48"/>
          <w:szCs w:val="48"/>
        </w:rPr>
        <w:t xml:space="preserve">MOD-04</w:t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30"/>
          <w:szCs w:val="30"/>
        </w:rPr>
        <w:t xml:space="preserve">SOP · LIMPIEZA Y HOUSEKEEPING</w:t>
      </w:r>
    </w:p>
    <w:p>
      <w:pPr>
        <w:spacing w:after="60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Estándar 5★ · Leading Private Residences</w:t>
      </w:r>
    </w:p>
    <w:p>
      <w:pPr>
        <w:jc w:val="center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Versión 1.0  ·  2025  ·  CONFIDENCIAL</w:t>
      </w:r>
    </w:p>
    <w:p>
      <w:r>
        <w:br w:type="page"/>
      </w:r>
    </w:p>
    <w:p>
      <w:pPr>
        <w:pStyle w:val="Heading1"/>
        <w:pBdr>
          <w:bottom w:val="single" w:color="B8960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1. FICHA DEL DOCUMENTO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MOD-04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Título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SOP · Limpieza y Housekeeping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Limpieza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1.0 · 2025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Estate Manager / Gobernanta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Aprobado por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Propietario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Relacionados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MOD-01 (Apertura) · MOD-02 (Cierre) · MOD-14 (Family Bible)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OBJETIVO Y DEFINICIÓN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1.1 Objetivo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Garantizar que todos los espacios interiores de la propiedad se mantienen en un estado de limpieza, orden y presentación acorde al estándar 5★, tanto durante la ocupación como en los períodos de Stand-By. El servicio de housekeeping es invisible para el propietario y la familia: impecable, discreto y anticipatorio.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1"/>
                <w:szCs w:val="21"/>
              </w:rPr>
              <w:t xml:space="preserve">⭐ ESTÁNDAR 5★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estándar de limpieza es el de una residencia de lujo de primer nivel: sin polvo visible en ninguna superficie, sin manchas, sin olores, sin elementos fuera de lugar. La gobernanta realiza inspección visual con guante blanco en zonas principales antes de cada apertura.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1.2 Alcance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Todas las estancias interiores: dormitorios, baños, salones, cocinas, pasillos, zonas de servicio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Zonas técnicas: lavandería, despensa, trasteros de servicio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Zonas cubiertas exteriores: porches, terrazas cubiertas, salón exterior techado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Gestión de lencería, menaje y amenities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Control de flores y ambientación interior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RESPONSABLES Y REPORTING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Gobernanta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Supervisión y ejecución de toda la limpieza · Control de lencería y amenities · Gestión del equipo · Inspección final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 · Checklists diarios firmados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Personal de Limpieza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Ejecución de tareas asignadas · Cumplimentación de checklists por zona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Gobernanta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Proveedor Florista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Suministro y colocación de flores según briefing semanal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Gobernanta · Factura y albarán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CHECKLISTS Y TAREAS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3.1 Rutina Diaria — En Ocupación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LIMPIEZA DIARIA — MAÑANA (08:00 - 12:00)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Habitaciones — cuando el propietario / familia se encuentre fuera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Aireación (15 min mínimo)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Cambio de toallas (diario si el propietario lo prefiere, según Family Bible)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Limpieza de baños: lavabo, wc, ducha/bañera, espejos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Aspirado y fregado de suelos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Reposición de amenities consumidos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Orden y presentación de cama (arreglo o cambio según estancia)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Zonas comunes: salones, pasillos, escaleras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Cocina: limpieza tras desayuno · Control de orden · Reposición de despensa visible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Terrazas y porches: limpieza y orden de muebles usados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LIMPIEZA DIARIA — TARDE (16:00 - 19:00)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Turno de tarde: recogida y orden de zonas comunes tras actividad de tarde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Preparación de habitaciones para la noche (turndown service)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Cobertura de cama (doblar esquina superior según estándar)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Iluminación de noche encendida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Cortinas cerradas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Amenity de noche según Family Bible (agua, chocolates, etc.)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Zapatillas de dormitorio en posición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Recogida de piscina exterior: toallas, vasos, objetos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rápida de baños: limpieza si necesario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3.2 Limpieza Profunda — Rotación Semanal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6B0C" w:sz="1"/>
              <w:left w:val="single" w:color="B86B0C" w:sz="1"/>
              <w:bottom w:val="single" w:color="B86B0C" w:sz="1"/>
              <w:right w:val="single" w:color="B86B0C" w:sz="1"/>
            </w:tcBorders>
            <w:shd w:fill="FDF0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6B0C"/>
                <w:sz w:val="21"/>
                <w:szCs w:val="21"/>
              </w:rPr>
              <w:t xml:space="preserve">SEMANAL — Un área diferente cada día de la semana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Lunes: limpieza profunda de todos los baños (azulejos, griferías, juntas, desinfección)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Martes: limpieza profunda de cocina (interiores de armarios, electrodomésticos, campana)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Miércoles: salones principales (tapizados, cortinas, librería, decoración)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Jueves: dormitorios en rotación (interior de armarios, debajo de camas, ventanas)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Viernes: zonas de servicio (lavandería, trasteros, vestuarios de personal)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Sábado: zonas exteriores cubiertas y porches en profundidad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3.3 Control de Lencería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1"/>
                <w:szCs w:val="21"/>
              </w:rPr>
              <w:t xml:space="preserve">CONTROL DE LENCERÍA — Gobernanta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Inventario semanal de ropa de cama: clasificar en válida / a reponer / a tintorería (REG-LIM-04)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Estándar de calidad: sin manchas visibles, sin deshilachado, sin pérdida de blancura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Control de toallas: ratio mínimo 3 juegos por cama en inventario activo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Gestión de lavandería y tintorería: registro de prendas enviadas y recibidas (REG-LIM-07)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Control de uniformes del personal: limpieza diaria y estado (REG-LIM-06)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3.4 Flores y Ambientación Interior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FLORES Y AMBIENTACIÓN — Gobernanta + Florista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Briefing semanal con el florista: zonas, tipo de flores, colores según Family Bible (REG-LIM-09)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Colocación estándar: salón principal, dormitorio del propietario, comedor, entrada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Sustitución de flores marchitas: no se admite ninguna flor en mal estado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Ambientación olfativa: velas, difusores o productos según preferencias del propietario (Family Bible)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FLUJOGRAMA — SERVICIO DIARIO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06:30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Briefing del equipo · Asignación de zonas · Revisión de novedades del día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6ED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08:00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Turno mañana: habitaciones (cuando propietario ausente) · Baños · Zonas comunes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B0C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¿Hay alguna zona con incidencia o daño detectado?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B1A1A"/>
          <w:sz w:val="19"/>
          <w:szCs w:val="19"/>
        </w:rPr>
        <w:t xml:space="preserve">SÍ → Comunicar a Gobernanta · Registrar en REG-LIM-10 · Gestionar reparación/sustitución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2"/>
                <w:szCs w:val="22"/>
              </w:rPr>
              <w:t xml:space="preserve">12:00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Inspección de la Gobernanta: guante blanco en zonas principales · Validación de estándar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6ED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16:00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Turno tarde: recogida de zonas comunes · Turndown service en dormitorios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19:00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Cierre del día · Firma de checklist diario · Informe de novedades a Estate Manager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REGISTROS A UTILIZAR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1600"/>
        <w:gridCol w:w="1600"/>
        <w:gridCol w:w="1600"/>
      </w:tblGrid>
      <w:tr>
        <w:tc>
          <w:tcPr>
            <w:tcW w:type="dxa" w:w="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COD.</w:t>
            </w:r>
          </w:p>
        </w:tc>
        <w:tc>
          <w:tcPr>
            <w:tcW w:type="dxa" w:w="37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REGISTRO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SOPORTE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REG-LIM-01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 de Limpieza Diaria por Zona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Diario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Gobernanta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REG-LIM-02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 de Limpieza Profunda Semanal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Semanal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Gobernanta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REG-LIM-03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 Preparación Habitaciones — Llegada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llegada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Gobernanta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REG-LIM-04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Lencería y Mantelería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Semanal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Gobernanta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REG-LIM-05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Inventario de Productos de Limpieza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Mensual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Gobernanta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REG-LIM-06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Uniformidad del Personal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Diario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Gobernanta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REG-LIM-07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Lavandería y Tintorería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servicio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Gobernanta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REG-LIM-08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 de Cierre — Limpieza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salida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Gobernanta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REG-LIM-09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Flores y Ambientación Interior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Semanal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Gobernanta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REG-LIM-10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Daños y Roturas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incidencia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Gobernanta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CONTROL DE CAMBIOS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560"/>
        <w:gridCol w:w="1800"/>
        <w:gridCol w:w="1600"/>
      </w:tblGrid>
      <w:tr>
        <w:tc>
          <w:tcPr>
            <w:tcW w:type="dxa" w:w="10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5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DEL CAMBIO</w:t>
            </w:r>
          </w:p>
        </w:tc>
        <w:tc>
          <w:tcPr>
            <w:tcW w:type="dxa" w:w="1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2025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Versión inicial del SOP de Limpieza y Housekeeping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Propietario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B8960C" w:sz="4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— FIN DEL DOCUMENTO MOD-04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MOD-04 · SOP Limpieza y Housekeeping  ·  v1.0 · 2025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Pág.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MIDQAR FOUNDATION  ·  Manual Global Operativo  ·  MOD-04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8B1A1A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2026-05-06T11:13:22.031Z</dcterms:created>
  <dcterms:modified xsi:type="dcterms:W3CDTF">2026-05-06T11:13:22.031Z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