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MOD-09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28"/>
          <w:szCs w:val="28"/>
        </w:rPr>
        <w:t xml:space="preserve">SOP · GARAJE, VEHICULOS Y EMBARCADERO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Estandar 5★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Version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Codigo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MOD-09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Titulo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SOP · Garaje, Vehiculos y Embarcadero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Garaje / Nautica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1.0 ·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Prioridad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Estate Manager / Jefe Garaje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MOD-01 · MOD-02 · MOD-03 · MOD-14 (Family Bible)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OBJETIVO Y DEFINICION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Garantizar el correcto mantenimiento, conservacion, disponibilidad y presentacion de todos los vehiculos, embarcaciones y el area del garaje y embarcadero, asegurando que estan listos para su uso en todo momento, con documentacion vigente y maximas condiciones de seguridad.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RESPONSABLES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  <w:tc>
          <w:tcPr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REPORTING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Mantenimiento de vehiculos y embarcaciones · Control de documentacion · Combustible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 · Registro diario de movimiento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Mecanico / Taller Externo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Revisiones tecnicas, ITV, reparaciones especializadas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 · Factura y albaran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TAREAS Y CHECKLISTS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3.1 Mantenimiento de Vehiculos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1"/>
                <w:szCs w:val="21"/>
              </w:rPr>
              <w:t xml:space="preserve">VEHICULOS — Jefe Garaje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Lavado exterior e interior tras cada uso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Control mensual de niveles: aceite, liquido de frenos, refrigerante, limpiaparabrisas, AdBlue (REG-GAR-02)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Control de presion de neumaticos: mensual y antes de cada viaje largo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Combustible: siempre por encima del 50% en vehiculos de uso frecuente (REG-GAR-04)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documentacion en cada vehiculo: permiso de circulacion, ITV, seguro, carta verde (REG-GAR-03)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ITV: calendarios y citas gestionadas con antelacion minima de 1 mes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Cargador de bateria conectado en vehiculos en Stand-By prolongado (&gt; 4 semanas)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Check pre-uso antes de cada salida del propietario: exterior, interior, documentacion, combustible (REG-GAR-01)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3.2 Mantenimiento de Embarcaciones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1"/>
                <w:szCs w:val="21"/>
              </w:rPr>
              <w:t xml:space="preserve">EMBARCACIONES — Jefe Garaje (REG-GAR-05)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Inspeccion visual mensual del casco: estado del antifouling, anodos y sistemas de propulsion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Control de combustible: siempre lleno antes de uso previsto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de equipos de seguridad nautica: chalecos, bengalas, botiquin, extintor (REG-GAR-07)</w:t>
      </w:r>
    </w:p>
    <w:p>
      <w:pPr>
        <w:pStyle w:val="ListParagraph"/>
        <w:numPr>
          <w:ilvl w:val="0"/>
          <w:numId w:val="3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Fechas de caducidad vigentes · Cantidad correcta segun numero de pasajeros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Documentacion nautica actualizada y a bordo: rol de despacho, seguro, certificados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Amarres: revision mensual del estado de cabos, defensas y cornamusas (REG-GAR-06)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Cubierta de proteccion: colocada en Stand-By · Retirada y preparacion previa a uso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Revision tecnica anual por astillero o tecnico nautico autorizado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3.3 Gestion del Garaje y Embarcadero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GARAJE Y EMBARCADERO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Garaje: limpieza semanal de suelo, paredes y rejillas de ventilacion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Organizacion: herramientas ordenadas, suministros etiquetados, plazas asignadas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Control de acceso al garaje: solo personal autorizado (coordinacion con MOD-06)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Embarcadero: limpieza quincenal de muelle y acceso al agua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Inventario de material nautico y accesorios: anual (REG-GAR-08)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REGISTROS A UTILIZAR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60"/>
        <w:gridCol w:w="1600"/>
        <w:gridCol w:w="1600"/>
        <w:gridCol w:w="16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COD.</w:t>
            </w:r>
          </w:p>
        </w:tc>
        <w:tc>
          <w:tcPr>
            <w:tcW w:type="dxa" w:w="37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REGISTRO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REG-GAR-01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Movimiento de Vehiculos y Check Pre-Uso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REG-GAR-02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Mantenimiento de Vehiculos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revision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REG-GAR-03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ITV, Seguros y Documentacion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REG-GAR-04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de Combustible y Repostaje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REG-GAR-05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Mantenimiento de Embarcaciones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revision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REG-GAR-06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Control de Amarres y Documentacion Nautica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Continuo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REG-GAR-07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Checklist Pre-Uso de Embarcacion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Por uso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REG-GAR-08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Inventario Material Nautico y Accesorios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Trimestral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Digital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 DEL CAMBIO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Version inicial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MOD-09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MOD-09 · SOP Garaje y Nautica  ·  v1.0 · 2025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Manual Global Operativo  ·  MOD-09</w:t>
    </w:r>
    <w: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2026-05-06T11:23:58.671Z</dcterms:created>
  <dcterms:modified xsi:type="dcterms:W3CDTF">2026-05-06T11:23:58.671Z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