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10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52"/>
          <w:szCs w:val="52"/>
        </w:rPr>
        <w:t xml:space="preserve">MIDQAR FOUNDATION</w:t>
      </w:r>
    </w:p>
    <w:p>
      <w:pPr>
        <w:jc w:val="center"/>
      </w:pPr>
      <w:r>
        <w:rPr>
          <w:rFonts w:ascii="Arial" w:cs="Arial" w:eastAsia="Arial" w:hAnsi="Arial"/>
          <w:color w:val="B8960C"/>
          <w:sz w:val="22"/>
          <w:szCs w:val="22"/>
        </w:rPr>
        <w:t xml:space="preserve">━━━━━━━━━━━━━━━━━━━━━━━━</w:t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B8960C"/>
          <w:sz w:val="38"/>
          <w:szCs w:val="38"/>
        </w:rPr>
        <w:t xml:space="preserve">MANUAL GLOBAL OPERATIVO</w:t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48"/>
          <w:szCs w:val="48"/>
        </w:rPr>
        <w:t xml:space="preserve">MOD-15</w:t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28"/>
          <w:szCs w:val="28"/>
        </w:rPr>
        <w:t xml:space="preserve">PLAN DE FORMACION · ESTATE MANAGER Y EQUIPOS</w:t>
      </w:r>
    </w:p>
    <w:p>
      <w:pPr>
        <w:spacing w:after="600" w:before="6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Estandar 5 estrellas · Leading Private Residences</w:t>
      </w:r>
    </w:p>
    <w:p>
      <w:pPr>
        <w:jc w:val="center"/>
      </w:pPr>
      <w:r>
        <w:rPr>
          <w:rFonts w:ascii="Arial" w:cs="Arial" w:eastAsia="Arial" w:hAnsi="Arial"/>
          <w:b/>
          <w:bCs/>
          <w:color w:val="8B1A1A"/>
          <w:sz w:val="20"/>
          <w:szCs w:val="20"/>
        </w:rPr>
        <w:t xml:space="preserve">Version 1.0  ·  2025  ·  CONFIDENCIAL</w:t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1. FICHA DEL DOCUMENTO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Codigo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MOD-15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Titulo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Plan de Formacion · Estate Manager y Equipos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Area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RRHH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1.0 · 2025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Prioridad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Elaborado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Estate Manager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Aprobado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Propietario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Relacionados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Todos los MODs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OBJETIVO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Garantizar que el Estate Manager y todos los responsables de area dominan los SOPs, registros y estandares de la propiedad, y que el nivel de servicio se mantiene y mejora de forma continua a traves de formacion estructurada, evaluacion periodica y mejora continua.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PLAN DE FORMACION — ESTATE MANAGER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Fase 1 — Semanas 1-4: Fundamentos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160"/>
        <w:gridCol w:w="2000"/>
        <w:gridCol w:w="200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4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EVALUACION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1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Vision global del ecosistema de SOPs · Organigrama y roles · Estandar 5★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Lectura MOD-00 · Sesion con autor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Cuestionario escrito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1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MOD-06 Seguridad: control de accesos, CCTV, protocolos de emergencia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Presencial con Jefe Seguridad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Simulacro de acceso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2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MOD-01 y MOD-02: Apertura y Cierre · Ejecucion practica completa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Practica guiada en la propiedad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Apertura real supervisada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2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MOD-03 Mantenimiento: plan preventivo, gestion de OTs, proveedores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Presencial con Jefe Mant.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Revision de OT real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3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MOD-04 Limpieza y MOD-05 Jardineria: estandares y checklists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Presencial con Gobernanta y Jefe Jardineria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Inspeccion guante blanco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3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Stack tecnologico: Nines / plataforma de gestion · Registros digitales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Formacion tecnica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Uso autonomo de la plataforma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4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Gestion financiera: presupuesto operativo, control de gastos, reporte al propietario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Online + mentoria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Elaboracion de informe mensual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4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MOD-14 Family Bible: comprension, actualizacion y aplicacion practica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Sesion confidencial con propietario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Entrevista de validacion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Fase 2 — Semanas 5-8: Operativa Completa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160"/>
        <w:gridCol w:w="2000"/>
        <w:gridCol w:w="200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4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EVALUACION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5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MOD-07 Wellness y MOD-08 Cocina: estandares, control de calidad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Presencial con responsables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Verificacion de parametros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6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MOD-09 Garaje, MOD-10 Eventos: planificacion y ejecucion de evento real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Practica · Evento de prueba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Evento de prueba interno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7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MOD-11 Familia y MOD-12 Infancia: protocolos de atencion personalizada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Sesion con propietario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Role-play de situaciones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Sem. 8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MOD-13 Proveedores y MOD-17 Emergencias: gestion de crisis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Practica + simulacro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Simulacro de emergencia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Formacion Continua — Anual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21"/>
                <w:szCs w:val="21"/>
              </w:rPr>
              <w:t xml:space="preserve">FORMACION ANUAL — Todo el equipo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Actualizacion de SOPs: revision de cambios en cada modulo · 1 sesion por semestre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Simulacro de emergencia completo: evacuacion, incidencia medica, seguridad (MOD-17)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Formacion en estandar de servicio 5 estrellas: 1 jornada anual con formador externo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Formacion en higiene alimentaria (APPCC): personal de cocina · Certificacion anual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Formacion en seguridad y primeros auxilios: todo el equipo · Cada 2 anos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Evaluacion de desempeno anual de cada responsable de area</w:t>
      </w:r>
    </w:p>
    <w:p>
      <w:pPr>
        <w:spacing w:after="40" w:before="40"/>
      </w:pPr>
      <w:r>
        <w:t xml:space="preserve"/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Cronograma Visual de Formacion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000"/>
        <w:gridCol w:w="1000"/>
        <w:gridCol w:w="1000"/>
        <w:gridCol w:w="1000"/>
        <w:gridCol w:w="1000"/>
        <w:gridCol w:w="1000"/>
        <w:gridCol w:w="1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MODULO</w:t>
            </w:r>
          </w:p>
        </w:tc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Sem1</w:t>
            </w:r>
          </w:p>
        </w:tc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Sem2</w:t>
            </w:r>
          </w:p>
        </w:tc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Sem3</w:t>
            </w:r>
          </w:p>
        </w:tc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Sem4</w:t>
            </w:r>
          </w:p>
        </w:tc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Sem5</w:t>
            </w:r>
          </w:p>
        </w:tc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Sem6</w:t>
            </w:r>
          </w:p>
        </w:tc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Sem7</w:t>
            </w:r>
          </w:p>
        </w:tc>
        <w:tc>
          <w:tcPr>
            <w:tcW w:type="dxa" w:w="1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Sem8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MOD-00 Estructura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MOD-01/02 Apertura/Cierre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MOD-03 Mantenimiento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MOD-04/05 Limpieza/Jardin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MOD-06 Seguridad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MOD-07/08 Wellness/Cocina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MOD-09/10 Garaje/Eventos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MOD-11/12 Familia/Infancia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MOD-13/17 Proveed./Emerg.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MOD-14 Family Bible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2A4A"/>
                <w:sz w:val="18"/>
                <w:szCs w:val="18"/>
              </w:rPr>
              <w:t xml:space="preserve">Stack Tecnologico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D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✓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CONTROL DE CAMBIOS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3560"/>
        <w:gridCol w:w="1800"/>
        <w:gridCol w:w="1600"/>
      </w:tblGrid>
      <w:tr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DESCRIPCION</w:t>
            </w:r>
          </w:p>
        </w:tc>
        <w:tc>
          <w:tcPr>
            <w:tcW w:type="dxa" w:w="1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1.0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2025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Version inicial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Propietario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top w:val="single" w:color="B8960C" w:sz="4" w:space="8"/>
        </w:pBdr>
        <w:spacing w:before="400"/>
        <w:jc w:val="center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— FIN DEL DOCUMENTO MOD-15 —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MOD-15 · Plan de Formacion  ·  v1.0 · 2025</w:t>
    </w:r>
    <w: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Pag.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/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MIDQAR FOUNDATION  ·  MOD-15</w:t>
    </w:r>
    <w:r>
      <w:t xml:space="preserve">	</w:t>
    </w:r>
    <w:r>
      <w:rPr>
        <w:rFonts w:ascii="Arial" w:cs="Arial" w:eastAsia="Arial" w:hAnsi="Arial"/>
        <w:b/>
        <w:bCs/>
        <w:color w:val="8B1A1A"/>
        <w:sz w:val="16"/>
        <w:szCs w:val="16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A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2026-05-06T11:29:03.318Z</dcterms:created>
  <dcterms:modified xsi:type="dcterms:W3CDTF">2026-05-06T11:29:03.318Z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