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537D41B3" w14:textId="18185A1E" w:rsidR="005E547E" w:rsidRPr="005E547E"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4CE783F" w14:textId="0C7722C5" w:rsidR="00E8327E" w:rsidRDefault="00E8327E" w:rsidP="00B95794">
      <w:pPr>
        <w:rPr>
          <w:rFonts w:ascii="Tahoma" w:hAnsi="Tahoma" w:cs="Tahoma"/>
          <w:b/>
          <w:bCs/>
          <w:lang w:val="vi-VN"/>
        </w:rPr>
      </w:pPr>
      <w:r w:rsidRPr="00E8327E">
        <w:rPr>
          <w:rFonts w:ascii="Tahoma" w:hAnsi="Tahoma" w:cs="Tahoma"/>
          <w:b/>
          <w:bCs/>
          <w:lang w:val="vi-VN"/>
        </w:rPr>
        <w:lastRenderedPageBreak/>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425A9F10" w14:textId="041A83F1" w:rsidR="00EF57C8" w:rsidRDefault="00EF57C8" w:rsidP="00B95794">
      <w:pPr>
        <w:rPr>
          <w:rFonts w:ascii="Tahoma" w:hAnsi="Tahoma" w:cs="Tahoma"/>
          <w:lang w:val="vi-VN"/>
        </w:rPr>
      </w:pPr>
      <w:r>
        <w:rPr>
          <w:rFonts w:ascii="Tahoma" w:hAnsi="Tahoma" w:cs="Tahoma"/>
          <w:lang w:val="vi-VN"/>
        </w:rPr>
        <w:t>Phạm vi dự án:</w:t>
      </w:r>
    </w:p>
    <w:p w14:paraId="422CB3AA" w14:textId="1E1952D9" w:rsidR="00EF57C8" w:rsidRPr="007A5BD0" w:rsidRDefault="00FF5422" w:rsidP="00B95794">
      <w:pPr>
        <w:rPr>
          <w:rFonts w:ascii="Tahoma" w:hAnsi="Tahoma" w:cs="Tahoma"/>
          <w:lang w:val="vi-VN"/>
        </w:rPr>
      </w:pPr>
      <w:r w:rsidRPr="00FF5422">
        <w:rPr>
          <w:rFonts w:ascii="Tahoma" w:hAnsi="Tahoma" w:cs="Tahoma"/>
        </w:rPr>
        <w:t xml:space="preserve">Phạm </w:t>
      </w:r>
      <w:r>
        <w:rPr>
          <w:rFonts w:ascii="Tahoma" w:hAnsi="Tahoma" w:cs="Tahoma"/>
        </w:rPr>
        <w:t>vi</w:t>
      </w:r>
      <w:r w:rsidRPr="00FF5422">
        <w:rPr>
          <w:rFonts w:ascii="Tahoma" w:hAnsi="Tahoma" w:cs="Tahoma"/>
        </w:rPr>
        <w:t xml:space="preserve"> </w:t>
      </w:r>
      <w:r>
        <w:rPr>
          <w:rFonts w:ascii="Tahoma" w:hAnsi="Tahoma" w:cs="Tahoma"/>
        </w:rPr>
        <w:t>dự</w:t>
      </w:r>
      <w:r w:rsidRPr="00FF5422">
        <w:rPr>
          <w:rFonts w:ascii="Tahoma" w:hAnsi="Tahoma" w:cs="Tahoma"/>
        </w:rPr>
        <w:t xml:space="preserve"> án là những gì cần phải đạt được, những công việc cần thiết để hoàn thành dự án. Các key feature: giao diên POS, QR code, menu, Pay Bill Giao diện POS cho thu ngân, trong trường hợp khách hàng muốn gọi môn trực tiếp QR code khởi tạo riêng cho mỗi bàn thuộc 1 nhà hàng trong chuỗi nhà hàng (nên có) có giá trị trong mạng nội bộ Cùng một lúc, mỗi khách hàng quốt cũng một mã QR có 1 mà đơn hàng tiếng biet Các món ăn trong thực đơn được hiển thị trên màn hình theo nhóm, cùng mục lúc trên màn hình hiển thị tối đa 9 món ăn. Cho phép thanh toán tiền mặt (đối với những thực khách gọi món trực tiếp) Hình thức thanh toán không tiền mặt chấp nhận các </w:t>
      </w:r>
      <w:r>
        <w:rPr>
          <w:rFonts w:ascii="Tahoma" w:hAnsi="Tahoma" w:cs="Tahoma"/>
        </w:rPr>
        <w:t>ví</w:t>
      </w:r>
      <w:r w:rsidRPr="00FF5422">
        <w:rPr>
          <w:rFonts w:ascii="Tahoma" w:hAnsi="Tahoma" w:cs="Tahoma"/>
        </w:rPr>
        <w:t xml:space="preserve"> điện tử Momo, Zalopisy Shopeepay, thẻ tín dung, VISA, MasterCard</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457B9679" w14:textId="552B8E7B" w:rsidR="00FF5422" w:rsidRPr="006656E5" w:rsidRDefault="00FF5422" w:rsidP="006656E5">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01FED4D0" w14:textId="77777777" w:rsidR="00B5045A" w:rsidRDefault="00B95794" w:rsidP="00B5045A">
      <w:pPr>
        <w:rPr>
          <w:rFonts w:ascii="Tahoma" w:hAnsi="Tahoma" w:cs="Tahoma"/>
          <w:lang w:val="vi-VN"/>
        </w:rPr>
      </w:pPr>
      <w:r w:rsidRPr="00B5045A">
        <w:rPr>
          <w:rFonts w:ascii="Tahoma" w:hAnsi="Tahoma" w:cs="Tahoma"/>
          <w:lang w:val="vi-VN"/>
        </w:rPr>
        <w:t>Phạm vi:</w:t>
      </w:r>
    </w:p>
    <w:p w14:paraId="65A9069B" w14:textId="09B580FD" w:rsidR="00B5045A" w:rsidRPr="00B5045A" w:rsidRDefault="00B5045A" w:rsidP="00B5045A">
      <w:pPr>
        <w:pStyle w:val="oancuaDanhsach"/>
        <w:numPr>
          <w:ilvl w:val="0"/>
          <w:numId w:val="10"/>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206F643E" w14:textId="13221EF6" w:rsidR="00B5045A" w:rsidRPr="00B5045A" w:rsidRDefault="00B5045A" w:rsidP="00B5045A">
      <w:pPr>
        <w:pStyle w:val="oancuaDanhsach"/>
        <w:numPr>
          <w:ilvl w:val="0"/>
          <w:numId w:val="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6C6562A2" w14:textId="418440C4" w:rsidR="00B5045A" w:rsidRPr="00B5045A" w:rsidRDefault="00B5045A" w:rsidP="00B5045A">
      <w:pPr>
        <w:pStyle w:val="oancuaDanhsach"/>
        <w:numPr>
          <w:ilvl w:val="0"/>
          <w:numId w:val="2"/>
        </w:numPr>
        <w:rPr>
          <w:rFonts w:ascii="Tahoma" w:hAnsi="Tahoma" w:cs="Tahoma"/>
        </w:rPr>
      </w:pPr>
      <w:r w:rsidRPr="00B5045A">
        <w:rPr>
          <w:rFonts w:ascii="Tahoma" w:hAnsi="Tahoma" w:cs="Tahoma"/>
        </w:rPr>
        <w:t xml:space="preserve">Kết nối cơ sở dữ liệu để lưu trữ đơn hàng, món ăn, người </w:t>
      </w:r>
      <w:r>
        <w:rPr>
          <w:rFonts w:ascii="Tahoma" w:hAnsi="Tahoma" w:cs="Tahoma"/>
        </w:rPr>
        <w:t>dùng</w:t>
      </w:r>
      <w:r>
        <w:rPr>
          <w:rFonts w:ascii="Tahoma" w:hAnsi="Tahoma" w:cs="Tahoma"/>
          <w:lang w:val="vi-VN"/>
        </w:rPr>
        <w:t>,…</w:t>
      </w:r>
    </w:p>
    <w:p w14:paraId="0885BEF7" w14:textId="1F0A8DEC" w:rsidR="00B5045A" w:rsidRPr="00B5045A" w:rsidRDefault="00B5045A" w:rsidP="00B5045A">
      <w:pPr>
        <w:pStyle w:val="oancuaDanhsach"/>
        <w:numPr>
          <w:ilvl w:val="0"/>
          <w:numId w:val="2"/>
        </w:numPr>
        <w:rPr>
          <w:rFonts w:ascii="Tahoma" w:hAnsi="Tahoma" w:cs="Tahoma"/>
        </w:rPr>
      </w:pPr>
      <w:r w:rsidRPr="00B5045A">
        <w:rPr>
          <w:rFonts w:ascii="Tahoma" w:hAnsi="Tahoma" w:cs="Tahoma"/>
        </w:rPr>
        <w:t>Hỗ trợ thanh toán online (giả lập hoặc thật nếu tích hợp được)</w:t>
      </w:r>
    </w:p>
    <w:p w14:paraId="0DFBC29B" w14:textId="72F3664E" w:rsidR="00B5045A" w:rsidRPr="00B5045A" w:rsidRDefault="00B5045A" w:rsidP="00B5045A">
      <w:pPr>
        <w:pStyle w:val="oancuaDanhsach"/>
        <w:numPr>
          <w:ilvl w:val="0"/>
          <w:numId w:val="2"/>
        </w:numPr>
        <w:rPr>
          <w:rFonts w:ascii="Tahoma" w:hAnsi="Tahoma" w:cs="Tahoma"/>
        </w:rPr>
      </w:pPr>
      <w:r w:rsidRPr="00B5045A">
        <w:rPr>
          <w:rFonts w:ascii="Tahoma" w:hAnsi="Tahoma" w:cs="Tahoma"/>
        </w:rPr>
        <w:t>Đảm bảo hệ thống có thể triển khai trên nhiều thiết bị</w:t>
      </w:r>
    </w:p>
    <w:p w14:paraId="0E65629E" w14:textId="7EA8BACA" w:rsidR="00B5045A" w:rsidRPr="00B5045A" w:rsidRDefault="00B5045A" w:rsidP="00B5045A">
      <w:pPr>
        <w:pStyle w:val="oancuaDanhsach"/>
        <w:numPr>
          <w:ilvl w:val="0"/>
          <w:numId w:val="2"/>
        </w:numPr>
        <w:rPr>
          <w:rFonts w:ascii="Tahoma" w:hAnsi="Tahoma" w:cs="Tahoma"/>
        </w:rPr>
      </w:pPr>
      <w:r w:rsidRPr="00B5045A">
        <w:rPr>
          <w:rFonts w:ascii="Tahoma" w:hAnsi="Tahoma" w:cs="Tahoma"/>
        </w:rPr>
        <w:t>Tài liệu hướng dẫn sử dụng cơ bản</w:t>
      </w: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48988849" w14:textId="77777777" w:rsidR="00D36C97" w:rsidRDefault="00B95794" w:rsidP="006656E5">
      <w:pPr>
        <w:pStyle w:val="oancuaDanhsach"/>
        <w:numPr>
          <w:ilvl w:val="0"/>
          <w:numId w:val="1"/>
        </w:numPr>
        <w:rPr>
          <w:rFonts w:ascii="Tahoma" w:hAnsi="Tahoma" w:cs="Tahoma"/>
          <w:lang w:val="vi-VN"/>
        </w:rPr>
      </w:pPr>
      <w:r w:rsidRPr="007A5BD0">
        <w:rPr>
          <w:rFonts w:ascii="Tahoma" w:hAnsi="Tahoma" w:cs="Tahoma"/>
          <w:lang w:val="vi-VN"/>
        </w:rPr>
        <w:t xml:space="preserve">Đặt </w:t>
      </w:r>
      <w:r w:rsidR="006656E5">
        <w:rPr>
          <w:rFonts w:ascii="Tahoma" w:hAnsi="Tahoma" w:cs="Tahoma"/>
          <w:lang w:val="vi-VN"/>
        </w:rPr>
        <w:t>món</w:t>
      </w:r>
    </w:p>
    <w:p w14:paraId="2C8E01CA" w14:textId="4D88E294" w:rsidR="00B95794"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Thanh toán</w:t>
      </w:r>
    </w:p>
    <w:p w14:paraId="1E1B48E1" w14:textId="17F8F075"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Hỗ trợ quét QR</w:t>
      </w:r>
    </w:p>
    <w:p w14:paraId="180B2D54" w14:textId="44CDB13D" w:rsidR="007A5BD0" w:rsidRPr="007A5BD0" w:rsidRDefault="007A5BD0" w:rsidP="00F3772A">
      <w:pPr>
        <w:pStyle w:val="oancuaDanhsach"/>
        <w:numPr>
          <w:ilvl w:val="0"/>
          <w:numId w:val="1"/>
        </w:numPr>
        <w:rPr>
          <w:rFonts w:ascii="Tahoma" w:hAnsi="Tahoma" w:cs="Tahoma"/>
          <w:lang w:val="vi-VN"/>
        </w:rPr>
      </w:pPr>
      <w:r w:rsidRPr="007A5BD0">
        <w:rPr>
          <w:rFonts w:ascii="Tahoma" w:hAnsi="Tahoma" w:cs="Tahoma"/>
          <w:lang w:val="vi-VN"/>
        </w:rPr>
        <w:t>Xem thông tin chi tiết</w:t>
      </w:r>
      <w:r w:rsidR="00417DBE">
        <w:rPr>
          <w:rFonts w:ascii="Tahoma" w:hAnsi="Tahoma" w:cs="Tahoma"/>
          <w:lang w:val="vi-VN"/>
        </w:rPr>
        <w:t xml:space="preserve"> món ăn</w:t>
      </w:r>
    </w:p>
    <w:p w14:paraId="2F338C93" w14:textId="63DD6763" w:rsidR="007A5BD0" w:rsidRP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t>Xem và chọn thêm món ăn kèm khi nhấn vào hình ảnh món ăn</w:t>
      </w:r>
    </w:p>
    <w:p w14:paraId="4BF4AA61" w14:textId="740FD877" w:rsid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t>Tùy chọn xuất hóa đơn khi thanh toán</w:t>
      </w:r>
    </w:p>
    <w:p w14:paraId="426065FC" w14:textId="7D90837A" w:rsidR="004C306C" w:rsidRPr="007A5BD0" w:rsidRDefault="004C306C" w:rsidP="007A5BD0">
      <w:pPr>
        <w:pStyle w:val="oancuaDanhsach"/>
        <w:numPr>
          <w:ilvl w:val="0"/>
          <w:numId w:val="1"/>
        </w:numPr>
        <w:rPr>
          <w:rFonts w:ascii="Tahoma" w:hAnsi="Tahoma" w:cs="Tahoma"/>
          <w:lang w:val="vi-VN"/>
        </w:rPr>
      </w:pPr>
      <w:r>
        <w:rPr>
          <w:rFonts w:ascii="Tahoma" w:hAnsi="Tahoma" w:cs="Tahoma"/>
          <w:lang w:val="vi-VN"/>
        </w:rPr>
        <w:t>Xem hóa đơn</w:t>
      </w:r>
    </w:p>
    <w:p w14:paraId="27931EF7" w14:textId="72ACF731" w:rsidR="007A5BD0" w:rsidRPr="007A5BD0" w:rsidRDefault="007A5BD0" w:rsidP="007A5BD0">
      <w:pPr>
        <w:rPr>
          <w:rFonts w:ascii="Tahoma" w:hAnsi="Tahoma" w:cs="Tahoma"/>
          <w:lang w:val="vi-VN"/>
        </w:rPr>
      </w:pPr>
      <w:r w:rsidRPr="007A5BD0">
        <w:rPr>
          <w:rFonts w:ascii="Tahoma" w:hAnsi="Tahoma" w:cs="Tahoma"/>
          <w:lang w:val="vi-VN"/>
        </w:rPr>
        <w:lastRenderedPageBreak/>
        <w:t>Phi chức năng:</w:t>
      </w:r>
    </w:p>
    <w:p w14:paraId="4E456EC3" w14:textId="68A89CC5"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Tương thích </w:t>
      </w:r>
    </w:p>
    <w:p w14:paraId="103ED458" w14:textId="4CBBC3E0"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Dễ sử dụng</w:t>
      </w:r>
    </w:p>
    <w:p w14:paraId="35B918BC" w14:textId="77777777" w:rsidR="007A5BD0"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Bảo mật</w:t>
      </w:r>
    </w:p>
    <w:p w14:paraId="4E2B07E7" w14:textId="0EC80B07" w:rsidR="007A5BD0" w:rsidRPr="007A5BD0" w:rsidRDefault="00FF5EBF" w:rsidP="007A5BD0">
      <w:pPr>
        <w:pStyle w:val="oancuaDanhsach"/>
        <w:numPr>
          <w:ilvl w:val="0"/>
          <w:numId w:val="1"/>
        </w:numPr>
        <w:rPr>
          <w:rFonts w:ascii="Tahoma" w:hAnsi="Tahoma" w:cs="Tahoma"/>
          <w:lang w:val="vi-VN"/>
        </w:rPr>
      </w:pPr>
      <w:r w:rsidRPr="007A5BD0">
        <w:rPr>
          <w:rFonts w:ascii="Tahoma" w:hAnsi="Tahoma" w:cs="Tahoma"/>
        </w:rPr>
        <w:t>Tin cậy</w:t>
      </w:r>
    </w:p>
    <w:p w14:paraId="587F8AFF" w14:textId="760381C1" w:rsidR="00F3772A"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Hiệu </w:t>
      </w:r>
      <w:r w:rsidR="007A5BD0">
        <w:rPr>
          <w:rFonts w:ascii="Tahoma" w:hAnsi="Tahoma" w:cs="Tahoma"/>
          <w:lang w:val="vi-VN"/>
        </w:rPr>
        <w:t>suất</w:t>
      </w:r>
    </w:p>
    <w:p w14:paraId="2CC1238F" w14:textId="20139B78" w:rsidR="007A5BD0" w:rsidRDefault="007A5BD0" w:rsidP="00F3772A">
      <w:pPr>
        <w:pStyle w:val="oancuaDanhsach"/>
        <w:numPr>
          <w:ilvl w:val="0"/>
          <w:numId w:val="1"/>
        </w:numPr>
        <w:rPr>
          <w:rFonts w:ascii="Tahoma" w:hAnsi="Tahoma" w:cs="Tahoma"/>
          <w:lang w:val="vi-VN"/>
        </w:rPr>
      </w:pPr>
      <w:r>
        <w:rPr>
          <w:rFonts w:ascii="Tahoma" w:hAnsi="Tahoma" w:cs="Tahoma"/>
          <w:lang w:val="vi-VN"/>
        </w:rPr>
        <w:t xml:space="preserve">Yêu cầu về tổ chức phần </w:t>
      </w:r>
      <w:r w:rsidR="00414822">
        <w:rPr>
          <w:rFonts w:ascii="Tahoma" w:hAnsi="Tahoma" w:cs="Tahoma"/>
          <w:lang w:val="vi-VN"/>
        </w:rPr>
        <w:t>mếm</w:t>
      </w:r>
    </w:p>
    <w:p w14:paraId="4486B6A2" w14:textId="72EB8D33" w:rsidR="00AD0E86" w:rsidRPr="00AD0E86" w:rsidRDefault="00AD0E86" w:rsidP="00AD0E86">
      <w:pPr>
        <w:ind w:left="360"/>
        <w:jc w:val="center"/>
        <w:rPr>
          <w:rFonts w:ascii="Tahoma" w:hAnsi="Tahoma" w:cs="Tahoma"/>
          <w:lang w:val="vi-VN"/>
        </w:rPr>
      </w:pPr>
      <w:r>
        <w:rPr>
          <w:rFonts w:ascii="Tahoma" w:hAnsi="Tahoma" w:cs="Tahoma"/>
          <w:noProof/>
          <w:lang w:val="vi-VN"/>
        </w:rPr>
        <w:drawing>
          <wp:inline distT="0" distB="0" distL="0" distR="0" wp14:anchorId="5194C5AD" wp14:editId="2DEB5B91">
            <wp:extent cx="5166665" cy="5354955"/>
            <wp:effectExtent l="0" t="0" r="0" b="0"/>
            <wp:docPr id="59250680" name="Hình ảnh 3" descr="Ảnh có chứa văn bản, biểu đồ, hàng,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80" name="Hình ảnh 3" descr="Ảnh có chứa văn bản, biểu đồ, hàng, hình vẽ&#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5185261" cy="5374229"/>
                    </a:xfrm>
                    <a:prstGeom prst="rect">
                      <a:avLst/>
                    </a:prstGeom>
                  </pic:spPr>
                </pic:pic>
              </a:graphicData>
            </a:graphic>
          </wp:inline>
        </w:drawing>
      </w: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lastRenderedPageBreak/>
        <w:drawing>
          <wp:inline distT="0" distB="0" distL="0" distR="0" wp14:anchorId="2558138A" wp14:editId="501B9B09">
            <wp:extent cx="5797901" cy="4636770"/>
            <wp:effectExtent l="0" t="0" r="0" b="0"/>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5800434" cy="4638796"/>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31157038" w:rsidR="00EB468A" w:rsidRDefault="00F86239" w:rsidP="00393325">
            <w:pPr>
              <w:rPr>
                <w:rFonts w:ascii="Tahoma" w:hAnsi="Tahoma" w:cs="Tahoma"/>
                <w:lang w:val="vi-VN"/>
              </w:rPr>
            </w:pPr>
            <w:r w:rsidRPr="00F86239">
              <w:rPr>
                <w:rFonts w:ascii="Tahoma" w:hAnsi="Tahoma" w:cs="Tahoma"/>
              </w:rPr>
              <w:t>Khách hàng đã hoàn tất thanh toán.</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573FF888" w14:textId="2E363AA4" w:rsidR="00E8327E" w:rsidRPr="00B5045A" w:rsidRDefault="00E8327E" w:rsidP="00B5045A">
      <w:pPr>
        <w:rPr>
          <w:rFonts w:ascii="Tahoma" w:hAnsi="Tahoma" w:cs="Tahoma"/>
          <w:lang w:val="vi-VN"/>
        </w:rPr>
      </w:pPr>
      <w:r w:rsidRPr="00E8327E">
        <w:rPr>
          <w:rFonts w:ascii="Tahoma" w:hAnsi="Tahoma" w:cs="Tahoma"/>
          <w:b/>
          <w:bCs/>
          <w:lang w:val="vi-VN"/>
        </w:rPr>
        <w:lastRenderedPageBreak/>
        <w:t>Task 2: Mô hình hóa hệ thống</w:t>
      </w: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1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 xml:space="preserve">.2 </w:t>
      </w:r>
      <w:r w:rsidR="00E8327E" w:rsidRPr="00E8327E">
        <w:rPr>
          <w:rFonts w:ascii="Tahoma" w:hAnsi="Tahoma" w:cs="Tahoma"/>
          <w:b/>
          <w:bCs/>
          <w:lang w:val="vi-VN"/>
        </w:rPr>
        <w:t>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257383C2" w14:textId="2330E4E6" w:rsidR="00E8327E" w:rsidRPr="00E8327E" w:rsidRDefault="00E8327E" w:rsidP="00E8327E">
      <w:pPr>
        <w:ind w:left="360"/>
        <w:rPr>
          <w:rFonts w:ascii="Tahoma" w:hAnsi="Tahoma" w:cs="Tahoma"/>
          <w:b/>
          <w:bCs/>
          <w:lang w:val="vi-VN"/>
        </w:rPr>
      </w:pPr>
      <w:r w:rsidRPr="00E8327E">
        <w:rPr>
          <w:rFonts w:ascii="Tahoma" w:hAnsi="Tahoma" w:cs="Tahoma"/>
          <w:b/>
          <w:bCs/>
          <w:noProof/>
          <w:lang w:val="vi-VN"/>
        </w:rPr>
        <w:drawing>
          <wp:anchor distT="0" distB="0" distL="114300" distR="114300" simplePos="0" relativeHeight="251660288" behindDoc="0" locked="0" layoutInCell="1" allowOverlap="1" wp14:anchorId="08830643" wp14:editId="2F9BEC88">
            <wp:simplePos x="0" y="0"/>
            <wp:positionH relativeFrom="column">
              <wp:posOffset>731520</wp:posOffset>
            </wp:positionH>
            <wp:positionV relativeFrom="paragraph">
              <wp:posOffset>245745</wp:posOffset>
            </wp:positionV>
            <wp:extent cx="5082540" cy="4093407"/>
            <wp:effectExtent l="0" t="0" r="3810" b="2540"/>
            <wp:wrapNone/>
            <wp:docPr id="202045915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9153" name="Hình ảnh 2020459153"/>
                    <pic:cNvPicPr/>
                  </pic:nvPicPr>
                  <pic:blipFill>
                    <a:blip r:embed="rId12">
                      <a:extLst>
                        <a:ext uri="{28A0092B-C50C-407E-A947-70E740481C1C}">
                          <a14:useLocalDpi xmlns:a14="http://schemas.microsoft.com/office/drawing/2010/main" val="0"/>
                        </a:ext>
                      </a:extLst>
                    </a:blip>
                    <a:stretch>
                      <a:fillRect/>
                    </a:stretch>
                  </pic:blipFill>
                  <pic:spPr>
                    <a:xfrm>
                      <a:off x="0" y="0"/>
                      <a:ext cx="5082540" cy="4093407"/>
                    </a:xfrm>
                    <a:prstGeom prst="rect">
                      <a:avLst/>
                    </a:prstGeom>
                  </pic:spPr>
                </pic:pic>
              </a:graphicData>
            </a:graphic>
            <wp14:sizeRelH relativeFrom="page">
              <wp14:pctWidth>0</wp14:pctWidth>
            </wp14:sizeRelH>
            <wp14:sizeRelV relativeFrom="page">
              <wp14:pctHeight>0</wp14:pctHeight>
            </wp14:sizeRelV>
          </wp:anchor>
        </w:drawing>
      </w:r>
      <w:r w:rsidRPr="00E8327E">
        <w:rPr>
          <w:rFonts w:ascii="Tahoma" w:hAnsi="Tahoma" w:cs="Tahoma"/>
          <w:b/>
          <w:bCs/>
          <w:lang w:val="vi-VN"/>
        </w:rPr>
        <w:t xml:space="preserve">2.3 Vẽ sơ đồ lớp </w:t>
      </w:r>
      <w:r w:rsidRPr="00E8327E">
        <w:rPr>
          <w:rFonts w:ascii="Tahoma" w:hAnsi="Tahoma" w:cs="Tahoma"/>
          <w:b/>
          <w:bCs/>
          <w:lang w:val="vi-VN"/>
        </w:rPr>
        <w:br/>
      </w:r>
    </w:p>
    <w:p w14:paraId="5174C5A3" w14:textId="77777777" w:rsidR="00E8327E" w:rsidRPr="00E8327E" w:rsidRDefault="00E8327E" w:rsidP="00E8327E">
      <w:pPr>
        <w:rPr>
          <w:rFonts w:ascii="Tahoma" w:hAnsi="Tahoma" w:cs="Tahoma"/>
          <w:lang w:val="vi-VN"/>
        </w:rPr>
      </w:pPr>
    </w:p>
    <w:p w14:paraId="7B20B2E8" w14:textId="77777777" w:rsidR="00E8327E" w:rsidRPr="00E8327E" w:rsidRDefault="00E8327E" w:rsidP="00E8327E">
      <w:pPr>
        <w:rPr>
          <w:rFonts w:ascii="Tahoma" w:hAnsi="Tahoma" w:cs="Tahoma"/>
          <w:lang w:val="vi-VN"/>
        </w:rPr>
      </w:pPr>
    </w:p>
    <w:p w14:paraId="2E6596DD" w14:textId="77777777" w:rsidR="00E8327E" w:rsidRPr="00E8327E" w:rsidRDefault="00E8327E" w:rsidP="00E8327E">
      <w:pPr>
        <w:rPr>
          <w:rFonts w:ascii="Tahoma" w:hAnsi="Tahoma" w:cs="Tahoma"/>
          <w:lang w:val="vi-VN"/>
        </w:rPr>
      </w:pPr>
    </w:p>
    <w:p w14:paraId="24C21F0D" w14:textId="77777777" w:rsidR="00E8327E" w:rsidRPr="00E8327E" w:rsidRDefault="00E8327E" w:rsidP="00E8327E">
      <w:pPr>
        <w:rPr>
          <w:rFonts w:ascii="Tahoma" w:hAnsi="Tahoma" w:cs="Tahoma"/>
          <w:lang w:val="vi-VN"/>
        </w:rPr>
      </w:pPr>
    </w:p>
    <w:p w14:paraId="6AF07458" w14:textId="77777777" w:rsidR="00E8327E" w:rsidRPr="00E8327E" w:rsidRDefault="00E8327E" w:rsidP="00E8327E">
      <w:pPr>
        <w:rPr>
          <w:rFonts w:ascii="Tahoma" w:hAnsi="Tahoma" w:cs="Tahoma"/>
          <w:lang w:val="vi-VN"/>
        </w:rPr>
      </w:pPr>
    </w:p>
    <w:p w14:paraId="5B183C7E" w14:textId="77777777" w:rsidR="00E8327E" w:rsidRPr="00E8327E" w:rsidRDefault="00E8327E" w:rsidP="00E8327E">
      <w:pPr>
        <w:rPr>
          <w:rFonts w:ascii="Tahoma" w:hAnsi="Tahoma" w:cs="Tahoma"/>
          <w:lang w:val="vi-VN"/>
        </w:rPr>
      </w:pPr>
    </w:p>
    <w:p w14:paraId="5A80FB0A" w14:textId="77777777" w:rsidR="00E8327E" w:rsidRPr="00E8327E" w:rsidRDefault="00E8327E" w:rsidP="00E8327E">
      <w:pPr>
        <w:rPr>
          <w:rFonts w:ascii="Tahoma" w:hAnsi="Tahoma" w:cs="Tahoma"/>
          <w:lang w:val="vi-VN"/>
        </w:rPr>
      </w:pPr>
    </w:p>
    <w:p w14:paraId="22AB8741" w14:textId="77777777" w:rsidR="00E8327E" w:rsidRPr="00E8327E" w:rsidRDefault="00E8327E" w:rsidP="00E8327E">
      <w:pPr>
        <w:rPr>
          <w:rFonts w:ascii="Tahoma" w:hAnsi="Tahoma" w:cs="Tahoma"/>
          <w:lang w:val="vi-VN"/>
        </w:rPr>
      </w:pPr>
    </w:p>
    <w:p w14:paraId="5E1B5015" w14:textId="77777777" w:rsidR="00E8327E" w:rsidRPr="00E8327E" w:rsidRDefault="00E8327E" w:rsidP="00E8327E">
      <w:pPr>
        <w:rPr>
          <w:rFonts w:ascii="Tahoma" w:hAnsi="Tahoma" w:cs="Tahoma"/>
          <w:lang w:val="vi-VN"/>
        </w:rPr>
      </w:pPr>
    </w:p>
    <w:p w14:paraId="0FE80223" w14:textId="77777777" w:rsidR="00E8327E" w:rsidRPr="00E8327E" w:rsidRDefault="00E8327E" w:rsidP="00E8327E">
      <w:pPr>
        <w:rPr>
          <w:rFonts w:ascii="Tahoma" w:hAnsi="Tahoma" w:cs="Tahoma"/>
          <w:lang w:val="vi-VN"/>
        </w:rPr>
      </w:pPr>
    </w:p>
    <w:p w14:paraId="5EEC4830" w14:textId="77777777" w:rsidR="00E8327E" w:rsidRPr="00E8327E" w:rsidRDefault="00E8327E" w:rsidP="00E8327E">
      <w:pPr>
        <w:rPr>
          <w:rFonts w:ascii="Tahoma" w:hAnsi="Tahoma" w:cs="Tahoma"/>
          <w:lang w:val="vi-VN"/>
        </w:rPr>
      </w:pPr>
    </w:p>
    <w:p w14:paraId="1D154C4D" w14:textId="77777777" w:rsidR="00E8327E" w:rsidRPr="00E8327E" w:rsidRDefault="00E8327E" w:rsidP="00E8327E">
      <w:pPr>
        <w:rPr>
          <w:rFonts w:ascii="Tahoma" w:hAnsi="Tahoma" w:cs="Tahoma"/>
          <w:lang w:val="vi-VN"/>
        </w:rPr>
      </w:pP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lastRenderedPageBreak/>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nghiệp vụ, định tuyến API.</w:t>
      </w:r>
    </w:p>
    <w:p w14:paraId="32F5E279" w14:textId="2E512580"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Xử lý kết nối database,...</w:t>
      </w:r>
    </w:p>
    <w:p w14:paraId="1DFDF85A" w14:textId="44D91CAA"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t>Dễ mở rộng sang kiến trúc microservices nếu cần</w:t>
      </w:r>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t>NestJS dùng TypeORM để kết nối đến database</w:t>
      </w:r>
    </w:p>
    <w:p w14:paraId="72D520A6" w14:textId="10E99E5B" w:rsidR="004D7EEE" w:rsidRPr="00B5045A"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 xml:space="preserve">Vẽ </w:t>
      </w:r>
      <w:r w:rsidRPr="00B5045A">
        <w:rPr>
          <w:rFonts w:ascii="Tahoma" w:hAnsi="Tahoma" w:cs="Tahoma"/>
          <w:b/>
          <w:bCs/>
          <w:lang w:val="vi-VN"/>
        </w:rPr>
        <w:t>sơ đồ triển khai cho các yêu cầu chức năng chính (không phải tất cả).</w:t>
      </w:r>
    </w:p>
    <w:sectPr w:rsidR="004D7EEE" w:rsidRPr="00B5045A" w:rsidSect="005E547E">
      <w:footerReference w:type="default" r:id="rId13"/>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B8D5A" w14:textId="77777777" w:rsidR="003461A5" w:rsidRDefault="003461A5" w:rsidP="00B5045A">
      <w:pPr>
        <w:spacing w:after="0" w:line="240" w:lineRule="auto"/>
      </w:pPr>
      <w:r>
        <w:separator/>
      </w:r>
    </w:p>
  </w:endnote>
  <w:endnote w:type="continuationSeparator" w:id="0">
    <w:p w14:paraId="229D7A44" w14:textId="77777777" w:rsidR="003461A5" w:rsidRDefault="003461A5"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C7D8F" w14:textId="77777777" w:rsidR="003461A5" w:rsidRDefault="003461A5" w:rsidP="00B5045A">
      <w:pPr>
        <w:spacing w:after="0" w:line="240" w:lineRule="auto"/>
      </w:pPr>
      <w:r>
        <w:separator/>
      </w:r>
    </w:p>
  </w:footnote>
  <w:footnote w:type="continuationSeparator" w:id="0">
    <w:p w14:paraId="2DE6940C" w14:textId="77777777" w:rsidR="003461A5" w:rsidRDefault="003461A5"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3"/>
  </w:num>
  <w:num w:numId="2" w16cid:durableId="1776903521">
    <w:abstractNumId w:val="1"/>
  </w:num>
  <w:num w:numId="3" w16cid:durableId="927692027">
    <w:abstractNumId w:val="2"/>
  </w:num>
  <w:num w:numId="4" w16cid:durableId="409431415">
    <w:abstractNumId w:val="0"/>
  </w:num>
  <w:num w:numId="5" w16cid:durableId="1878009195">
    <w:abstractNumId w:val="5"/>
  </w:num>
  <w:num w:numId="6" w16cid:durableId="500438328">
    <w:abstractNumId w:val="8"/>
  </w:num>
  <w:num w:numId="7" w16cid:durableId="1146632307">
    <w:abstractNumId w:val="4"/>
  </w:num>
  <w:num w:numId="8" w16cid:durableId="239488682">
    <w:abstractNumId w:val="6"/>
  </w:num>
  <w:num w:numId="9" w16cid:durableId="916090743">
    <w:abstractNumId w:val="9"/>
  </w:num>
  <w:num w:numId="10" w16cid:durableId="1694576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62C49"/>
    <w:rsid w:val="00145EF1"/>
    <w:rsid w:val="00173FC5"/>
    <w:rsid w:val="0027482D"/>
    <w:rsid w:val="003461A5"/>
    <w:rsid w:val="00393325"/>
    <w:rsid w:val="00414822"/>
    <w:rsid w:val="00417DBE"/>
    <w:rsid w:val="004C306C"/>
    <w:rsid w:val="004D7EEE"/>
    <w:rsid w:val="00547E71"/>
    <w:rsid w:val="00590844"/>
    <w:rsid w:val="005E547E"/>
    <w:rsid w:val="006656E5"/>
    <w:rsid w:val="006C1F57"/>
    <w:rsid w:val="007910FB"/>
    <w:rsid w:val="007A5BD0"/>
    <w:rsid w:val="00965250"/>
    <w:rsid w:val="009C7BA0"/>
    <w:rsid w:val="00A131C8"/>
    <w:rsid w:val="00A83719"/>
    <w:rsid w:val="00AD0E86"/>
    <w:rsid w:val="00AF4046"/>
    <w:rsid w:val="00B5045A"/>
    <w:rsid w:val="00B76400"/>
    <w:rsid w:val="00B95794"/>
    <w:rsid w:val="00C87686"/>
    <w:rsid w:val="00D36C97"/>
    <w:rsid w:val="00DE673B"/>
    <w:rsid w:val="00E8327E"/>
    <w:rsid w:val="00EB468A"/>
    <w:rsid w:val="00EF57C8"/>
    <w:rsid w:val="00F3772A"/>
    <w:rsid w:val="00F419C8"/>
    <w:rsid w:val="00F852CB"/>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632</Words>
  <Characters>3608</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11</cp:revision>
  <dcterms:created xsi:type="dcterms:W3CDTF">2025-03-28T07:58:00Z</dcterms:created>
  <dcterms:modified xsi:type="dcterms:W3CDTF">2025-05-03T04:29:00Z</dcterms:modified>
</cp:coreProperties>
</file>