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114A8" w14:textId="77777777" w:rsidR="00BA5C05" w:rsidRDefault="004819BF" w:rsidP="00BA5C05">
      <w:pPr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0F5C0BCF" wp14:editId="593DADDC">
            <wp:extent cx="2362835" cy="987425"/>
            <wp:effectExtent l="0" t="0" r="0" b="3175"/>
            <wp:docPr id="1" name="Picture 1" descr="FinalLogo_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ogo_k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4E2A" w14:textId="77777777" w:rsidR="00BA5C05" w:rsidRDefault="00BA5C05" w:rsidP="0086025E">
      <w:pPr>
        <w:jc w:val="center"/>
        <w:rPr>
          <w:bCs/>
          <w:sz w:val="28"/>
        </w:rPr>
      </w:pPr>
    </w:p>
    <w:p w14:paraId="292DDE78" w14:textId="77777777" w:rsidR="003A2932" w:rsidRDefault="00BA5C05" w:rsidP="0086025E">
      <w:pPr>
        <w:jc w:val="center"/>
        <w:rPr>
          <w:b/>
          <w:sz w:val="28"/>
          <w:szCs w:val="28"/>
          <w:u w:val="single"/>
        </w:rPr>
      </w:pPr>
      <w:r w:rsidRPr="00BA5C05">
        <w:rPr>
          <w:b/>
          <w:sz w:val="28"/>
          <w:szCs w:val="28"/>
          <w:u w:val="single"/>
        </w:rPr>
        <w:t xml:space="preserve">Documentation of </w:t>
      </w:r>
      <w:r w:rsidR="00CD3C03">
        <w:rPr>
          <w:b/>
          <w:sz w:val="28"/>
          <w:szCs w:val="28"/>
          <w:u w:val="single"/>
        </w:rPr>
        <w:t>Cod</w:t>
      </w:r>
      <w:r w:rsidR="003A2932">
        <w:rPr>
          <w:b/>
          <w:sz w:val="28"/>
          <w:szCs w:val="28"/>
          <w:u w:val="single"/>
        </w:rPr>
        <w:t>ed</w:t>
      </w:r>
      <w:r w:rsidR="00CD3C03">
        <w:rPr>
          <w:b/>
          <w:sz w:val="28"/>
          <w:szCs w:val="28"/>
          <w:u w:val="single"/>
        </w:rPr>
        <w:t xml:space="preserve"> </w:t>
      </w:r>
      <w:r w:rsidRPr="00BA5C05">
        <w:rPr>
          <w:b/>
          <w:sz w:val="28"/>
          <w:szCs w:val="28"/>
          <w:u w:val="single"/>
        </w:rPr>
        <w:t xml:space="preserve">Text </w:t>
      </w:r>
      <w:r w:rsidR="003A2932">
        <w:rPr>
          <w:b/>
          <w:sz w:val="28"/>
          <w:szCs w:val="28"/>
          <w:u w:val="single"/>
        </w:rPr>
        <w:t>Data</w:t>
      </w:r>
    </w:p>
    <w:p w14:paraId="01BD98FF" w14:textId="1FF40929" w:rsidR="0086025E" w:rsidRDefault="00BA5C05" w:rsidP="0086025E">
      <w:pPr>
        <w:jc w:val="center"/>
        <w:rPr>
          <w:b/>
          <w:sz w:val="28"/>
          <w:szCs w:val="28"/>
          <w:u w:val="single"/>
        </w:rPr>
      </w:pPr>
      <w:r w:rsidRPr="00BA5C05">
        <w:rPr>
          <w:b/>
          <w:sz w:val="28"/>
          <w:szCs w:val="28"/>
          <w:u w:val="single"/>
        </w:rPr>
        <w:t>in M</w:t>
      </w:r>
      <w:r w:rsidR="0086025E" w:rsidRPr="00BA5C05">
        <w:rPr>
          <w:b/>
          <w:sz w:val="28"/>
          <w:szCs w:val="28"/>
          <w:u w:val="single"/>
        </w:rPr>
        <w:t>I</w:t>
      </w:r>
      <w:r w:rsidR="00450802">
        <w:rPr>
          <w:b/>
          <w:sz w:val="28"/>
          <w:szCs w:val="28"/>
          <w:u w:val="single"/>
        </w:rPr>
        <w:t xml:space="preserve">DUS </w:t>
      </w:r>
      <w:r w:rsidR="00274699">
        <w:rPr>
          <w:b/>
          <w:sz w:val="28"/>
          <w:szCs w:val="28"/>
          <w:u w:val="single"/>
        </w:rPr>
        <w:t>3</w:t>
      </w:r>
      <w:r w:rsidR="003A2932">
        <w:rPr>
          <w:b/>
          <w:sz w:val="28"/>
          <w:szCs w:val="28"/>
          <w:u w:val="single"/>
        </w:rPr>
        <w:t xml:space="preserve"> Project 7 (REW)</w:t>
      </w:r>
      <w:bookmarkStart w:id="0" w:name="_GoBack"/>
      <w:bookmarkEnd w:id="0"/>
    </w:p>
    <w:p w14:paraId="480FF871" w14:textId="27BADC9F" w:rsidR="00D078C0" w:rsidRDefault="00D078C0" w:rsidP="0086025E">
      <w:pPr>
        <w:jc w:val="center"/>
        <w:rPr>
          <w:b/>
          <w:sz w:val="28"/>
          <w:szCs w:val="28"/>
          <w:u w:val="single"/>
        </w:rPr>
      </w:pPr>
    </w:p>
    <w:p w14:paraId="61A32C27" w14:textId="77777777" w:rsidR="00BA5C05" w:rsidRDefault="00BA5C05" w:rsidP="0086025E">
      <w:pPr>
        <w:jc w:val="center"/>
        <w:rPr>
          <w:b/>
          <w:sz w:val="28"/>
          <w:szCs w:val="28"/>
          <w:u w:val="single"/>
        </w:rPr>
      </w:pPr>
    </w:p>
    <w:p w14:paraId="4BE1B2E1" w14:textId="066664E9" w:rsidR="003A7640" w:rsidRPr="003A7640" w:rsidRDefault="0086025E" w:rsidP="0086025E">
      <w:r>
        <w:rPr>
          <w:b/>
          <w:u w:val="single"/>
        </w:rPr>
        <w:t>Background</w:t>
      </w:r>
      <w:r w:rsidR="00BA5C05">
        <w:rPr>
          <w:b/>
          <w:u w:val="single"/>
        </w:rPr>
        <w:t>.</w:t>
      </w:r>
      <w:r w:rsidR="00BA5C05" w:rsidRPr="00E36E9B">
        <w:rPr>
          <w:b/>
        </w:rPr>
        <w:t xml:space="preserve"> </w:t>
      </w:r>
      <w:r w:rsidR="003A7640">
        <w:t xml:space="preserve"> This document describes how open-ended textual responses in the MIDUS </w:t>
      </w:r>
      <w:r w:rsidR="00274699">
        <w:t>3</w:t>
      </w:r>
      <w:r w:rsidR="003A7640">
        <w:t xml:space="preserve"> CATI and SAQ were transformed into categorical numeric codes. These codes </w:t>
      </w:r>
      <w:r w:rsidR="00EE1E1C">
        <w:t>a</w:t>
      </w:r>
      <w:r w:rsidR="003A7640">
        <w:t>re included in a stand-alone dataset (</w:t>
      </w:r>
      <w:r w:rsidR="00E12AF2" w:rsidRPr="00EB5246">
        <w:t>M</w:t>
      </w:r>
      <w:r w:rsidR="00274699">
        <w:t>3</w:t>
      </w:r>
      <w:r w:rsidR="00402B57">
        <w:t>_P7</w:t>
      </w:r>
      <w:r w:rsidR="00E12AF2" w:rsidRPr="00EB5246">
        <w:t>_C</w:t>
      </w:r>
      <w:r w:rsidR="00167D2B">
        <w:t>odedTextData</w:t>
      </w:r>
      <w:r w:rsidR="00E12AF2" w:rsidRPr="00EB5246">
        <w:t>_N</w:t>
      </w:r>
      <w:r w:rsidR="00402B57">
        <w:t>651_20210</w:t>
      </w:r>
      <w:r w:rsidR="00D84E6C">
        <w:t>802</w:t>
      </w:r>
      <w:r w:rsidR="00E12AF2">
        <w:t>.sav</w:t>
      </w:r>
      <w:r w:rsidR="003A7640">
        <w:t>). This dataset contains only those cases (N=</w:t>
      </w:r>
      <w:r w:rsidR="00402B57">
        <w:t>651</w:t>
      </w:r>
      <w:r w:rsidR="003A7640">
        <w:t>) that contained text data in their responses.</w:t>
      </w:r>
    </w:p>
    <w:p w14:paraId="2C9842FF" w14:textId="77777777" w:rsidR="003A7640" w:rsidRDefault="003A7640" w:rsidP="0086025E">
      <w:pPr>
        <w:rPr>
          <w:b/>
        </w:rPr>
      </w:pPr>
    </w:p>
    <w:p w14:paraId="684F01A2" w14:textId="5C11B773" w:rsidR="001676FC" w:rsidRDefault="00CD2813" w:rsidP="0086025E">
      <w:r>
        <w:t>Several</w:t>
      </w:r>
      <w:r w:rsidR="0086025E">
        <w:t xml:space="preserve"> items in the MIDUS </w:t>
      </w:r>
      <w:r w:rsidR="00274699">
        <w:t>3</w:t>
      </w:r>
      <w:r w:rsidR="001D37BA">
        <w:t xml:space="preserve"> </w:t>
      </w:r>
      <w:r w:rsidR="00402B57">
        <w:t>Project 7</w:t>
      </w:r>
      <w:r w:rsidR="00BA5C05">
        <w:t xml:space="preserve"> survey</w:t>
      </w:r>
      <w:r w:rsidR="0086025E">
        <w:t xml:space="preserve"> </w:t>
      </w:r>
      <w:r w:rsidR="00750111">
        <w:t xml:space="preserve">ask participants to answer a question </w:t>
      </w:r>
      <w:r w:rsidR="0058079B">
        <w:t>by providing</w:t>
      </w:r>
      <w:r w:rsidR="00750111">
        <w:t xml:space="preserve"> nominal</w:t>
      </w:r>
      <w:r w:rsidR="001676FC">
        <w:t xml:space="preserve">, </w:t>
      </w:r>
      <w:r w:rsidR="0058079B">
        <w:t>categorical</w:t>
      </w:r>
      <w:r w:rsidR="00750111">
        <w:t xml:space="preserve"> response</w:t>
      </w:r>
      <w:r w:rsidR="00EE1E1C">
        <w:t xml:space="preserve"> options</w:t>
      </w:r>
      <w:r w:rsidR="00DD29B8">
        <w:t xml:space="preserve">. </w:t>
      </w:r>
      <w:r w:rsidR="00750111">
        <w:t xml:space="preserve">For example, </w:t>
      </w:r>
      <w:r w:rsidR="00DD29B8">
        <w:t xml:space="preserve">one item in the telephone interview </w:t>
      </w:r>
      <w:r w:rsidR="0032482B">
        <w:t>asks participants about what types of cancer they had.</w:t>
      </w:r>
      <w:r w:rsidR="00DD29B8">
        <w:t xml:space="preserve"> </w:t>
      </w:r>
      <w:r w:rsidR="001676FC">
        <w:t xml:space="preserve">Participants </w:t>
      </w:r>
      <w:r w:rsidR="00EE1E1C">
        <w:t>are provided with a variety of response options</w:t>
      </w:r>
      <w:r w:rsidR="001676FC">
        <w:t>, such as “b</w:t>
      </w:r>
      <w:r w:rsidR="00750111">
        <w:t>rain cancer,” “lung cancer,” “liver cancer,” etc</w:t>
      </w:r>
      <w:r w:rsidR="00EB2707">
        <w:t>.</w:t>
      </w:r>
      <w:r w:rsidR="006613F3">
        <w:t xml:space="preserve"> </w:t>
      </w:r>
      <w:r w:rsidR="001676FC">
        <w:t>With several exceptions, the instrume</w:t>
      </w:r>
      <w:r w:rsidR="00EE1E1C">
        <w:t xml:space="preserve">nts provide structured response options or metrics to capture answers to </w:t>
      </w:r>
      <w:r w:rsidR="0058079B">
        <w:t>these</w:t>
      </w:r>
      <w:r w:rsidR="001676FC">
        <w:t xml:space="preserve"> types of questions. </w:t>
      </w:r>
      <w:r w:rsidR="00EE1E1C">
        <w:t>B</w:t>
      </w:r>
      <w:r w:rsidR="001676FC">
        <w:t xml:space="preserve">uilding on the previous example, the phone instrument allows interviewers to </w:t>
      </w:r>
      <w:r w:rsidR="009568BC">
        <w:t>record</w:t>
      </w:r>
      <w:r w:rsidR="001676FC">
        <w:t xml:space="preserve"> respondents</w:t>
      </w:r>
      <w:r w:rsidR="00BC0059">
        <w:t>”</w:t>
      </w:r>
      <w:r w:rsidR="001676FC">
        <w:t xml:space="preserve"> answer</w:t>
      </w:r>
      <w:r w:rsidR="009568BC">
        <w:t>s</w:t>
      </w:r>
      <w:r w:rsidR="001676FC">
        <w:t xml:space="preserve"> to the “type of cancer” question </w:t>
      </w:r>
      <w:r w:rsidR="00EE1E1C">
        <w:t>using</w:t>
      </w:r>
      <w:r w:rsidR="001676FC">
        <w:t xml:space="preserve"> 10 possible categories. These categories are labeled “breast cancer,” “cervical cancer,” “colon or rectal cancer,” “lung cancer,” “lymphoma or leukemia,” “ovarian cancer,” “prostate cancer,” “skin cancer, melanoma,” “uterine cancer,” </w:t>
      </w:r>
      <w:r w:rsidR="00A40B78">
        <w:t>and</w:t>
      </w:r>
      <w:r w:rsidR="001676FC">
        <w:t xml:space="preserve"> “other___ (specify).” </w:t>
      </w:r>
    </w:p>
    <w:p w14:paraId="39FE8B41" w14:textId="77777777" w:rsidR="003A06DE" w:rsidRDefault="003A06DE" w:rsidP="0086025E"/>
    <w:p w14:paraId="75310990" w14:textId="192D3497" w:rsidR="00EC4365" w:rsidRDefault="0064784C" w:rsidP="0086025E">
      <w:r>
        <w:t xml:space="preserve">The </w:t>
      </w:r>
      <w:r w:rsidR="00A40B78">
        <w:t>instrument</w:t>
      </w:r>
      <w:r w:rsidR="00EB2707">
        <w:t>’</w:t>
      </w:r>
      <w:r w:rsidR="00A40B78">
        <w:t>s structured</w:t>
      </w:r>
      <w:r>
        <w:t xml:space="preserve"> list of possible responses typically include</w:t>
      </w:r>
      <w:r w:rsidR="00EE1E1C">
        <w:t>s</w:t>
      </w:r>
      <w:r>
        <w:t xml:space="preserve"> </w:t>
      </w:r>
      <w:r w:rsidR="001676FC">
        <w:t xml:space="preserve">a response option of “other___(specify).” This response option </w:t>
      </w:r>
      <w:r w:rsidR="00BB0D34">
        <w:t>allows t</w:t>
      </w:r>
      <w:r w:rsidR="00EE1E1C">
        <w:t>he capture</w:t>
      </w:r>
      <w:r w:rsidR="00A40B78">
        <w:t xml:space="preserve"> of responses </w:t>
      </w:r>
      <w:r w:rsidR="00EE1E1C">
        <w:t xml:space="preserve">not </w:t>
      </w:r>
      <w:r w:rsidR="00BB0D34">
        <w:t>already pro</w:t>
      </w:r>
      <w:r>
        <w:t xml:space="preserve">vided by the instrument. </w:t>
      </w:r>
      <w:r w:rsidR="00EE1E1C">
        <w:t xml:space="preserve">During </w:t>
      </w:r>
      <w:r>
        <w:t xml:space="preserve">the telephone interview, when respondents provided a nominal response that </w:t>
      </w:r>
      <w:r w:rsidR="00EE1E1C">
        <w:t xml:space="preserve">did not </w:t>
      </w:r>
      <w:r>
        <w:t xml:space="preserve">belong to any of the </w:t>
      </w:r>
      <w:r w:rsidR="00EE1E1C">
        <w:t xml:space="preserve">provided </w:t>
      </w:r>
      <w:r>
        <w:t>categories, the interviewer would type the respondents</w:t>
      </w:r>
      <w:r w:rsidR="00BC0059">
        <w:t>”</w:t>
      </w:r>
      <w:r>
        <w:t xml:space="preserve"> answer into t</w:t>
      </w:r>
      <w:r w:rsidR="006613F3">
        <w:t xml:space="preserve">he “other____ (specify)” field. </w:t>
      </w:r>
      <w:r w:rsidR="00EE1E1C">
        <w:t xml:space="preserve">For the </w:t>
      </w:r>
      <w:r w:rsidR="009B0FCD">
        <w:t>SAQ</w:t>
      </w:r>
      <w:r>
        <w:t xml:space="preserve">, the respondent would write their response in the space provided </w:t>
      </w:r>
      <w:r w:rsidR="00EE1E1C">
        <w:t>under the “other___” field</w:t>
      </w:r>
      <w:r>
        <w:t>.</w:t>
      </w:r>
      <w:r w:rsidR="00E43E9F">
        <w:t xml:space="preserve"> </w:t>
      </w:r>
    </w:p>
    <w:p w14:paraId="7548C80E" w14:textId="77777777" w:rsidR="00EC4365" w:rsidRDefault="00EC4365" w:rsidP="0086025E"/>
    <w:p w14:paraId="042FACE9" w14:textId="44D5B390" w:rsidR="00E43E9F" w:rsidRDefault="00E43E9F" w:rsidP="0086025E">
      <w:r>
        <w:t xml:space="preserve">Note that some questions were </w:t>
      </w:r>
      <w:r w:rsidR="00EE1E1C">
        <w:t>true</w:t>
      </w:r>
      <w:r>
        <w:t xml:space="preserve"> open-ended </w:t>
      </w:r>
      <w:r w:rsidR="00EE1E1C">
        <w:t>measures without a structured list of response options. I</w:t>
      </w:r>
      <w:r>
        <w:t xml:space="preserve">tem </w:t>
      </w:r>
      <w:r w:rsidR="00104DEC">
        <w:t>AA1</w:t>
      </w:r>
      <w:r w:rsidRPr="008771F4">
        <w:t xml:space="preserve"> in the </w:t>
      </w:r>
      <w:r w:rsidR="00453BCC">
        <w:t>p</w:t>
      </w:r>
      <w:r w:rsidR="00E110DF">
        <w:t>hone interview</w:t>
      </w:r>
      <w:r w:rsidR="00EE1E1C">
        <w:t>, for example,</w:t>
      </w:r>
      <w:r>
        <w:t xml:space="preserve"> asks respondents </w:t>
      </w:r>
      <w:r w:rsidR="00255091">
        <w:t xml:space="preserve">the specific event that made them aware that the </w:t>
      </w:r>
      <w:r w:rsidR="00BE158E">
        <w:t xml:space="preserve">recession had begun. </w:t>
      </w:r>
      <w:r w:rsidR="00EE1E1C">
        <w:t>R</w:t>
      </w:r>
      <w:r>
        <w:t xml:space="preserve">espondents were simply asked to </w:t>
      </w:r>
      <w:r w:rsidR="00EE1E1C">
        <w:t xml:space="preserve">volunteer </w:t>
      </w:r>
      <w:r w:rsidR="00BE158E">
        <w:t xml:space="preserve">their </w:t>
      </w:r>
      <w:r w:rsidR="00EE1E1C">
        <w:t xml:space="preserve">own responses to this question. </w:t>
      </w:r>
    </w:p>
    <w:p w14:paraId="340928CF" w14:textId="77777777" w:rsidR="00255091" w:rsidRDefault="00255091" w:rsidP="0086025E"/>
    <w:p w14:paraId="5E6F4F96" w14:textId="4C75689F" w:rsidR="00CE0DA2" w:rsidRDefault="00585675" w:rsidP="0086025E">
      <w:r w:rsidRPr="009568BC">
        <w:t xml:space="preserve">To make the </w:t>
      </w:r>
      <w:r w:rsidR="00274699">
        <w:t>M3</w:t>
      </w:r>
      <w:r>
        <w:t xml:space="preserve"> </w:t>
      </w:r>
      <w:r w:rsidR="00987063">
        <w:t xml:space="preserve">text </w:t>
      </w:r>
      <w:r>
        <w:t>data more usable, researchers at the University of Wisconsin</w:t>
      </w:r>
      <w:r w:rsidR="00EB2707">
        <w:t>’</w:t>
      </w:r>
      <w:r>
        <w:t xml:space="preserve">s Institute on Aging categorized </w:t>
      </w:r>
      <w:r w:rsidR="00EE1E1C">
        <w:t>these text data</w:t>
      </w:r>
      <w:r>
        <w:t xml:space="preserve">. </w:t>
      </w:r>
      <w:r w:rsidR="00EE1E1C">
        <w:t xml:space="preserve">The remainder of this document explains the </w:t>
      </w:r>
      <w:r>
        <w:t xml:space="preserve">process </w:t>
      </w:r>
      <w:r w:rsidR="00875450">
        <w:t>by</w:t>
      </w:r>
      <w:r>
        <w:t xml:space="preserve"> which </w:t>
      </w:r>
      <w:r w:rsidR="00E43E9F">
        <w:t xml:space="preserve">text </w:t>
      </w:r>
      <w:r w:rsidR="00875450">
        <w:t xml:space="preserve">responses </w:t>
      </w:r>
      <w:r w:rsidR="00EE1E1C">
        <w:t>were coded</w:t>
      </w:r>
      <w:r w:rsidR="00AA5E5F">
        <w:t xml:space="preserve">. </w:t>
      </w:r>
    </w:p>
    <w:p w14:paraId="6F4D04C8" w14:textId="77777777" w:rsidR="00BA5C05" w:rsidRDefault="00BA5C05" w:rsidP="0086025E"/>
    <w:p w14:paraId="78BD5DF2" w14:textId="77777777" w:rsidR="00875450" w:rsidRPr="00BA5C05" w:rsidRDefault="00875450" w:rsidP="00CE0DA2">
      <w:pPr>
        <w:rPr>
          <w:b/>
          <w:u w:val="single"/>
        </w:rPr>
      </w:pPr>
      <w:r w:rsidRPr="00BA5C05">
        <w:rPr>
          <w:b/>
          <w:u w:val="single"/>
        </w:rPr>
        <w:t>The Process</w:t>
      </w:r>
      <w:r w:rsidR="00BA5C05">
        <w:rPr>
          <w:b/>
          <w:u w:val="single"/>
        </w:rPr>
        <w:t>.</w:t>
      </w:r>
    </w:p>
    <w:p w14:paraId="13C9FF55" w14:textId="77777777" w:rsidR="00875450" w:rsidRDefault="00875450" w:rsidP="00875450">
      <w:pPr>
        <w:jc w:val="center"/>
      </w:pPr>
    </w:p>
    <w:p w14:paraId="1690E25D" w14:textId="5E1C905E" w:rsidR="009617A5" w:rsidRPr="00C7127C" w:rsidRDefault="00C7127C" w:rsidP="00C7127C">
      <w:pPr>
        <w:rPr>
          <w:b/>
        </w:rPr>
      </w:pPr>
      <w:r w:rsidRPr="00C7127C">
        <w:rPr>
          <w:b/>
        </w:rPr>
        <w:t>1.</w:t>
      </w:r>
      <w:r>
        <w:rPr>
          <w:b/>
        </w:rPr>
        <w:t xml:space="preserve"> </w:t>
      </w:r>
      <w:r>
        <w:rPr>
          <w:b/>
        </w:rPr>
        <w:tab/>
      </w:r>
      <w:r w:rsidR="00BA35B0" w:rsidRPr="00C7127C">
        <w:rPr>
          <w:b/>
        </w:rPr>
        <w:t>Preparing the Data for Coding</w:t>
      </w:r>
      <w:r w:rsidR="00C107C1" w:rsidRPr="00C7127C">
        <w:rPr>
          <w:b/>
        </w:rPr>
        <w:t>.</w:t>
      </w:r>
      <w:r w:rsidR="008F54A1" w:rsidRPr="00C7127C">
        <w:rPr>
          <w:b/>
        </w:rPr>
        <w:t xml:space="preserve"> </w:t>
      </w:r>
      <w:r w:rsidR="00875450">
        <w:t>The</w:t>
      </w:r>
      <w:r w:rsidR="00585675">
        <w:t xml:space="preserve"> </w:t>
      </w:r>
      <w:r w:rsidR="009B0FCD">
        <w:t xml:space="preserve">verbatim text </w:t>
      </w:r>
      <w:r w:rsidR="00585675">
        <w:t xml:space="preserve">data </w:t>
      </w:r>
      <w:r w:rsidR="00B9578E">
        <w:t xml:space="preserve">from the </w:t>
      </w:r>
      <w:r w:rsidR="001D37BA">
        <w:t>M</w:t>
      </w:r>
      <w:r w:rsidR="00850F23">
        <w:t>3</w:t>
      </w:r>
      <w:r w:rsidR="001D37BA">
        <w:t xml:space="preserve"> </w:t>
      </w:r>
      <w:r w:rsidR="00402B57">
        <w:t>Project 7</w:t>
      </w:r>
      <w:r w:rsidR="009B0FCD">
        <w:t xml:space="preserve"> phone interview and SAQ </w:t>
      </w:r>
      <w:r w:rsidR="00585675">
        <w:t xml:space="preserve">were delivered to the </w:t>
      </w:r>
      <w:r w:rsidR="00875450">
        <w:t>University of Wisconsin</w:t>
      </w:r>
      <w:r w:rsidR="00EB2707">
        <w:t>’</w:t>
      </w:r>
      <w:r w:rsidR="00875450">
        <w:t xml:space="preserve">s </w:t>
      </w:r>
      <w:r w:rsidR="00585675">
        <w:t xml:space="preserve">Institute on Aging from the </w:t>
      </w:r>
      <w:r w:rsidR="008F54A1">
        <w:lastRenderedPageBreak/>
        <w:t xml:space="preserve">University of Wisconsin </w:t>
      </w:r>
      <w:r w:rsidR="00585675">
        <w:t>Survey Center</w:t>
      </w:r>
      <w:r w:rsidR="00875450">
        <w:t xml:space="preserve"> in</w:t>
      </w:r>
      <w:r w:rsidR="00585675">
        <w:t xml:space="preserve"> Microsoft </w:t>
      </w:r>
      <w:r w:rsidR="00F1482E">
        <w:t xml:space="preserve">Excel </w:t>
      </w:r>
      <w:r w:rsidR="00585675">
        <w:t>files.</w:t>
      </w:r>
      <w:r w:rsidR="009B0FCD">
        <w:t xml:space="preserve"> </w:t>
      </w:r>
      <w:r w:rsidR="00875450">
        <w:t>These Excel files were cleaned</w:t>
      </w:r>
      <w:r w:rsidR="00404023">
        <w:t xml:space="preserve"> </w:t>
      </w:r>
      <w:r w:rsidR="008F54A1">
        <w:t>to ensure</w:t>
      </w:r>
      <w:r w:rsidR="00875450">
        <w:t xml:space="preserve"> that </w:t>
      </w:r>
      <w:r w:rsidR="00875450" w:rsidRPr="007768FA">
        <w:t xml:space="preserve">participants with “other specify” responses were represented in </w:t>
      </w:r>
      <w:r w:rsidR="008F54A1">
        <w:t>only one row of the spreadsheet, and that empty or duplicate rows were removed.</w:t>
      </w:r>
    </w:p>
    <w:p w14:paraId="4F48D6A9" w14:textId="77777777" w:rsidR="009617A5" w:rsidRDefault="009617A5" w:rsidP="00BE5229"/>
    <w:p w14:paraId="36BC7AA6" w14:textId="38325F41" w:rsidR="009617A5" w:rsidRDefault="00BA35B0" w:rsidP="00BE5229">
      <w:r w:rsidRPr="00C7127C">
        <w:rPr>
          <w:b/>
        </w:rPr>
        <w:t xml:space="preserve">2. </w:t>
      </w:r>
      <w:r w:rsidRPr="00C7127C">
        <w:rPr>
          <w:b/>
        </w:rPr>
        <w:tab/>
      </w:r>
      <w:r w:rsidRPr="008118BB">
        <w:rPr>
          <w:b/>
        </w:rPr>
        <w:t>Coding the data</w:t>
      </w:r>
      <w:r w:rsidR="00C107C1" w:rsidRPr="008118BB">
        <w:rPr>
          <w:b/>
        </w:rPr>
        <w:t>.</w:t>
      </w:r>
      <w:r w:rsidR="008F54A1">
        <w:rPr>
          <w:b/>
        </w:rPr>
        <w:t xml:space="preserve"> </w:t>
      </w:r>
      <w:r w:rsidR="008F54A1">
        <w:t xml:space="preserve">The categorization of text responses was accomplished using a text mining software program called </w:t>
      </w:r>
      <w:r w:rsidR="00850F23">
        <w:t xml:space="preserve">IBM </w:t>
      </w:r>
      <w:r w:rsidR="008F54A1">
        <w:t xml:space="preserve">SPSS Text Analytics for Surveys. </w:t>
      </w:r>
      <w:r>
        <w:t xml:space="preserve">The </w:t>
      </w:r>
      <w:r w:rsidRPr="00A13740">
        <w:t>extraction</w:t>
      </w:r>
      <w:r w:rsidR="00E72D24" w:rsidRPr="00A13740">
        <w:t xml:space="preserve"> f</w:t>
      </w:r>
      <w:r w:rsidR="00E72D24">
        <w:t>unction</w:t>
      </w:r>
      <w:r w:rsidR="00FB72AF">
        <w:t xml:space="preserve"> of the </w:t>
      </w:r>
      <w:r w:rsidR="00850F23">
        <w:t>SPSS-</w:t>
      </w:r>
      <w:r w:rsidR="00FB72AF">
        <w:t>TA</w:t>
      </w:r>
      <w:r w:rsidR="008F54A1">
        <w:t xml:space="preserve"> </w:t>
      </w:r>
      <w:r w:rsidR="00FB72AF">
        <w:t>program</w:t>
      </w:r>
      <w:r>
        <w:t xml:space="preserve"> </w:t>
      </w:r>
      <w:r w:rsidR="00E72D24">
        <w:t>serve</w:t>
      </w:r>
      <w:r w:rsidR="008F54A1">
        <w:t>d</w:t>
      </w:r>
      <w:r w:rsidR="00E72D24">
        <w:t xml:space="preserve"> as a starting point for coding the responses. </w:t>
      </w:r>
      <w:r w:rsidR="00A13740">
        <w:t xml:space="preserve">This extraction function is the default tool in the software program and identifies identical words, synonyms, and themes throughout the text data. </w:t>
      </w:r>
      <w:r w:rsidR="0058079B">
        <w:t>Using this extraction tool</w:t>
      </w:r>
      <w:r w:rsidR="009617A5">
        <w:t xml:space="preserve">, responses </w:t>
      </w:r>
      <w:r w:rsidR="008F54A1">
        <w:t xml:space="preserve">were coded </w:t>
      </w:r>
      <w:r w:rsidR="0058079B">
        <w:t>into discrete categories by operating under</w:t>
      </w:r>
      <w:r w:rsidR="009617A5">
        <w:t xml:space="preserve"> </w:t>
      </w:r>
      <w:r w:rsidR="006F65CB">
        <w:t>the following</w:t>
      </w:r>
      <w:r w:rsidR="009C2029">
        <w:t xml:space="preserve"> </w:t>
      </w:r>
      <w:r w:rsidR="00F20F8B">
        <w:t>guidelines:</w:t>
      </w:r>
    </w:p>
    <w:p w14:paraId="77B9F97C" w14:textId="77777777" w:rsidR="009617A5" w:rsidRDefault="009617A5" w:rsidP="00BE5229"/>
    <w:p w14:paraId="37FD683A" w14:textId="012F9295" w:rsidR="000A066F" w:rsidRPr="00F20F8B" w:rsidRDefault="00A13740" w:rsidP="002B6564">
      <w:pPr>
        <w:numPr>
          <w:ilvl w:val="0"/>
          <w:numId w:val="6"/>
        </w:numPr>
      </w:pPr>
      <w:r>
        <w:t>E</w:t>
      </w:r>
      <w:r w:rsidR="000A066F">
        <w:t>ach</w:t>
      </w:r>
      <w:r w:rsidR="00737B4A">
        <w:t xml:space="preserve"> unit of information </w:t>
      </w:r>
      <w:r w:rsidR="00F20F8B">
        <w:t xml:space="preserve">or theme </w:t>
      </w:r>
      <w:r w:rsidR="00737B4A">
        <w:t xml:space="preserve">from the </w:t>
      </w:r>
      <w:r w:rsidR="00C107C1">
        <w:t xml:space="preserve">text </w:t>
      </w:r>
      <w:r w:rsidR="00737B4A">
        <w:t xml:space="preserve">response field </w:t>
      </w:r>
      <w:r w:rsidR="00CE0DA2">
        <w:t xml:space="preserve">was coded </w:t>
      </w:r>
      <w:r w:rsidR="00737B4A">
        <w:t xml:space="preserve">once (i.e., </w:t>
      </w:r>
      <w:r w:rsidR="00CE0DA2">
        <w:t>was placed</w:t>
      </w:r>
      <w:r w:rsidR="00737B4A">
        <w:t xml:space="preserve"> </w:t>
      </w:r>
      <w:r w:rsidR="00F20F8B">
        <w:t xml:space="preserve">in </w:t>
      </w:r>
      <w:r w:rsidR="00737B4A">
        <w:t>o</w:t>
      </w:r>
      <w:r w:rsidR="008A1912">
        <w:t xml:space="preserve">ne category only). However, in order to </w:t>
      </w:r>
      <w:r w:rsidR="00737B4A">
        <w:t>recognize that participants</w:t>
      </w:r>
      <w:r w:rsidR="00850F23">
        <w:t xml:space="preserve">’ </w:t>
      </w:r>
      <w:r w:rsidR="00C107C1">
        <w:t xml:space="preserve">text </w:t>
      </w:r>
      <w:r w:rsidR="00737B4A">
        <w:t>response</w:t>
      </w:r>
      <w:r w:rsidR="00C107C1">
        <w:t>s</w:t>
      </w:r>
      <w:r w:rsidR="00737B4A">
        <w:t xml:space="preserve"> could include more than one unit of information</w:t>
      </w:r>
      <w:r w:rsidR="008A1912">
        <w:t>, responses</w:t>
      </w:r>
      <w:r w:rsidR="00F12245">
        <w:t xml:space="preserve"> could be coded </w:t>
      </w:r>
      <w:r w:rsidR="00F20F8B">
        <w:t>in</w:t>
      </w:r>
      <w:r w:rsidR="00F12245">
        <w:t xml:space="preserve"> more than one category for a single </w:t>
      </w:r>
      <w:r w:rsidR="00F20F8B">
        <w:t>question</w:t>
      </w:r>
      <w:r w:rsidR="00737B4A" w:rsidRPr="00290D56">
        <w:t xml:space="preserve">. </w:t>
      </w:r>
      <w:r w:rsidR="00F20F8B">
        <w:t xml:space="preserve">Multiple responses were recorded in multiple variables. </w:t>
      </w:r>
      <w:r w:rsidR="00D404D8" w:rsidRPr="00290D56">
        <w:t xml:space="preserve">For example, </w:t>
      </w:r>
      <w:r w:rsidR="00B14466" w:rsidRPr="00290D56">
        <w:t>most</w:t>
      </w:r>
      <w:r w:rsidR="00DB11F8" w:rsidRPr="00290D56">
        <w:t xml:space="preserve"> participants responded to question </w:t>
      </w:r>
      <w:r w:rsidR="00F20F8B">
        <w:t xml:space="preserve">AA1 with </w:t>
      </w:r>
      <w:r w:rsidR="00B14466" w:rsidRPr="00290D56">
        <w:t xml:space="preserve">more than one </w:t>
      </w:r>
      <w:r w:rsidR="00F20F8B">
        <w:t xml:space="preserve">theme </w:t>
      </w:r>
      <w:r w:rsidR="00F940E2">
        <w:t xml:space="preserve">such as </w:t>
      </w:r>
      <w:r w:rsidR="00DB11F8" w:rsidRPr="00290D56">
        <w:t>“</w:t>
      </w:r>
      <w:r w:rsidR="00F20F8B">
        <w:t>increase in</w:t>
      </w:r>
      <w:r w:rsidR="00DB11F8" w:rsidRPr="00290D56">
        <w:t xml:space="preserve"> gas price</w:t>
      </w:r>
      <w:r w:rsidR="00F20F8B">
        <w:t>s</w:t>
      </w:r>
      <w:r w:rsidR="00DB11F8" w:rsidRPr="00290D56">
        <w:t xml:space="preserve"> and </w:t>
      </w:r>
      <w:r w:rsidR="008C0B73">
        <w:t>crashed stock market</w:t>
      </w:r>
      <w:r w:rsidR="00DB11F8" w:rsidRPr="00290D56">
        <w:t>”.</w:t>
      </w:r>
      <w:r w:rsidR="00F940E2" w:rsidRPr="00F20F8B">
        <w:rPr>
          <w:bCs/>
        </w:rPr>
        <w:t xml:space="preserve"> </w:t>
      </w:r>
      <w:r w:rsidR="00737B4A" w:rsidRPr="00F20F8B">
        <w:rPr>
          <w:bCs/>
        </w:rPr>
        <w:t xml:space="preserve">This response contains two units of information: (1) </w:t>
      </w:r>
      <w:r w:rsidR="00F20F8B" w:rsidRPr="00F20F8B">
        <w:rPr>
          <w:bCs/>
        </w:rPr>
        <w:t>increase in</w:t>
      </w:r>
      <w:r w:rsidR="00926039" w:rsidRPr="00F20F8B">
        <w:rPr>
          <w:bCs/>
        </w:rPr>
        <w:t xml:space="preserve"> gas price</w:t>
      </w:r>
      <w:r w:rsidR="00F20F8B" w:rsidRPr="00F20F8B">
        <w:rPr>
          <w:bCs/>
        </w:rPr>
        <w:t>,</w:t>
      </w:r>
      <w:r w:rsidR="00737B4A" w:rsidRPr="00F20F8B">
        <w:rPr>
          <w:bCs/>
        </w:rPr>
        <w:t xml:space="preserve"> and (2)</w:t>
      </w:r>
      <w:r w:rsidR="00926039" w:rsidRPr="00F20F8B">
        <w:rPr>
          <w:bCs/>
        </w:rPr>
        <w:t xml:space="preserve"> </w:t>
      </w:r>
      <w:r w:rsidR="008C0B73" w:rsidRPr="00F20F8B">
        <w:rPr>
          <w:bCs/>
        </w:rPr>
        <w:t>crashed stock market</w:t>
      </w:r>
      <w:r w:rsidR="00737B4A" w:rsidRPr="00F20F8B">
        <w:rPr>
          <w:bCs/>
        </w:rPr>
        <w:t xml:space="preserve">. </w:t>
      </w:r>
      <w:r w:rsidR="0058079B" w:rsidRPr="00F20F8B">
        <w:rPr>
          <w:bCs/>
        </w:rPr>
        <w:t>Th</w:t>
      </w:r>
      <w:r w:rsidR="00C107C1" w:rsidRPr="00F20F8B">
        <w:rPr>
          <w:bCs/>
        </w:rPr>
        <w:t>is</w:t>
      </w:r>
      <w:r w:rsidR="00737B4A" w:rsidRPr="00F20F8B">
        <w:rPr>
          <w:bCs/>
        </w:rPr>
        <w:t xml:space="preserve"> participant</w:t>
      </w:r>
      <w:r w:rsidR="00EB2707">
        <w:rPr>
          <w:bCs/>
        </w:rPr>
        <w:t>’</w:t>
      </w:r>
      <w:r w:rsidR="00F20F8B" w:rsidRPr="00F20F8B">
        <w:rPr>
          <w:bCs/>
        </w:rPr>
        <w:t>s response</w:t>
      </w:r>
      <w:r w:rsidR="00F20F8B">
        <w:rPr>
          <w:bCs/>
        </w:rPr>
        <w:t>s were</w:t>
      </w:r>
      <w:r w:rsidR="00F20F8B" w:rsidRPr="00F20F8B">
        <w:rPr>
          <w:bCs/>
        </w:rPr>
        <w:t xml:space="preserve"> accordingly </w:t>
      </w:r>
      <w:r w:rsidR="00737B4A" w:rsidRPr="00F20F8B">
        <w:rPr>
          <w:bCs/>
        </w:rPr>
        <w:t>assigned two codes</w:t>
      </w:r>
      <w:r w:rsidR="00F20F8B">
        <w:rPr>
          <w:bCs/>
        </w:rPr>
        <w:t xml:space="preserve"> in two variables</w:t>
      </w:r>
      <w:r w:rsidR="00737B4A" w:rsidRPr="00F20F8B">
        <w:rPr>
          <w:bCs/>
        </w:rPr>
        <w:t xml:space="preserve">: one </w:t>
      </w:r>
      <w:r w:rsidR="00F20F8B">
        <w:rPr>
          <w:bCs/>
        </w:rPr>
        <w:t xml:space="preserve">variable contained a code for </w:t>
      </w:r>
      <w:r w:rsidR="00737B4A" w:rsidRPr="00F20F8B">
        <w:rPr>
          <w:bCs/>
        </w:rPr>
        <w:t>their response of “</w:t>
      </w:r>
      <w:r w:rsidR="00F20F8B">
        <w:rPr>
          <w:bCs/>
        </w:rPr>
        <w:t>i</w:t>
      </w:r>
      <w:r w:rsidR="00926039" w:rsidRPr="00F20F8B">
        <w:rPr>
          <w:bCs/>
        </w:rPr>
        <w:t>ncrease</w:t>
      </w:r>
      <w:r w:rsidR="00F20F8B">
        <w:rPr>
          <w:bCs/>
        </w:rPr>
        <w:t xml:space="preserve"> in</w:t>
      </w:r>
      <w:r w:rsidR="00926039" w:rsidRPr="00F20F8B">
        <w:rPr>
          <w:bCs/>
        </w:rPr>
        <w:t xml:space="preserve"> gas price</w:t>
      </w:r>
      <w:r w:rsidR="00737B4A" w:rsidRPr="00F20F8B">
        <w:rPr>
          <w:bCs/>
        </w:rPr>
        <w:t xml:space="preserve">” and </w:t>
      </w:r>
      <w:r w:rsidR="00F20F8B">
        <w:rPr>
          <w:bCs/>
        </w:rPr>
        <w:t xml:space="preserve">another variable contained a code for </w:t>
      </w:r>
      <w:r w:rsidR="00926039" w:rsidRPr="00F20F8B">
        <w:rPr>
          <w:bCs/>
        </w:rPr>
        <w:t>their response of “</w:t>
      </w:r>
      <w:r w:rsidR="00F20F8B">
        <w:rPr>
          <w:bCs/>
        </w:rPr>
        <w:t>c</w:t>
      </w:r>
      <w:r w:rsidR="00A40D3D" w:rsidRPr="00F20F8B">
        <w:rPr>
          <w:bCs/>
        </w:rPr>
        <w:t>rashed stock market</w:t>
      </w:r>
      <w:r w:rsidR="00F20F8B">
        <w:rPr>
          <w:bCs/>
        </w:rPr>
        <w:t>.”</w:t>
      </w:r>
    </w:p>
    <w:p w14:paraId="203E98E3" w14:textId="77777777" w:rsidR="00F20F8B" w:rsidRDefault="00F20F8B" w:rsidP="00F20F8B">
      <w:pPr>
        <w:ind w:left="720"/>
      </w:pPr>
    </w:p>
    <w:p w14:paraId="0F943DB5" w14:textId="0745853B" w:rsidR="00DF0067" w:rsidRDefault="000A066F" w:rsidP="00DF0067">
      <w:pPr>
        <w:numPr>
          <w:ilvl w:val="0"/>
          <w:numId w:val="6"/>
        </w:numPr>
      </w:pPr>
      <w:r>
        <w:t>Categories were created such that their meanings would</w:t>
      </w:r>
      <w:r w:rsidR="009C2029">
        <w:t xml:space="preserve"> </w:t>
      </w:r>
      <w:r>
        <w:t>resemble</w:t>
      </w:r>
      <w:r w:rsidR="005414AD">
        <w:t xml:space="preserve"> the respondent</w:t>
      </w:r>
      <w:r w:rsidR="00EB2707">
        <w:t>’</w:t>
      </w:r>
      <w:r w:rsidR="005414AD">
        <w:t xml:space="preserve">s </w:t>
      </w:r>
      <w:r w:rsidR="00CF40C8">
        <w:t xml:space="preserve">original </w:t>
      </w:r>
      <w:r w:rsidR="005414AD">
        <w:t>answer</w:t>
      </w:r>
      <w:r>
        <w:t xml:space="preserve"> as precisely as possible</w:t>
      </w:r>
      <w:r w:rsidR="005414AD">
        <w:t xml:space="preserve">. </w:t>
      </w:r>
      <w:r w:rsidR="00CF40C8">
        <w:t>For example,</w:t>
      </w:r>
      <w:r w:rsidR="0043231D">
        <w:t xml:space="preserve"> for the</w:t>
      </w:r>
      <w:r w:rsidR="00CF40C8">
        <w:t xml:space="preserve"> </w:t>
      </w:r>
      <w:r w:rsidR="00A41DE2">
        <w:t xml:space="preserve">phone item </w:t>
      </w:r>
      <w:r w:rsidR="00402B57">
        <w:t>F1</w:t>
      </w:r>
      <w:r w:rsidR="00CF40C8">
        <w:t xml:space="preserve"> regarding participants</w:t>
      </w:r>
      <w:r w:rsidR="00402B57">
        <w:t>’ other Spanish</w:t>
      </w:r>
      <w:r w:rsidR="00CF40C8">
        <w:t xml:space="preserve"> </w:t>
      </w:r>
      <w:r w:rsidR="00402B57">
        <w:t>origin</w:t>
      </w:r>
      <w:r w:rsidR="00CF40C8">
        <w:t>, several respondents list</w:t>
      </w:r>
      <w:r w:rsidR="0043231D">
        <w:t>e</w:t>
      </w:r>
      <w:r w:rsidR="004D4DBC">
        <w:t xml:space="preserve">d specific </w:t>
      </w:r>
      <w:r w:rsidR="00402B57">
        <w:t>origin</w:t>
      </w:r>
      <w:r w:rsidR="004D4DBC">
        <w:t xml:space="preserve"> in </w:t>
      </w:r>
      <w:r w:rsidR="00402B57">
        <w:t>Latin America</w:t>
      </w:r>
      <w:r w:rsidR="00CF40C8">
        <w:t xml:space="preserve">, </w:t>
      </w:r>
      <w:r>
        <w:t>such as</w:t>
      </w:r>
      <w:r w:rsidR="004D4DBC">
        <w:t xml:space="preserve"> </w:t>
      </w:r>
      <w:r w:rsidR="00402B57">
        <w:t>Honduran</w:t>
      </w:r>
      <w:r w:rsidR="004D4DBC">
        <w:t xml:space="preserve"> and </w:t>
      </w:r>
      <w:r w:rsidR="00402B57">
        <w:t>Latino</w:t>
      </w:r>
      <w:r w:rsidR="004D4DBC">
        <w:t>.</w:t>
      </w:r>
      <w:r w:rsidR="00CF40C8">
        <w:t xml:space="preserve"> </w:t>
      </w:r>
      <w:r w:rsidR="008B43D8">
        <w:t>Even though these response</w:t>
      </w:r>
      <w:r w:rsidR="00402B57">
        <w:t>s refer to nationalities and</w:t>
      </w:r>
      <w:r w:rsidR="008B43D8">
        <w:t xml:space="preserve"> ethnicities, </w:t>
      </w:r>
      <w:r w:rsidR="00CF40C8">
        <w:t xml:space="preserve">separate categories for each of these </w:t>
      </w:r>
      <w:r w:rsidR="00402B57">
        <w:t>origins</w:t>
      </w:r>
      <w:r w:rsidR="00CF40C8">
        <w:t xml:space="preserve"> </w:t>
      </w:r>
      <w:r w:rsidR="00C107C1">
        <w:t xml:space="preserve">were </w:t>
      </w:r>
      <w:r w:rsidR="00CF40C8">
        <w:t>cre</w:t>
      </w:r>
      <w:r w:rsidR="001601E4">
        <w:t>at</w:t>
      </w:r>
      <w:r w:rsidR="00402B57">
        <w:t>ed (i.e., categories of “Honduran</w:t>
      </w:r>
      <w:r w:rsidR="001601E4">
        <w:t>,” “</w:t>
      </w:r>
      <w:r w:rsidR="00402B57">
        <w:t>Latino</w:t>
      </w:r>
      <w:r w:rsidR="001601E4">
        <w:t>”</w:t>
      </w:r>
      <w:r w:rsidR="00CF40C8">
        <w:t>).</w:t>
      </w:r>
    </w:p>
    <w:p w14:paraId="45100AEA" w14:textId="77777777" w:rsidR="005F04AF" w:rsidRDefault="005F04AF" w:rsidP="005F04AF">
      <w:pPr>
        <w:ind w:left="1080"/>
      </w:pPr>
    </w:p>
    <w:p w14:paraId="218738C5" w14:textId="2C1A5D1B" w:rsidR="005414AD" w:rsidRDefault="005E73C9" w:rsidP="004F6FA5">
      <w:pPr>
        <w:numPr>
          <w:ilvl w:val="0"/>
          <w:numId w:val="6"/>
        </w:numPr>
      </w:pPr>
      <w:r>
        <w:t>Categories of responses</w:t>
      </w:r>
      <w:r w:rsidR="00962950">
        <w:t xml:space="preserve"> that</w:t>
      </w:r>
      <w:r w:rsidR="003E2B27">
        <w:t xml:space="preserve"> </w:t>
      </w:r>
      <w:r w:rsidR="008B43D8">
        <w:t xml:space="preserve">did </w:t>
      </w:r>
      <w:r w:rsidR="003E2B27">
        <w:t>not exceed the 2</w:t>
      </w:r>
      <w:r w:rsidR="00117DC1">
        <w:t>%</w:t>
      </w:r>
      <w:r w:rsidR="003E2B27">
        <w:t xml:space="preserve"> of </w:t>
      </w:r>
      <w:r w:rsidR="009D44EA">
        <w:t xml:space="preserve">the </w:t>
      </w:r>
      <w:r w:rsidR="00F45B0C">
        <w:t xml:space="preserve">total </w:t>
      </w:r>
      <w:r w:rsidR="001A2FA7">
        <w:t xml:space="preserve">valid responses were </w:t>
      </w:r>
      <w:r w:rsidR="0057411F">
        <w:t>categor</w:t>
      </w:r>
      <w:r w:rsidR="008B43D8">
        <w:t xml:space="preserve">ized as </w:t>
      </w:r>
      <w:r w:rsidR="0057411F">
        <w:t>“Other</w:t>
      </w:r>
      <w:r w:rsidR="008B43D8">
        <w:t>.</w:t>
      </w:r>
      <w:r w:rsidR="0057411F">
        <w:t>”</w:t>
      </w:r>
      <w:r w:rsidR="00A31135">
        <w:t xml:space="preserve"> </w:t>
      </w:r>
    </w:p>
    <w:p w14:paraId="0A72A0B7" w14:textId="77777777" w:rsidR="00127D69" w:rsidRDefault="00127D69" w:rsidP="00127D69"/>
    <w:p w14:paraId="5B99A87E" w14:textId="4923067F" w:rsidR="005414AD" w:rsidRDefault="001D37BA" w:rsidP="00BE5229">
      <w:pPr>
        <w:rPr>
          <w:bCs/>
        </w:rPr>
      </w:pPr>
      <w:r>
        <w:rPr>
          <w:bCs/>
        </w:rPr>
        <w:t xml:space="preserve">At M2, </w:t>
      </w:r>
      <w:r w:rsidR="00127D69">
        <w:rPr>
          <w:bCs/>
        </w:rPr>
        <w:t xml:space="preserve">content domain experts were consulted for help coding specific items. </w:t>
      </w:r>
      <w:r w:rsidR="005414AD">
        <w:rPr>
          <w:bCs/>
        </w:rPr>
        <w:t xml:space="preserve">For example, </w:t>
      </w:r>
      <w:r w:rsidR="00737B4A">
        <w:rPr>
          <w:bCs/>
        </w:rPr>
        <w:t xml:space="preserve">the </w:t>
      </w:r>
      <w:r w:rsidR="00C107C1">
        <w:rPr>
          <w:bCs/>
        </w:rPr>
        <w:t xml:space="preserve">codes </w:t>
      </w:r>
      <w:r w:rsidR="00737B4A">
        <w:rPr>
          <w:bCs/>
        </w:rPr>
        <w:t>created types</w:t>
      </w:r>
      <w:r w:rsidR="005414AD">
        <w:rPr>
          <w:bCs/>
        </w:rPr>
        <w:t xml:space="preserve"> of cancer </w:t>
      </w:r>
      <w:r w:rsidR="00737B4A">
        <w:rPr>
          <w:bCs/>
        </w:rPr>
        <w:t>were</w:t>
      </w:r>
      <w:r w:rsidR="005414AD">
        <w:rPr>
          <w:bCs/>
        </w:rPr>
        <w:t xml:space="preserve"> </w:t>
      </w:r>
      <w:r w:rsidR="00737B4A">
        <w:rPr>
          <w:bCs/>
        </w:rPr>
        <w:t>reviewed by</w:t>
      </w:r>
      <w:r w:rsidR="005414AD">
        <w:rPr>
          <w:bCs/>
        </w:rPr>
        <w:t xml:space="preserve"> </w:t>
      </w:r>
      <w:r w:rsidR="00737B4A">
        <w:rPr>
          <w:bCs/>
        </w:rPr>
        <w:t xml:space="preserve">a biomedical researcher and a </w:t>
      </w:r>
      <w:r w:rsidR="005414AD">
        <w:rPr>
          <w:bCs/>
        </w:rPr>
        <w:t>nurse practitioner</w:t>
      </w:r>
      <w:r w:rsidR="00737B4A">
        <w:rPr>
          <w:bCs/>
        </w:rPr>
        <w:t xml:space="preserve">. The </w:t>
      </w:r>
      <w:r w:rsidR="00C107C1">
        <w:rPr>
          <w:bCs/>
        </w:rPr>
        <w:t xml:space="preserve">codes </w:t>
      </w:r>
      <w:r w:rsidR="00737B4A">
        <w:rPr>
          <w:bCs/>
        </w:rPr>
        <w:t xml:space="preserve">created for items related to employment were </w:t>
      </w:r>
      <w:r w:rsidR="006F65CB">
        <w:rPr>
          <w:bCs/>
        </w:rPr>
        <w:t xml:space="preserve">reviewed </w:t>
      </w:r>
      <w:r w:rsidR="00737B4A">
        <w:rPr>
          <w:bCs/>
        </w:rPr>
        <w:t xml:space="preserve">by a sociologist with </w:t>
      </w:r>
      <w:r w:rsidR="00C107C1">
        <w:rPr>
          <w:bCs/>
        </w:rPr>
        <w:t xml:space="preserve">a background </w:t>
      </w:r>
      <w:r w:rsidR="00737B4A">
        <w:rPr>
          <w:bCs/>
        </w:rPr>
        <w:t xml:space="preserve">in labor force participation. </w:t>
      </w:r>
      <w:r>
        <w:rPr>
          <w:bCs/>
        </w:rPr>
        <w:t>The categories and codes derived from this process at M2 were used again for the M</w:t>
      </w:r>
      <w:r w:rsidR="001566E8">
        <w:rPr>
          <w:bCs/>
        </w:rPr>
        <w:t>3</w:t>
      </w:r>
      <w:r>
        <w:rPr>
          <w:bCs/>
        </w:rPr>
        <w:t xml:space="preserve"> text data.</w:t>
      </w:r>
    </w:p>
    <w:p w14:paraId="30E1DC31" w14:textId="77777777" w:rsidR="00737B4A" w:rsidRDefault="00737B4A" w:rsidP="00BE5229">
      <w:pPr>
        <w:rPr>
          <w:bCs/>
        </w:rPr>
      </w:pPr>
    </w:p>
    <w:p w14:paraId="7EC112BC" w14:textId="1F4FCD06" w:rsidR="00CE0DA2" w:rsidRDefault="00E72D24" w:rsidP="00E72D24">
      <w:r w:rsidRPr="00C7127C">
        <w:rPr>
          <w:b/>
        </w:rPr>
        <w:t xml:space="preserve">3. </w:t>
      </w:r>
      <w:r w:rsidRPr="00C7127C">
        <w:rPr>
          <w:b/>
        </w:rPr>
        <w:tab/>
      </w:r>
      <w:r w:rsidR="006F65CB" w:rsidRPr="008118BB">
        <w:rPr>
          <w:b/>
        </w:rPr>
        <w:t>Packagin</w:t>
      </w:r>
      <w:r w:rsidR="00127D69">
        <w:rPr>
          <w:b/>
        </w:rPr>
        <w:t>g the newly coded information</w:t>
      </w:r>
      <w:r w:rsidR="008118BB" w:rsidRPr="008118BB">
        <w:rPr>
          <w:b/>
        </w:rPr>
        <w:t>.</w:t>
      </w:r>
      <w:r w:rsidR="00127D69">
        <w:rPr>
          <w:b/>
        </w:rPr>
        <w:t xml:space="preserve"> </w:t>
      </w:r>
      <w:r w:rsidR="00CE0DA2">
        <w:t xml:space="preserve">Once all responses </w:t>
      </w:r>
      <w:r w:rsidR="00127D69">
        <w:t xml:space="preserve">were coded in the </w:t>
      </w:r>
      <w:r w:rsidR="00FA746F">
        <w:t>SPSS-</w:t>
      </w:r>
      <w:r w:rsidR="00127D69">
        <w:t>TA program</w:t>
      </w:r>
      <w:r w:rsidR="00CE0DA2">
        <w:t xml:space="preserve">, variables were </w:t>
      </w:r>
      <w:r w:rsidR="00127D69">
        <w:t xml:space="preserve">exported to SPSS. </w:t>
      </w:r>
      <w:r w:rsidR="00CE0DA2">
        <w:t xml:space="preserve">These newly created “OS” variables were given </w:t>
      </w:r>
      <w:r w:rsidR="006F65CB">
        <w:t xml:space="preserve">variable names, </w:t>
      </w:r>
      <w:r w:rsidR="00CE0DA2">
        <w:t>variable labels</w:t>
      </w:r>
      <w:r w:rsidR="006F65CB">
        <w:t>,</w:t>
      </w:r>
      <w:r w:rsidR="00BF6BBD">
        <w:t xml:space="preserve"> </w:t>
      </w:r>
      <w:r w:rsidR="00CE0DA2">
        <w:t>and value labels</w:t>
      </w:r>
      <w:r w:rsidR="006F65CB">
        <w:t xml:space="preserve"> </w:t>
      </w:r>
      <w:r w:rsidR="00127D69">
        <w:t xml:space="preserve">according to the following </w:t>
      </w:r>
      <w:r w:rsidR="006F65CB">
        <w:t>conventions:</w:t>
      </w:r>
    </w:p>
    <w:p w14:paraId="4FF8C51C" w14:textId="77777777" w:rsidR="00CE0DA2" w:rsidRDefault="00CE0DA2" w:rsidP="00E72D24"/>
    <w:p w14:paraId="6800BFCB" w14:textId="61F562E2" w:rsidR="00CE0DA2" w:rsidRDefault="009175E4" w:rsidP="00127D69">
      <w:pPr>
        <w:pStyle w:val="ListParagraph"/>
        <w:numPr>
          <w:ilvl w:val="0"/>
          <w:numId w:val="14"/>
        </w:numPr>
      </w:pPr>
      <w:r>
        <w:t xml:space="preserve">The </w:t>
      </w:r>
      <w:r w:rsidR="00CE0DA2">
        <w:t>variable name</w:t>
      </w:r>
      <w:r w:rsidR="006F65CB">
        <w:t>s</w:t>
      </w:r>
      <w:r w:rsidR="00CE0DA2">
        <w:t xml:space="preserve"> for the newly </w:t>
      </w:r>
      <w:r w:rsidR="006F65CB">
        <w:t>created “OS” variables parallel</w:t>
      </w:r>
      <w:r w:rsidR="00CE0DA2">
        <w:t xml:space="preserve"> </w:t>
      </w:r>
      <w:r w:rsidR="006F65CB">
        <w:t>those</w:t>
      </w:r>
      <w:r w:rsidR="00CE0DA2">
        <w:t xml:space="preserve"> of the original variable</w:t>
      </w:r>
      <w:r w:rsidR="006F65CB">
        <w:t>s</w:t>
      </w:r>
      <w:r w:rsidR="00127D69">
        <w:t>, but i</w:t>
      </w:r>
      <w:r w:rsidR="00CE0DA2">
        <w:t>f there is more than one newly created “OS” variable for a single item, the newly created “OS” variables can be distinguished from each other by their hav</w:t>
      </w:r>
      <w:r w:rsidR="007A0834">
        <w:t>ing an “A,” “B,” “C,” etc. at their end.</w:t>
      </w:r>
    </w:p>
    <w:p w14:paraId="7FCAB76B" w14:textId="77777777" w:rsidR="006F65CB" w:rsidRDefault="006F65CB" w:rsidP="006F65CB">
      <w:pPr>
        <w:ind w:left="720"/>
      </w:pPr>
    </w:p>
    <w:p w14:paraId="1EEB7A8F" w14:textId="6057ADD8" w:rsidR="008118BB" w:rsidRDefault="00CE0DA2" w:rsidP="00127D69">
      <w:pPr>
        <w:pStyle w:val="ListParagraph"/>
        <w:numPr>
          <w:ilvl w:val="0"/>
          <w:numId w:val="14"/>
        </w:numPr>
      </w:pPr>
      <w:r>
        <w:t xml:space="preserve">All “OS” variables have variable labels that </w:t>
      </w:r>
      <w:r w:rsidR="00127D69">
        <w:t>begin</w:t>
      </w:r>
      <w:r>
        <w:t xml:space="preserve"> with “OS</w:t>
      </w:r>
      <w:r w:rsidR="000F1061">
        <w:t>-”</w:t>
      </w:r>
      <w:r>
        <w:t xml:space="preserve">. </w:t>
      </w:r>
      <w:r w:rsidR="00127D69">
        <w:t>V</w:t>
      </w:r>
      <w:r>
        <w:t xml:space="preserve">ariables </w:t>
      </w:r>
      <w:r w:rsidR="00127D69">
        <w:t xml:space="preserve">for </w:t>
      </w:r>
      <w:r>
        <w:t xml:space="preserve">open-ended </w:t>
      </w:r>
      <w:r w:rsidR="00127D69">
        <w:t xml:space="preserve">questions have </w:t>
      </w:r>
      <w:r>
        <w:t>variable label</w:t>
      </w:r>
      <w:r w:rsidR="00127D69">
        <w:t>s</w:t>
      </w:r>
      <w:r>
        <w:t xml:space="preserve"> that start with “OE</w:t>
      </w:r>
      <w:r w:rsidR="000F1061">
        <w:t>-”</w:t>
      </w:r>
      <w:r>
        <w:t>.</w:t>
      </w:r>
    </w:p>
    <w:p w14:paraId="4AC98F00" w14:textId="77777777" w:rsidR="00BA5C05" w:rsidRDefault="00BA5C05" w:rsidP="00E72D24"/>
    <w:p w14:paraId="1F91FD7B" w14:textId="44A8FC5A" w:rsidR="00577004" w:rsidRDefault="00C22466" w:rsidP="00E72D24">
      <w:r w:rsidRPr="00C7127C">
        <w:rPr>
          <w:b/>
        </w:rPr>
        <w:t>4.</w:t>
      </w:r>
      <w:r w:rsidRPr="00C7127C">
        <w:rPr>
          <w:b/>
        </w:rPr>
        <w:tab/>
      </w:r>
      <w:r w:rsidRPr="00CC423D">
        <w:rPr>
          <w:b/>
        </w:rPr>
        <w:t>C</w:t>
      </w:r>
      <w:r w:rsidR="0085023A">
        <w:rPr>
          <w:b/>
        </w:rPr>
        <w:t>oding for Phone Household</w:t>
      </w:r>
      <w:r w:rsidR="00315B9C" w:rsidRPr="00CC423D">
        <w:rPr>
          <w:b/>
        </w:rPr>
        <w:t xml:space="preserve"> Roster </w:t>
      </w:r>
      <w:r w:rsidR="00BC0059">
        <w:rPr>
          <w:b/>
        </w:rPr>
        <w:t>Non-</w:t>
      </w:r>
      <w:proofErr w:type="gramStart"/>
      <w:r w:rsidR="00BC0059">
        <w:rPr>
          <w:b/>
        </w:rPr>
        <w:t>normative</w:t>
      </w:r>
      <w:proofErr w:type="gramEnd"/>
      <w:r w:rsidR="00BC0059">
        <w:rPr>
          <w:b/>
        </w:rPr>
        <w:t xml:space="preserve"> </w:t>
      </w:r>
      <w:r w:rsidR="00315B9C" w:rsidRPr="00CC423D">
        <w:rPr>
          <w:b/>
        </w:rPr>
        <w:t>Variables.</w:t>
      </w:r>
      <w:r w:rsidR="00127D69">
        <w:rPr>
          <w:b/>
        </w:rPr>
        <w:t xml:space="preserve"> </w:t>
      </w:r>
      <w:r w:rsidR="002F76C0" w:rsidRPr="00CC423D">
        <w:t xml:space="preserve">In </w:t>
      </w:r>
      <w:r w:rsidR="0085023A">
        <w:t xml:space="preserve">the </w:t>
      </w:r>
      <w:r w:rsidR="00FA746F">
        <w:t>M3</w:t>
      </w:r>
      <w:r w:rsidR="002F76C0" w:rsidRPr="00CC423D">
        <w:t xml:space="preserve"> CA</w:t>
      </w:r>
      <w:r w:rsidR="00D84E6C">
        <w:t>P</w:t>
      </w:r>
      <w:r w:rsidR="002F76C0" w:rsidRPr="00CC423D">
        <w:t>I</w:t>
      </w:r>
      <w:r w:rsidR="0085023A">
        <w:t xml:space="preserve"> Household</w:t>
      </w:r>
      <w:r w:rsidR="00315B9C" w:rsidRPr="00CC423D">
        <w:t xml:space="preserve"> Ro</w:t>
      </w:r>
      <w:r w:rsidR="00122E5F" w:rsidRPr="00CC423D">
        <w:t xml:space="preserve">ster section, </w:t>
      </w:r>
      <w:r w:rsidR="0099024B">
        <w:t>there are</w:t>
      </w:r>
      <w:r w:rsidR="00122E5F" w:rsidRPr="00CC423D">
        <w:t xml:space="preserve"> </w:t>
      </w:r>
      <w:r w:rsidR="00127D69">
        <w:t xml:space="preserve">questions </w:t>
      </w:r>
      <w:r w:rsidR="00A977B1">
        <w:t xml:space="preserve">that </w:t>
      </w:r>
      <w:r w:rsidR="00BF0F19">
        <w:t>assess any non-normative</w:t>
      </w:r>
      <w:r w:rsidR="00BA59AB" w:rsidRPr="00CC423D">
        <w:t xml:space="preserve"> conditions or developmental disabilities of </w:t>
      </w:r>
      <w:r w:rsidR="00A45B21">
        <w:t xml:space="preserve">the </w:t>
      </w:r>
      <w:r w:rsidR="00BA59AB" w:rsidRPr="00CC423D">
        <w:t>respondent</w:t>
      </w:r>
      <w:r w:rsidR="00BC0059">
        <w:t>’</w:t>
      </w:r>
      <w:r w:rsidR="00BA59AB" w:rsidRPr="00CC423D">
        <w:t>s child</w:t>
      </w:r>
      <w:r w:rsidR="00C609C4">
        <w:t>(</w:t>
      </w:r>
      <w:proofErr w:type="spellStart"/>
      <w:r w:rsidR="00A45B21">
        <w:t>ren</w:t>
      </w:r>
      <w:proofErr w:type="spellEnd"/>
      <w:r w:rsidR="00C609C4">
        <w:t>)</w:t>
      </w:r>
      <w:r w:rsidR="007C1D57">
        <w:t xml:space="preserve">. </w:t>
      </w:r>
    </w:p>
    <w:p w14:paraId="600EE8F7" w14:textId="77777777" w:rsidR="001E37F6" w:rsidRDefault="001E37F6" w:rsidP="00E72D24"/>
    <w:p w14:paraId="3EB60A7C" w14:textId="17E6E9F9" w:rsidR="003B53D6" w:rsidRPr="00AB0447" w:rsidRDefault="003B53D6" w:rsidP="00E72D24">
      <w:pPr>
        <w:rPr>
          <w:highlight w:val="yellow"/>
        </w:rPr>
      </w:pPr>
      <w:r w:rsidRPr="003A0554">
        <w:t xml:space="preserve">When dealing with </w:t>
      </w:r>
      <w:r w:rsidR="0072554A">
        <w:t xml:space="preserve">Household Roster </w:t>
      </w:r>
      <w:r w:rsidRPr="003A0554">
        <w:t xml:space="preserve">variables, </w:t>
      </w:r>
      <w:r w:rsidR="0072554A">
        <w:t>“</w:t>
      </w:r>
      <w:r w:rsidRPr="003A0554">
        <w:t>entity number</w:t>
      </w:r>
      <w:r w:rsidR="00685454" w:rsidRPr="003A0554">
        <w:t>s</w:t>
      </w:r>
      <w:r w:rsidR="0072554A">
        <w:t xml:space="preserve">" must be taken into account. </w:t>
      </w:r>
      <w:r w:rsidR="000630E4" w:rsidRPr="003A0554">
        <w:t>Each e</w:t>
      </w:r>
      <w:r w:rsidRPr="003A0554">
        <w:t>ntity number</w:t>
      </w:r>
      <w:r w:rsidR="00685454" w:rsidRPr="003A0554">
        <w:t xml:space="preserve"> represent</w:t>
      </w:r>
      <w:r w:rsidR="00432FBF">
        <w:t>s an</w:t>
      </w:r>
      <w:r w:rsidRPr="003A0554">
        <w:t xml:space="preserve"> individual child of </w:t>
      </w:r>
      <w:r w:rsidR="000630E4" w:rsidRPr="003A0554">
        <w:t>a respondent</w:t>
      </w:r>
      <w:r w:rsidRPr="003A0554">
        <w:t xml:space="preserve">. For instance, if </w:t>
      </w:r>
      <w:r w:rsidR="00C03474" w:rsidRPr="003A0554">
        <w:t xml:space="preserve">a respondent has two </w:t>
      </w:r>
      <w:r w:rsidRPr="003A0554">
        <w:t>child</w:t>
      </w:r>
      <w:r w:rsidR="005B1929" w:rsidRPr="003A0554">
        <w:t>ren</w:t>
      </w:r>
      <w:r w:rsidR="005B1929" w:rsidRPr="008C6439">
        <w:t xml:space="preserve">, </w:t>
      </w:r>
      <w:r w:rsidR="00843FF9" w:rsidRPr="008C6439">
        <w:t>entity #1 and #</w:t>
      </w:r>
      <w:r w:rsidR="00C03474" w:rsidRPr="008C6439">
        <w:t>2 refer to his/her two children,</w:t>
      </w:r>
      <w:r w:rsidR="00D909F7" w:rsidRPr="008C6439">
        <w:t xml:space="preserve"> respectively. Entity numbers are represented in variable name</w:t>
      </w:r>
      <w:r w:rsidR="003E48D1" w:rsidRPr="008C6439">
        <w:t>s</w:t>
      </w:r>
      <w:r w:rsidR="00D909F7" w:rsidRPr="008C6439">
        <w:t xml:space="preserve"> and label</w:t>
      </w:r>
      <w:r w:rsidR="003E48D1" w:rsidRPr="008C6439">
        <w:t>s</w:t>
      </w:r>
      <w:r w:rsidR="00D909F7" w:rsidRPr="008C6439">
        <w:t xml:space="preserve">. For instance, if </w:t>
      </w:r>
      <w:r w:rsidR="00205701" w:rsidRPr="008C6439">
        <w:t>variable name ends with A1</w:t>
      </w:r>
      <w:r w:rsidR="004F07DC" w:rsidRPr="008C6439">
        <w:t xml:space="preserve"> (e.g. </w:t>
      </w:r>
      <w:r w:rsidR="0090298F">
        <w:t>C7C</w:t>
      </w:r>
      <w:r w:rsidR="00FA746F" w:rsidRPr="00FA746F">
        <w:t>CDTA1</w:t>
      </w:r>
      <w:r w:rsidR="004F07DC" w:rsidRPr="008C6439">
        <w:t>)</w:t>
      </w:r>
      <w:r w:rsidR="00205701" w:rsidRPr="008C6439">
        <w:t xml:space="preserve">, </w:t>
      </w:r>
      <w:r w:rsidR="0072554A">
        <w:t>“</w:t>
      </w:r>
      <w:r w:rsidR="000B6749" w:rsidRPr="008C6439">
        <w:t>A</w:t>
      </w:r>
      <w:r w:rsidR="00BC0059">
        <w:t>”</w:t>
      </w:r>
      <w:r w:rsidR="00BC61DB" w:rsidRPr="008C6439">
        <w:t xml:space="preserve"> </w:t>
      </w:r>
      <w:r w:rsidR="003F7CDF" w:rsidRPr="008C6439">
        <w:t>represent</w:t>
      </w:r>
      <w:r w:rsidR="009B62BE" w:rsidRPr="008C6439">
        <w:t>s</w:t>
      </w:r>
      <w:r w:rsidR="003F7CDF" w:rsidRPr="008C6439">
        <w:t xml:space="preserve"> </w:t>
      </w:r>
      <w:r w:rsidR="000B6749" w:rsidRPr="008C6439">
        <w:t xml:space="preserve">that this is </w:t>
      </w:r>
      <w:r w:rsidR="007534CE" w:rsidRPr="008C6439">
        <w:t>the</w:t>
      </w:r>
      <w:r w:rsidR="00205701" w:rsidRPr="008C6439">
        <w:t xml:space="preserve"> fir</w:t>
      </w:r>
      <w:r w:rsidR="004F07DC" w:rsidRPr="008C6439">
        <w:t>st response</w:t>
      </w:r>
      <w:r w:rsidR="000B6749" w:rsidRPr="008C6439">
        <w:t xml:space="preserve"> </w:t>
      </w:r>
      <w:r w:rsidR="00BC61DB" w:rsidRPr="008C6439">
        <w:t xml:space="preserve">about </w:t>
      </w:r>
      <w:r w:rsidR="00D50610" w:rsidRPr="008C6439">
        <w:t>non-</w:t>
      </w:r>
      <w:r w:rsidR="00D56BBD" w:rsidRPr="008C6439">
        <w:t xml:space="preserve">normative conditions, and </w:t>
      </w:r>
      <w:r w:rsidR="00BC0059">
        <w:t>“</w:t>
      </w:r>
      <w:r w:rsidR="00D56BBD" w:rsidRPr="008C6439">
        <w:t>1</w:t>
      </w:r>
      <w:r w:rsidR="00BC0059">
        <w:t>”</w:t>
      </w:r>
      <w:r w:rsidR="00853F9B" w:rsidRPr="008C6439">
        <w:t xml:space="preserve"> represents that it</w:t>
      </w:r>
      <w:r w:rsidR="00D56BBD" w:rsidRPr="008C6439">
        <w:t xml:space="preserve"> </w:t>
      </w:r>
      <w:r w:rsidR="00767AD3" w:rsidRPr="008C6439">
        <w:t xml:space="preserve">is </w:t>
      </w:r>
      <w:r w:rsidR="00C301E0" w:rsidRPr="008C6439">
        <w:t xml:space="preserve">non-normative condition </w:t>
      </w:r>
      <w:r w:rsidR="004F07DC" w:rsidRPr="008C6439">
        <w:t>of respondent</w:t>
      </w:r>
      <w:r w:rsidR="00BC0059">
        <w:t>’</w:t>
      </w:r>
      <w:r w:rsidR="004F07DC" w:rsidRPr="008C6439">
        <w:t>s child #1.</w:t>
      </w:r>
      <w:r w:rsidR="00F36F47" w:rsidRPr="008C6439">
        <w:t xml:space="preserve"> Similarl</w:t>
      </w:r>
      <w:r w:rsidR="00B45CDE" w:rsidRPr="008C6439">
        <w:t>y, if variable name ends with B</w:t>
      </w:r>
      <w:r w:rsidR="00FA746F">
        <w:t>3</w:t>
      </w:r>
      <w:r w:rsidR="00F36F47" w:rsidRPr="008C6439">
        <w:t xml:space="preserve"> (e.g. </w:t>
      </w:r>
      <w:r w:rsidR="0090298F">
        <w:t>C7C</w:t>
      </w:r>
      <w:r w:rsidR="00FA746F" w:rsidRPr="00FA746F">
        <w:t>CDTB3</w:t>
      </w:r>
      <w:r w:rsidR="00F8107F" w:rsidRPr="008C6439">
        <w:t xml:space="preserve">), </w:t>
      </w:r>
      <w:r w:rsidR="00BC0059">
        <w:t>“</w:t>
      </w:r>
      <w:r w:rsidR="00F8107F" w:rsidRPr="008C6439">
        <w:t>B</w:t>
      </w:r>
      <w:r w:rsidR="00BC0059">
        <w:t>”</w:t>
      </w:r>
      <w:r w:rsidR="00F8107F" w:rsidRPr="008C6439">
        <w:t xml:space="preserve"> means that this is t</w:t>
      </w:r>
      <w:r w:rsidR="000D06BC" w:rsidRPr="008C6439">
        <w:t>he second response regarding</w:t>
      </w:r>
      <w:r w:rsidR="00F8107F" w:rsidRPr="008C6439">
        <w:t xml:space="preserve"> non-normative conditions, and </w:t>
      </w:r>
      <w:r w:rsidR="00BC0059">
        <w:t>“</w:t>
      </w:r>
      <w:r w:rsidR="00FA746F">
        <w:t>3</w:t>
      </w:r>
      <w:r w:rsidR="00BC0059">
        <w:t>”</w:t>
      </w:r>
      <w:r w:rsidR="004D3CCC" w:rsidRPr="008C6439">
        <w:t xml:space="preserve"> denotes that it is </w:t>
      </w:r>
      <w:r w:rsidR="00F8107F" w:rsidRPr="008C6439">
        <w:t>non-normative condition of respondent</w:t>
      </w:r>
      <w:r w:rsidR="00BC0059">
        <w:t>’</w:t>
      </w:r>
      <w:r w:rsidR="00F8107F" w:rsidRPr="008C6439">
        <w:t>s child #</w:t>
      </w:r>
      <w:r w:rsidR="00FA746F">
        <w:t>3</w:t>
      </w:r>
      <w:r w:rsidR="00F8107F" w:rsidRPr="008C6439">
        <w:t>.</w:t>
      </w:r>
      <w:r w:rsidR="00AB0447" w:rsidRPr="008C6439">
        <w:t xml:space="preserve"> </w:t>
      </w:r>
      <w:r w:rsidR="00BC0059">
        <w:t>V</w:t>
      </w:r>
      <w:r w:rsidR="00146E1D" w:rsidRPr="008C6439">
        <w:t xml:space="preserve">ariable </w:t>
      </w:r>
      <w:r w:rsidR="000C33A2" w:rsidRPr="008C6439">
        <w:t>label</w:t>
      </w:r>
      <w:r w:rsidR="00BC0059">
        <w:t xml:space="preserve">s also clarify the number of conditions for each child. </w:t>
      </w:r>
    </w:p>
    <w:p w14:paraId="68BD16BA" w14:textId="77777777" w:rsidR="00186361" w:rsidRPr="003A0554" w:rsidRDefault="00186361" w:rsidP="00E72D24"/>
    <w:p w14:paraId="391DDC0D" w14:textId="069862B7" w:rsidR="00186361" w:rsidRDefault="00BC0059" w:rsidP="00E72D24">
      <w:r>
        <w:t>M</w:t>
      </w:r>
      <w:r w:rsidR="00E0464D" w:rsidRPr="003A0554">
        <w:t xml:space="preserve">any </w:t>
      </w:r>
      <w:r>
        <w:t xml:space="preserve">text </w:t>
      </w:r>
      <w:r w:rsidR="00E0464D" w:rsidRPr="003A0554">
        <w:t xml:space="preserve">responses </w:t>
      </w:r>
      <w:r>
        <w:t xml:space="preserve">to the non-normative and development disabilities questions </w:t>
      </w:r>
      <w:r w:rsidR="00E0464D" w:rsidRPr="003A0554">
        <w:t xml:space="preserve">were classified as </w:t>
      </w:r>
      <w:r>
        <w:t>“</w:t>
      </w:r>
      <w:r w:rsidR="00183654" w:rsidRPr="003A0554">
        <w:t xml:space="preserve">996: </w:t>
      </w:r>
      <w:r w:rsidR="00E0464D" w:rsidRPr="003A0554">
        <w:t>Some ot</w:t>
      </w:r>
      <w:r w:rsidR="00AD6C41">
        <w:t>her condition (not non-normative</w:t>
      </w:r>
      <w:r w:rsidR="00E0464D" w:rsidRPr="003A0554">
        <w:t>)</w:t>
      </w:r>
      <w:r>
        <w:t>”</w:t>
      </w:r>
      <w:r w:rsidR="00E52A74" w:rsidRPr="003A0554">
        <w:t xml:space="preserve"> because those responses were </w:t>
      </w:r>
      <w:r>
        <w:t xml:space="preserve">related to </w:t>
      </w:r>
      <w:r w:rsidR="00E52A74" w:rsidRPr="003A0554">
        <w:t xml:space="preserve">physical health problems or disease </w:t>
      </w:r>
      <w:r>
        <w:t xml:space="preserve">and were not strictly </w:t>
      </w:r>
      <w:r w:rsidR="00387165">
        <w:t>non-normative</w:t>
      </w:r>
      <w:r w:rsidR="00183654" w:rsidRPr="003A0554">
        <w:t xml:space="preserve"> conditions</w:t>
      </w:r>
      <w:r>
        <w:t xml:space="preserve">, </w:t>
      </w:r>
      <w:r w:rsidR="00E52A74" w:rsidRPr="003A0554">
        <w:t>developmental disabilities</w:t>
      </w:r>
      <w:r>
        <w:t>,</w:t>
      </w:r>
      <w:r w:rsidR="00E52A74" w:rsidRPr="003A0554">
        <w:t xml:space="preserve"> or mental health</w:t>
      </w:r>
      <w:r>
        <w:t xml:space="preserve"> problems</w:t>
      </w:r>
      <w:r w:rsidR="00E52A74" w:rsidRPr="003A0554">
        <w:t>.</w:t>
      </w:r>
    </w:p>
    <w:p w14:paraId="1A6B7A52" w14:textId="10AAAD95" w:rsidR="00165003" w:rsidRDefault="00165003" w:rsidP="00E72D24"/>
    <w:p w14:paraId="276957DA" w14:textId="72C10082" w:rsidR="00007344" w:rsidRDefault="00CE0DA2" w:rsidP="009B6704">
      <w:r>
        <w:t xml:space="preserve">For additional information regarding </w:t>
      </w:r>
      <w:r w:rsidR="00850F23">
        <w:t>M3</w:t>
      </w:r>
      <w:r w:rsidR="008118BB">
        <w:t xml:space="preserve"> text data, </w:t>
      </w:r>
      <w:r w:rsidR="006F65CB">
        <w:t xml:space="preserve">please contact Barry Radler at </w:t>
      </w:r>
      <w:hyperlink r:id="rId9" w:history="1">
        <w:r w:rsidR="00DA5719" w:rsidRPr="00024B3F">
          <w:rPr>
            <w:rStyle w:val="Hyperlink"/>
          </w:rPr>
          <w:t>bradler@wisc.edu</w:t>
        </w:r>
      </w:hyperlink>
      <w:r w:rsidR="006F65CB">
        <w:t>.</w:t>
      </w:r>
    </w:p>
    <w:p w14:paraId="370C2B1D" w14:textId="0EBE918E" w:rsidR="001E37F6" w:rsidRDefault="001E37F6" w:rsidP="00593ED7"/>
    <w:sectPr w:rsidR="001E37F6" w:rsidSect="00C107C1">
      <w:foot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D0B73" w14:textId="77777777" w:rsidR="002A4F81" w:rsidRDefault="002A4F81">
      <w:r>
        <w:separator/>
      </w:r>
    </w:p>
  </w:endnote>
  <w:endnote w:type="continuationSeparator" w:id="0">
    <w:p w14:paraId="78EECFB0" w14:textId="77777777" w:rsidR="002A4F81" w:rsidRDefault="002A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Times New Roman Uni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28346" w14:textId="30D6DCF4" w:rsidR="003C50DF" w:rsidRPr="003A2932" w:rsidRDefault="003A2932">
    <w:pPr>
      <w:pStyle w:val="Footer"/>
      <w:rPr>
        <w:sz w:val="20"/>
      </w:rPr>
    </w:pPr>
    <w:r w:rsidRPr="003A2932">
      <w:rPr>
        <w:sz w:val="20"/>
      </w:rPr>
      <w:fldChar w:fldCharType="begin"/>
    </w:r>
    <w:r w:rsidRPr="003A2932">
      <w:rPr>
        <w:sz w:val="20"/>
      </w:rPr>
      <w:instrText xml:space="preserve"> FILENAME \p \* MERGEFORMAT </w:instrText>
    </w:r>
    <w:r w:rsidRPr="003A2932">
      <w:rPr>
        <w:sz w:val="20"/>
      </w:rPr>
      <w:fldChar w:fldCharType="separate"/>
    </w:r>
    <w:r w:rsidRPr="003A2932">
      <w:rPr>
        <w:noProof/>
        <w:sz w:val="20"/>
      </w:rPr>
      <w:t>X:\Administrative Database\DBS\MIDUS 3\Project 7\PublicRelease\August2021\Documentation\M3_P7_DocumentationOfCodedTextData_20210802.docx</w:t>
    </w:r>
    <w:r w:rsidRPr="003A2932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F0E08" w14:textId="77777777" w:rsidR="002A4F81" w:rsidRDefault="002A4F81">
      <w:r>
        <w:separator/>
      </w:r>
    </w:p>
  </w:footnote>
  <w:footnote w:type="continuationSeparator" w:id="0">
    <w:p w14:paraId="2C006ED0" w14:textId="77777777" w:rsidR="002A4F81" w:rsidRDefault="002A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ADA7B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94E84"/>
    <w:multiLevelType w:val="hybridMultilevel"/>
    <w:tmpl w:val="A544C33C"/>
    <w:lvl w:ilvl="0" w:tplc="679C48A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361A7"/>
    <w:multiLevelType w:val="hybridMultilevel"/>
    <w:tmpl w:val="C5C6E142"/>
    <w:lvl w:ilvl="0" w:tplc="E92E2ED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C180A11"/>
    <w:multiLevelType w:val="hybridMultilevel"/>
    <w:tmpl w:val="6FBAB0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253F82"/>
    <w:multiLevelType w:val="hybridMultilevel"/>
    <w:tmpl w:val="E5B0557A"/>
    <w:lvl w:ilvl="0" w:tplc="7D38445C">
      <w:start w:val="3"/>
      <w:numFmt w:val="decimal"/>
      <w:lvlText w:val="(%1)"/>
      <w:lvlJc w:val="left"/>
      <w:pPr>
        <w:tabs>
          <w:tab w:val="num" w:pos="1590"/>
        </w:tabs>
        <w:ind w:left="1590" w:hanging="87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7003F"/>
    <w:multiLevelType w:val="hybridMultilevel"/>
    <w:tmpl w:val="AF640116"/>
    <w:lvl w:ilvl="0" w:tplc="F21A90F0">
      <w:start w:val="97"/>
      <w:numFmt w:val="decimal"/>
      <w:lvlText w:val="%1."/>
      <w:lvlJc w:val="left"/>
      <w:pPr>
        <w:tabs>
          <w:tab w:val="num" w:pos="1915"/>
        </w:tabs>
        <w:ind w:left="191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55"/>
        </w:tabs>
        <w:ind w:left="2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75"/>
        </w:tabs>
        <w:ind w:left="3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95"/>
        </w:tabs>
        <w:ind w:left="3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15"/>
        </w:tabs>
        <w:ind w:left="4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35"/>
        </w:tabs>
        <w:ind w:left="5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55"/>
        </w:tabs>
        <w:ind w:left="6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75"/>
        </w:tabs>
        <w:ind w:left="6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95"/>
        </w:tabs>
        <w:ind w:left="7495" w:hanging="180"/>
      </w:pPr>
    </w:lvl>
  </w:abstractNum>
  <w:abstractNum w:abstractNumId="6" w15:restartNumberingAfterBreak="0">
    <w:nsid w:val="36F22AE9"/>
    <w:multiLevelType w:val="hybridMultilevel"/>
    <w:tmpl w:val="13FAD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71509"/>
    <w:multiLevelType w:val="hybridMultilevel"/>
    <w:tmpl w:val="D53CD8C0"/>
    <w:lvl w:ilvl="0" w:tplc="DE620464">
      <w:start w:val="875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5603776"/>
    <w:multiLevelType w:val="hybridMultilevel"/>
    <w:tmpl w:val="B47EC2A4"/>
    <w:lvl w:ilvl="0" w:tplc="DCAEAD4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BB361F6"/>
    <w:multiLevelType w:val="hybridMultilevel"/>
    <w:tmpl w:val="2BD28322"/>
    <w:lvl w:ilvl="0" w:tplc="E92E2ED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DBB534F"/>
    <w:multiLevelType w:val="hybridMultilevel"/>
    <w:tmpl w:val="05AE38E4"/>
    <w:lvl w:ilvl="0" w:tplc="CB9A88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CC20EB"/>
    <w:multiLevelType w:val="hybridMultilevel"/>
    <w:tmpl w:val="A0F6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364B1"/>
    <w:multiLevelType w:val="hybridMultilevel"/>
    <w:tmpl w:val="5CACC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E46463"/>
    <w:multiLevelType w:val="hybridMultilevel"/>
    <w:tmpl w:val="01D4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45761"/>
    <w:multiLevelType w:val="hybridMultilevel"/>
    <w:tmpl w:val="671C2F30"/>
    <w:lvl w:ilvl="0" w:tplc="8F2C28FA">
      <w:start w:val="3"/>
      <w:numFmt w:val="bullet"/>
      <w:lvlText w:val="-"/>
      <w:lvlJc w:val="left"/>
      <w:pPr>
        <w:tabs>
          <w:tab w:val="num" w:pos="1590"/>
        </w:tabs>
        <w:ind w:left="1590" w:hanging="8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D04303"/>
    <w:multiLevelType w:val="hybridMultilevel"/>
    <w:tmpl w:val="1D3E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807D3"/>
    <w:multiLevelType w:val="hybridMultilevel"/>
    <w:tmpl w:val="D362E468"/>
    <w:lvl w:ilvl="0" w:tplc="D5DCD16C">
      <w:start w:val="97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7"/>
  </w:num>
  <w:num w:numId="5">
    <w:abstractNumId w:val="14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16"/>
  </w:num>
  <w:num w:numId="11">
    <w:abstractNumId w:val="5"/>
  </w:num>
  <w:num w:numId="12">
    <w:abstractNumId w:val="0"/>
  </w:num>
  <w:num w:numId="13">
    <w:abstractNumId w:val="13"/>
  </w:num>
  <w:num w:numId="14">
    <w:abstractNumId w:val="2"/>
  </w:num>
  <w:num w:numId="15">
    <w:abstractNumId w:val="15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5E"/>
    <w:rsid w:val="00007344"/>
    <w:rsid w:val="00010369"/>
    <w:rsid w:val="0001298D"/>
    <w:rsid w:val="000177D2"/>
    <w:rsid w:val="00024671"/>
    <w:rsid w:val="000251DB"/>
    <w:rsid w:val="000257F1"/>
    <w:rsid w:val="00027076"/>
    <w:rsid w:val="00047AB7"/>
    <w:rsid w:val="00054C74"/>
    <w:rsid w:val="000630E4"/>
    <w:rsid w:val="00063224"/>
    <w:rsid w:val="000676D1"/>
    <w:rsid w:val="000769F1"/>
    <w:rsid w:val="00080325"/>
    <w:rsid w:val="000941D0"/>
    <w:rsid w:val="000A066F"/>
    <w:rsid w:val="000B6749"/>
    <w:rsid w:val="000C33A2"/>
    <w:rsid w:val="000D06BC"/>
    <w:rsid w:val="000D1591"/>
    <w:rsid w:val="000D31D7"/>
    <w:rsid w:val="000D5078"/>
    <w:rsid w:val="000E14FD"/>
    <w:rsid w:val="000F0B05"/>
    <w:rsid w:val="000F1061"/>
    <w:rsid w:val="000F245B"/>
    <w:rsid w:val="001038AD"/>
    <w:rsid w:val="00104DEC"/>
    <w:rsid w:val="00117DC1"/>
    <w:rsid w:val="00122E5F"/>
    <w:rsid w:val="001271C0"/>
    <w:rsid w:val="00127A68"/>
    <w:rsid w:val="00127D69"/>
    <w:rsid w:val="00135816"/>
    <w:rsid w:val="00146CB6"/>
    <w:rsid w:val="00146E1D"/>
    <w:rsid w:val="00153315"/>
    <w:rsid w:val="0015603E"/>
    <w:rsid w:val="001566E8"/>
    <w:rsid w:val="001601E4"/>
    <w:rsid w:val="00165003"/>
    <w:rsid w:val="001676FC"/>
    <w:rsid w:val="00167D2B"/>
    <w:rsid w:val="0017670E"/>
    <w:rsid w:val="00183587"/>
    <w:rsid w:val="00183654"/>
    <w:rsid w:val="00186361"/>
    <w:rsid w:val="0018728E"/>
    <w:rsid w:val="00191654"/>
    <w:rsid w:val="001A0E22"/>
    <w:rsid w:val="001A2FA7"/>
    <w:rsid w:val="001A4DC8"/>
    <w:rsid w:val="001B7B15"/>
    <w:rsid w:val="001B7CFD"/>
    <w:rsid w:val="001C4530"/>
    <w:rsid w:val="001D15A8"/>
    <w:rsid w:val="001D1CE6"/>
    <w:rsid w:val="001D37BA"/>
    <w:rsid w:val="001E37F6"/>
    <w:rsid w:val="0020029D"/>
    <w:rsid w:val="00201F92"/>
    <w:rsid w:val="00205701"/>
    <w:rsid w:val="00210993"/>
    <w:rsid w:val="002167EE"/>
    <w:rsid w:val="00244FF4"/>
    <w:rsid w:val="00255091"/>
    <w:rsid w:val="002569B9"/>
    <w:rsid w:val="00274699"/>
    <w:rsid w:val="00290D56"/>
    <w:rsid w:val="00296A40"/>
    <w:rsid w:val="002A49B5"/>
    <w:rsid w:val="002A4F81"/>
    <w:rsid w:val="002A7245"/>
    <w:rsid w:val="002B1319"/>
    <w:rsid w:val="002B5495"/>
    <w:rsid w:val="002D070D"/>
    <w:rsid w:val="002D20AB"/>
    <w:rsid w:val="002D72BD"/>
    <w:rsid w:val="002F1C4B"/>
    <w:rsid w:val="002F2EDC"/>
    <w:rsid w:val="002F76C0"/>
    <w:rsid w:val="0030706D"/>
    <w:rsid w:val="0030779F"/>
    <w:rsid w:val="00313E14"/>
    <w:rsid w:val="00315B9C"/>
    <w:rsid w:val="0031660F"/>
    <w:rsid w:val="0032482B"/>
    <w:rsid w:val="003258ED"/>
    <w:rsid w:val="00327765"/>
    <w:rsid w:val="00332492"/>
    <w:rsid w:val="003670E8"/>
    <w:rsid w:val="00380C73"/>
    <w:rsid w:val="00383430"/>
    <w:rsid w:val="00387165"/>
    <w:rsid w:val="00394D29"/>
    <w:rsid w:val="00396993"/>
    <w:rsid w:val="003971D4"/>
    <w:rsid w:val="003A0554"/>
    <w:rsid w:val="003A06DE"/>
    <w:rsid w:val="003A2932"/>
    <w:rsid w:val="003A7640"/>
    <w:rsid w:val="003B25F4"/>
    <w:rsid w:val="003B53D6"/>
    <w:rsid w:val="003B5D80"/>
    <w:rsid w:val="003C0ED4"/>
    <w:rsid w:val="003C50DF"/>
    <w:rsid w:val="003E0EDD"/>
    <w:rsid w:val="003E15E9"/>
    <w:rsid w:val="003E2B27"/>
    <w:rsid w:val="003E48D1"/>
    <w:rsid w:val="003E62B6"/>
    <w:rsid w:val="003F0EE8"/>
    <w:rsid w:val="003F7CDF"/>
    <w:rsid w:val="00402B57"/>
    <w:rsid w:val="00404023"/>
    <w:rsid w:val="00406C30"/>
    <w:rsid w:val="0041677D"/>
    <w:rsid w:val="00417742"/>
    <w:rsid w:val="0042439A"/>
    <w:rsid w:val="0043155E"/>
    <w:rsid w:val="0043231D"/>
    <w:rsid w:val="00432E07"/>
    <w:rsid w:val="00432FBF"/>
    <w:rsid w:val="004358CD"/>
    <w:rsid w:val="00450802"/>
    <w:rsid w:val="00453BCC"/>
    <w:rsid w:val="004819BF"/>
    <w:rsid w:val="004A1A75"/>
    <w:rsid w:val="004A2F72"/>
    <w:rsid w:val="004B0C1D"/>
    <w:rsid w:val="004B311C"/>
    <w:rsid w:val="004C50CC"/>
    <w:rsid w:val="004D1F16"/>
    <w:rsid w:val="004D3CCC"/>
    <w:rsid w:val="004D4DBC"/>
    <w:rsid w:val="004E20A5"/>
    <w:rsid w:val="004E4CEA"/>
    <w:rsid w:val="004F07DC"/>
    <w:rsid w:val="00501BB6"/>
    <w:rsid w:val="005070CC"/>
    <w:rsid w:val="00516863"/>
    <w:rsid w:val="00525773"/>
    <w:rsid w:val="005372F2"/>
    <w:rsid w:val="005414AD"/>
    <w:rsid w:val="0054224C"/>
    <w:rsid w:val="00546B81"/>
    <w:rsid w:val="00555DA0"/>
    <w:rsid w:val="0056753B"/>
    <w:rsid w:val="0057411F"/>
    <w:rsid w:val="00577004"/>
    <w:rsid w:val="0058079B"/>
    <w:rsid w:val="00581690"/>
    <w:rsid w:val="00585675"/>
    <w:rsid w:val="00593ED7"/>
    <w:rsid w:val="00597349"/>
    <w:rsid w:val="005A7D7B"/>
    <w:rsid w:val="005B1929"/>
    <w:rsid w:val="005B35DF"/>
    <w:rsid w:val="005B675E"/>
    <w:rsid w:val="005E73C9"/>
    <w:rsid w:val="005F04AF"/>
    <w:rsid w:val="005F2F18"/>
    <w:rsid w:val="006336E0"/>
    <w:rsid w:val="00635706"/>
    <w:rsid w:val="0064784C"/>
    <w:rsid w:val="00651013"/>
    <w:rsid w:val="006555BA"/>
    <w:rsid w:val="00657E08"/>
    <w:rsid w:val="006613F3"/>
    <w:rsid w:val="006728C3"/>
    <w:rsid w:val="00685454"/>
    <w:rsid w:val="006926CA"/>
    <w:rsid w:val="00695129"/>
    <w:rsid w:val="006A220B"/>
    <w:rsid w:val="006A6C4D"/>
    <w:rsid w:val="006B09B1"/>
    <w:rsid w:val="006B3C68"/>
    <w:rsid w:val="006C3DC4"/>
    <w:rsid w:val="006C4706"/>
    <w:rsid w:val="006D1563"/>
    <w:rsid w:val="006E0B58"/>
    <w:rsid w:val="006F65CB"/>
    <w:rsid w:val="007017E7"/>
    <w:rsid w:val="00706F82"/>
    <w:rsid w:val="00711BBE"/>
    <w:rsid w:val="00712DA3"/>
    <w:rsid w:val="00716BB4"/>
    <w:rsid w:val="0072554A"/>
    <w:rsid w:val="00737B4A"/>
    <w:rsid w:val="007476F1"/>
    <w:rsid w:val="00750111"/>
    <w:rsid w:val="007534CE"/>
    <w:rsid w:val="00757D0A"/>
    <w:rsid w:val="00761618"/>
    <w:rsid w:val="00764769"/>
    <w:rsid w:val="00767AD3"/>
    <w:rsid w:val="00770D8E"/>
    <w:rsid w:val="00775CEE"/>
    <w:rsid w:val="007768FA"/>
    <w:rsid w:val="00781680"/>
    <w:rsid w:val="007A0834"/>
    <w:rsid w:val="007A11EA"/>
    <w:rsid w:val="007A3949"/>
    <w:rsid w:val="007B13A2"/>
    <w:rsid w:val="007B44F1"/>
    <w:rsid w:val="007C1D57"/>
    <w:rsid w:val="007D230F"/>
    <w:rsid w:val="007D441E"/>
    <w:rsid w:val="007E0CFF"/>
    <w:rsid w:val="007E1349"/>
    <w:rsid w:val="007F60C5"/>
    <w:rsid w:val="008118BB"/>
    <w:rsid w:val="00815DBA"/>
    <w:rsid w:val="00821A51"/>
    <w:rsid w:val="00821D0D"/>
    <w:rsid w:val="00837A54"/>
    <w:rsid w:val="00843FF9"/>
    <w:rsid w:val="00844709"/>
    <w:rsid w:val="00847E7B"/>
    <w:rsid w:val="0085023A"/>
    <w:rsid w:val="00850F23"/>
    <w:rsid w:val="00852F51"/>
    <w:rsid w:val="00853371"/>
    <w:rsid w:val="00853F9B"/>
    <w:rsid w:val="0086025E"/>
    <w:rsid w:val="0087061A"/>
    <w:rsid w:val="00875450"/>
    <w:rsid w:val="00876F10"/>
    <w:rsid w:val="008771F4"/>
    <w:rsid w:val="0088375B"/>
    <w:rsid w:val="008876C0"/>
    <w:rsid w:val="008A1912"/>
    <w:rsid w:val="008B43D8"/>
    <w:rsid w:val="008B6069"/>
    <w:rsid w:val="008C0B73"/>
    <w:rsid w:val="008C4C23"/>
    <w:rsid w:val="008C6439"/>
    <w:rsid w:val="008E02E3"/>
    <w:rsid w:val="008E5B4C"/>
    <w:rsid w:val="008F2D4A"/>
    <w:rsid w:val="008F4D56"/>
    <w:rsid w:val="008F54A1"/>
    <w:rsid w:val="0090298F"/>
    <w:rsid w:val="009062DE"/>
    <w:rsid w:val="00906344"/>
    <w:rsid w:val="009175E4"/>
    <w:rsid w:val="00920EAB"/>
    <w:rsid w:val="00921425"/>
    <w:rsid w:val="0092223A"/>
    <w:rsid w:val="00926039"/>
    <w:rsid w:val="00933087"/>
    <w:rsid w:val="009568BC"/>
    <w:rsid w:val="009617A5"/>
    <w:rsid w:val="00962950"/>
    <w:rsid w:val="00972F17"/>
    <w:rsid w:val="00987063"/>
    <w:rsid w:val="0099024B"/>
    <w:rsid w:val="009B0FCD"/>
    <w:rsid w:val="009B62BE"/>
    <w:rsid w:val="009B6704"/>
    <w:rsid w:val="009C2029"/>
    <w:rsid w:val="009D2FC2"/>
    <w:rsid w:val="009D44EA"/>
    <w:rsid w:val="009F436B"/>
    <w:rsid w:val="009F4A3B"/>
    <w:rsid w:val="009F6E9A"/>
    <w:rsid w:val="00A12B06"/>
    <w:rsid w:val="00A13740"/>
    <w:rsid w:val="00A31135"/>
    <w:rsid w:val="00A40B78"/>
    <w:rsid w:val="00A40D3D"/>
    <w:rsid w:val="00A41DE2"/>
    <w:rsid w:val="00A45B21"/>
    <w:rsid w:val="00A64D55"/>
    <w:rsid w:val="00A71F92"/>
    <w:rsid w:val="00A74536"/>
    <w:rsid w:val="00A80B0C"/>
    <w:rsid w:val="00A82A8F"/>
    <w:rsid w:val="00A974EF"/>
    <w:rsid w:val="00A977B1"/>
    <w:rsid w:val="00AA5E5F"/>
    <w:rsid w:val="00AB013D"/>
    <w:rsid w:val="00AB0447"/>
    <w:rsid w:val="00AC703C"/>
    <w:rsid w:val="00AD204F"/>
    <w:rsid w:val="00AD6C41"/>
    <w:rsid w:val="00AF1F8B"/>
    <w:rsid w:val="00AF6555"/>
    <w:rsid w:val="00B00D54"/>
    <w:rsid w:val="00B0423D"/>
    <w:rsid w:val="00B05B91"/>
    <w:rsid w:val="00B12A80"/>
    <w:rsid w:val="00B14466"/>
    <w:rsid w:val="00B16031"/>
    <w:rsid w:val="00B23C9D"/>
    <w:rsid w:val="00B3078A"/>
    <w:rsid w:val="00B32A9F"/>
    <w:rsid w:val="00B37360"/>
    <w:rsid w:val="00B45CDE"/>
    <w:rsid w:val="00B479AE"/>
    <w:rsid w:val="00B50F15"/>
    <w:rsid w:val="00B604FC"/>
    <w:rsid w:val="00B605C8"/>
    <w:rsid w:val="00B61131"/>
    <w:rsid w:val="00B6197B"/>
    <w:rsid w:val="00B63D81"/>
    <w:rsid w:val="00B8202C"/>
    <w:rsid w:val="00B82548"/>
    <w:rsid w:val="00B9578E"/>
    <w:rsid w:val="00BA12E7"/>
    <w:rsid w:val="00BA1AB7"/>
    <w:rsid w:val="00BA35B0"/>
    <w:rsid w:val="00BA4BA2"/>
    <w:rsid w:val="00BA59AB"/>
    <w:rsid w:val="00BA5C05"/>
    <w:rsid w:val="00BA67DD"/>
    <w:rsid w:val="00BB0D34"/>
    <w:rsid w:val="00BB755C"/>
    <w:rsid w:val="00BC0059"/>
    <w:rsid w:val="00BC1DB9"/>
    <w:rsid w:val="00BC61DB"/>
    <w:rsid w:val="00BC6B54"/>
    <w:rsid w:val="00BE158E"/>
    <w:rsid w:val="00BE5229"/>
    <w:rsid w:val="00BF0BF1"/>
    <w:rsid w:val="00BF0F19"/>
    <w:rsid w:val="00BF4A52"/>
    <w:rsid w:val="00BF6BBD"/>
    <w:rsid w:val="00C03474"/>
    <w:rsid w:val="00C0440E"/>
    <w:rsid w:val="00C107C1"/>
    <w:rsid w:val="00C10B74"/>
    <w:rsid w:val="00C22466"/>
    <w:rsid w:val="00C25715"/>
    <w:rsid w:val="00C301E0"/>
    <w:rsid w:val="00C4192A"/>
    <w:rsid w:val="00C46052"/>
    <w:rsid w:val="00C609C4"/>
    <w:rsid w:val="00C63BC5"/>
    <w:rsid w:val="00C650CC"/>
    <w:rsid w:val="00C6575E"/>
    <w:rsid w:val="00C677E4"/>
    <w:rsid w:val="00C7127C"/>
    <w:rsid w:val="00C97F84"/>
    <w:rsid w:val="00CB04A3"/>
    <w:rsid w:val="00CC423D"/>
    <w:rsid w:val="00CD105A"/>
    <w:rsid w:val="00CD2813"/>
    <w:rsid w:val="00CD3C03"/>
    <w:rsid w:val="00CD4AB2"/>
    <w:rsid w:val="00CE0DA2"/>
    <w:rsid w:val="00CF40C8"/>
    <w:rsid w:val="00D00532"/>
    <w:rsid w:val="00D01631"/>
    <w:rsid w:val="00D078C0"/>
    <w:rsid w:val="00D10972"/>
    <w:rsid w:val="00D12E3F"/>
    <w:rsid w:val="00D21D54"/>
    <w:rsid w:val="00D30A57"/>
    <w:rsid w:val="00D339F4"/>
    <w:rsid w:val="00D404D8"/>
    <w:rsid w:val="00D41BD5"/>
    <w:rsid w:val="00D44AC3"/>
    <w:rsid w:val="00D50610"/>
    <w:rsid w:val="00D56BBD"/>
    <w:rsid w:val="00D716CC"/>
    <w:rsid w:val="00D7557D"/>
    <w:rsid w:val="00D83386"/>
    <w:rsid w:val="00D83767"/>
    <w:rsid w:val="00D83BF2"/>
    <w:rsid w:val="00D84E6C"/>
    <w:rsid w:val="00D85D79"/>
    <w:rsid w:val="00D87A06"/>
    <w:rsid w:val="00D909F7"/>
    <w:rsid w:val="00DA226D"/>
    <w:rsid w:val="00DA3A0D"/>
    <w:rsid w:val="00DA5719"/>
    <w:rsid w:val="00DA6BAB"/>
    <w:rsid w:val="00DB11F8"/>
    <w:rsid w:val="00DB23A4"/>
    <w:rsid w:val="00DB3BC7"/>
    <w:rsid w:val="00DD29B8"/>
    <w:rsid w:val="00DE1E8A"/>
    <w:rsid w:val="00DF0067"/>
    <w:rsid w:val="00DF059A"/>
    <w:rsid w:val="00DF559D"/>
    <w:rsid w:val="00E0464D"/>
    <w:rsid w:val="00E055B1"/>
    <w:rsid w:val="00E10B54"/>
    <w:rsid w:val="00E110DF"/>
    <w:rsid w:val="00E12AF2"/>
    <w:rsid w:val="00E3224D"/>
    <w:rsid w:val="00E336A3"/>
    <w:rsid w:val="00E35052"/>
    <w:rsid w:val="00E36E9B"/>
    <w:rsid w:val="00E43E9F"/>
    <w:rsid w:val="00E44268"/>
    <w:rsid w:val="00E4553B"/>
    <w:rsid w:val="00E52A74"/>
    <w:rsid w:val="00E61061"/>
    <w:rsid w:val="00E70F93"/>
    <w:rsid w:val="00E717D7"/>
    <w:rsid w:val="00E72D24"/>
    <w:rsid w:val="00E7399A"/>
    <w:rsid w:val="00E90647"/>
    <w:rsid w:val="00E96912"/>
    <w:rsid w:val="00E969B8"/>
    <w:rsid w:val="00E97322"/>
    <w:rsid w:val="00EB2707"/>
    <w:rsid w:val="00EB5246"/>
    <w:rsid w:val="00EB5635"/>
    <w:rsid w:val="00EC4365"/>
    <w:rsid w:val="00EC6724"/>
    <w:rsid w:val="00EC68A4"/>
    <w:rsid w:val="00EE1E1C"/>
    <w:rsid w:val="00EE7901"/>
    <w:rsid w:val="00EF3C59"/>
    <w:rsid w:val="00F12245"/>
    <w:rsid w:val="00F127E8"/>
    <w:rsid w:val="00F13D13"/>
    <w:rsid w:val="00F1482E"/>
    <w:rsid w:val="00F20F8B"/>
    <w:rsid w:val="00F306B3"/>
    <w:rsid w:val="00F36F47"/>
    <w:rsid w:val="00F42025"/>
    <w:rsid w:val="00F44FFD"/>
    <w:rsid w:val="00F45B0C"/>
    <w:rsid w:val="00F521EF"/>
    <w:rsid w:val="00F75853"/>
    <w:rsid w:val="00F8107F"/>
    <w:rsid w:val="00F92B8B"/>
    <w:rsid w:val="00F940E2"/>
    <w:rsid w:val="00F9557E"/>
    <w:rsid w:val="00FA746F"/>
    <w:rsid w:val="00FA7C57"/>
    <w:rsid w:val="00FB0664"/>
    <w:rsid w:val="00FB72AF"/>
    <w:rsid w:val="00FC1C0E"/>
    <w:rsid w:val="00FC5B62"/>
    <w:rsid w:val="00FD483C"/>
    <w:rsid w:val="00FE2F7D"/>
    <w:rsid w:val="00FE3E26"/>
    <w:rsid w:val="00FE6BB8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2EC8A"/>
  <w15:docId w15:val="{55B08E8C-9B33-46BE-9F17-02143C49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02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6025E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1676FC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styleId="Hyperlink">
    <w:name w:val="Hyperlink"/>
    <w:rsid w:val="004C50CC"/>
    <w:rPr>
      <w:color w:val="0000FF"/>
      <w:u w:val="single"/>
    </w:rPr>
  </w:style>
  <w:style w:type="paragraph" w:styleId="FootnoteText">
    <w:name w:val="footnote text"/>
    <w:basedOn w:val="Normal"/>
    <w:semiHidden/>
    <w:rsid w:val="00AD204F"/>
    <w:rPr>
      <w:rFonts w:eastAsia="SimSun"/>
      <w:sz w:val="20"/>
      <w:szCs w:val="20"/>
    </w:rPr>
  </w:style>
  <w:style w:type="character" w:styleId="FootnoteReference">
    <w:name w:val="footnote reference"/>
    <w:semiHidden/>
    <w:rsid w:val="003258ED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8118BB"/>
    <w:pPr>
      <w:ind w:left="720"/>
    </w:pPr>
  </w:style>
  <w:style w:type="character" w:styleId="CommentReference">
    <w:name w:val="annotation reference"/>
    <w:basedOn w:val="DefaultParagraphFont"/>
    <w:rsid w:val="009568B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6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68BC"/>
  </w:style>
  <w:style w:type="paragraph" w:styleId="CommentSubject">
    <w:name w:val="annotation subject"/>
    <w:basedOn w:val="CommentText"/>
    <w:next w:val="CommentText"/>
    <w:link w:val="CommentSubjectChar"/>
    <w:rsid w:val="00956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568BC"/>
    <w:rPr>
      <w:b/>
      <w:bCs/>
    </w:rPr>
  </w:style>
  <w:style w:type="paragraph" w:styleId="BalloonText">
    <w:name w:val="Balloon Text"/>
    <w:basedOn w:val="Normal"/>
    <w:link w:val="BalloonTextChar"/>
    <w:rsid w:val="00956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6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6C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C50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radler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8D123-204F-4208-ABAA-5171A901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1108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for MIDUS II Items with an “Other Specify” Response Option</vt:lpstr>
    </vt:vector>
  </TitlesOfParts>
  <Company>Institute on Aging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for MIDUS II Items with an “Other Specify” Response Option</dc:title>
  <dc:creator>egreenfield</dc:creator>
  <cp:lastModifiedBy>Barry T. Radler</cp:lastModifiedBy>
  <cp:revision>3</cp:revision>
  <dcterms:created xsi:type="dcterms:W3CDTF">2021-08-02T14:39:00Z</dcterms:created>
  <dcterms:modified xsi:type="dcterms:W3CDTF">2021-08-02T14:40:00Z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-1269242521</vt:i4>
  </property>
</Properties>
</file>