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60" w:rsidRDefault="00AE5F61">
      <w:r>
        <w:t>asdfas</w:t>
      </w:r>
      <w:bookmarkStart w:id="0" w:name="_GoBack"/>
      <w:bookmarkEnd w:id="0"/>
    </w:p>
    <w:sectPr w:rsidR="0002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48"/>
    <w:rsid w:val="00020060"/>
    <w:rsid w:val="00737148"/>
    <w:rsid w:val="00AE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9362"/>
  <w15:chartTrackingRefBased/>
  <w15:docId w15:val="{02248AFB-C47D-426E-A226-6094796A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>Institute on Aging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ARONSON</dc:creator>
  <cp:keywords/>
  <dc:description/>
  <cp:lastModifiedBy>Samuel ARONSON</cp:lastModifiedBy>
  <cp:revision>2</cp:revision>
  <dcterms:created xsi:type="dcterms:W3CDTF">2022-05-11T16:33:00Z</dcterms:created>
  <dcterms:modified xsi:type="dcterms:W3CDTF">2022-05-11T16:37:00Z</dcterms:modified>
</cp:coreProperties>
</file>