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false"/>
        <w:spacing w:lineRule="auto" w:line="256"/>
        <w:rPr>
          <w:sz w:val="36"/>
          <w:b/>
          <w:sz w:val="36"/>
          <w:b/>
          <w:szCs w:val="22"/>
          <w:rFonts w:ascii="Ubuntu" w:hAnsi="Ubuntu" w:cs="Calibri"/>
          <w:color w:val="00000A"/>
          <w:lang w:eastAsia="en-US"/>
        </w:rPr>
      </w:pPr>
      <w:bookmarkStart w:id="0" w:name="_GoBack"/>
      <w:bookmarkEnd w:id="0"/>
      <w:r>
        <w:rPr>
          <w:rFonts w:cs="Calibri" w:ascii="Ubuntu" w:hAnsi="Ubuntu"/>
          <w:b/>
          <w:color w:val="00000A"/>
          <w:sz w:val="36"/>
          <w:szCs w:val="22"/>
          <w:lang w:eastAsia="en-US"/>
        </w:rPr>
        <w:t>VZOROVÝ FORMULÁŘ PRO ODSTOUPENÍ OD SMLOUVY</w:t>
      </w:r>
      <w:r/>
    </w:p>
    <w:p>
      <w:pPr>
        <w:pStyle w:val="Normal"/>
        <w:widowControl/>
        <w:suppressAutoHyphens w:val="false"/>
        <w:spacing w:lineRule="auto" w:line="256"/>
        <w:rPr>
          <w:sz w:val="22"/>
          <w:sz w:val="22"/>
          <w:szCs w:val="22"/>
          <w:rFonts w:ascii="Ubuntu" w:hAnsi="Ubuntu" w:eastAsia="HG Mincho Light J" w:cs="Calibri"/>
          <w:color w:val="00000A"/>
          <w:lang w:val="cs-CZ" w:eastAsia="en-US" w:bidi="ar-SA"/>
        </w:rPr>
      </w:pPr>
      <w:r>
        <w:rPr>
          <w:rFonts w:cs="Calibri" w:ascii="Ubuntu" w:hAnsi="Ubuntu"/>
          <w:color w:val="00000A"/>
          <w:szCs w:val="22"/>
          <w:lang w:eastAsia="en-US"/>
        </w:rPr>
      </w:r>
      <w:r/>
    </w:p>
    <w:p>
      <w:pPr>
        <w:pStyle w:val="Normal"/>
        <w:widowControl/>
        <w:suppressAutoHyphens w:val="false"/>
        <w:spacing w:lineRule="auto" w:line="256"/>
        <w:rPr>
          <w:sz w:val="22"/>
          <w:sz w:val="22"/>
          <w:szCs w:val="22"/>
          <w:rFonts w:ascii="Ubuntu" w:hAnsi="Ubuntu" w:eastAsia="HG Mincho Light J" w:cs="Calibri"/>
          <w:color w:val="00000A"/>
          <w:lang w:val="cs-CZ" w:eastAsia="en-US" w:bidi="ar-SA"/>
        </w:rPr>
      </w:pPr>
      <w:r>
        <w:rPr>
          <w:rFonts w:cs="Calibri" w:ascii="Ubuntu" w:hAnsi="Ubuntu"/>
          <w:color w:val="00000A"/>
          <w:szCs w:val="22"/>
          <w:lang w:eastAsia="en-US"/>
        </w:rPr>
      </w:r>
      <w:r/>
    </w:p>
    <w:p>
      <w:pPr>
        <w:pStyle w:val="Normal"/>
        <w:widowControl/>
        <w:suppressAutoHyphens w:val="false"/>
        <w:spacing w:lineRule="auto" w:line="256"/>
        <w:rPr>
          <w:szCs w:val="22"/>
          <w:rFonts w:ascii="Ubuntu" w:hAnsi="Ubuntu" w:cs="Calibri"/>
          <w:color w:val="00000A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  <w:t>Tento formulář můžete využít pro odstoupení od kupní smlouvy ve smyslu ust. § 1829 zákona č. 89/2012 Sb., občanský zákoník, ve znění pozdějších předpisů, pro kupní smlouvy uzavřené při použití prostředků komunikace na dálku (distančním způsobem).</w:t>
      </w:r>
      <w:r/>
    </w:p>
    <w:p>
      <w:pPr>
        <w:pStyle w:val="Normal"/>
        <w:widowControl/>
        <w:suppressAutoHyphens w:val="false"/>
        <w:spacing w:lineRule="auto" w:line="256"/>
        <w:rPr>
          <w:sz w:val="22"/>
          <w:sz w:val="22"/>
          <w:szCs w:val="22"/>
          <w:rFonts w:ascii="Ubuntu" w:hAnsi="Ubuntu" w:eastAsia="HG Mincho Light J" w:cs="Calibri"/>
          <w:color w:val="00000A"/>
          <w:lang w:val="cs-CZ" w:eastAsia="en-US" w:bidi="ar-SA"/>
        </w:rPr>
      </w:pPr>
      <w:r>
        <w:rPr>
          <w:rFonts w:cs="Calibri" w:ascii="Ubuntu" w:hAnsi="Ubuntu"/>
          <w:color w:val="00000A"/>
          <w:szCs w:val="22"/>
          <w:lang w:eastAsia="en-US"/>
        </w:rPr>
      </w:r>
      <w:r/>
    </w:p>
    <w:p>
      <w:pPr>
        <w:pStyle w:val="Normal"/>
        <w:widowControl/>
        <w:suppressAutoHyphens w:val="false"/>
        <w:spacing w:lineRule="auto" w:line="256"/>
        <w:rPr>
          <w:szCs w:val="22"/>
          <w:rFonts w:ascii="Ubuntu" w:hAnsi="Ubuntu" w:cs="Calibri"/>
          <w:color w:val="00000A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  <w:t>Vyplňte tento formulář a pošlete jej zpět pouze v případě, že chcete odstoupit od smlouvy.</w:t>
      </w:r>
      <w:r/>
    </w:p>
    <w:p>
      <w:pPr>
        <w:pStyle w:val="Normal"/>
        <w:widowControl/>
        <w:suppressAutoHyphens w:val="false"/>
        <w:spacing w:lineRule="auto" w:line="256"/>
        <w:rPr>
          <w:sz w:val="22"/>
          <w:sz w:val="22"/>
          <w:szCs w:val="22"/>
          <w:rFonts w:ascii="Ubuntu" w:hAnsi="Ubuntu" w:eastAsia="HG Mincho Light J" w:cs="Calibri"/>
          <w:color w:val="00000A"/>
          <w:lang w:val="cs-CZ" w:eastAsia="en-US" w:bidi="ar-SA"/>
        </w:rPr>
      </w:pPr>
      <w:r>
        <w:rPr>
          <w:rFonts w:cs="Calibri" w:ascii="Ubuntu" w:hAnsi="Ubuntu"/>
          <w:color w:val="00000A"/>
          <w:szCs w:val="22"/>
          <w:lang w:eastAsia="en-US"/>
        </w:rPr>
      </w:r>
      <w:r/>
    </w:p>
    <w:p>
      <w:pPr>
        <w:pStyle w:val="Normal"/>
        <w:widowControl/>
        <w:suppressAutoHyphens w:val="false"/>
        <w:spacing w:lineRule="auto" w:line="256"/>
        <w:rPr>
          <w:sz w:val="22"/>
          <w:sz w:val="22"/>
          <w:szCs w:val="22"/>
          <w:rFonts w:ascii="Ubuntu" w:hAnsi="Ubuntu" w:eastAsia="HG Mincho Light J" w:cs="Calibri"/>
          <w:color w:val="00000A"/>
          <w:lang w:val="cs-CZ" w:eastAsia="en-US" w:bidi="ar-SA"/>
        </w:rPr>
      </w:pPr>
      <w:r>
        <w:rPr>
          <w:rFonts w:cs="Calibri" w:ascii="Ubuntu" w:hAnsi="Ubuntu"/>
          <w:color w:val="00000A"/>
          <w:szCs w:val="22"/>
          <w:lang w:eastAsia="en-US"/>
        </w:rPr>
      </w:r>
      <w:r/>
    </w:p>
    <w:p>
      <w:pPr>
        <w:pStyle w:val="Normal"/>
        <w:widowControl/>
        <w:suppressAutoHyphens w:val="false"/>
        <w:spacing w:lineRule="auto" w:line="256"/>
        <w:rPr>
          <w:sz w:val="28"/>
          <w:b/>
          <w:sz w:val="28"/>
          <w:b/>
          <w:szCs w:val="22"/>
          <w:rFonts w:ascii="Ubuntu" w:hAnsi="Ubuntu" w:cs="Calibri"/>
          <w:color w:val="00000A"/>
          <w:lang w:eastAsia="en-US"/>
        </w:rPr>
      </w:pPr>
      <w:r>
        <w:rPr>
          <w:rFonts w:cs="Calibri" w:ascii="Ubuntu" w:hAnsi="Ubuntu"/>
          <w:b/>
          <w:color w:val="00000A"/>
          <w:sz w:val="28"/>
          <w:szCs w:val="22"/>
          <w:lang w:eastAsia="en-US"/>
        </w:rPr>
        <w:t>Oznámení o odstoupení od smlouvy</w:t>
      </w:r>
      <w:r/>
    </w:p>
    <w:p>
      <w:pPr>
        <w:pStyle w:val="Normal"/>
        <w:widowControl/>
        <w:suppressAutoHyphens w:val="false"/>
        <w:spacing w:lineRule="auto" w:line="256"/>
        <w:rPr>
          <w:sz w:val="22"/>
          <w:sz w:val="22"/>
          <w:szCs w:val="22"/>
          <w:rFonts w:ascii="Ubuntu" w:hAnsi="Ubuntu" w:eastAsia="HG Mincho Light J" w:cs="Calibri"/>
          <w:color w:val="00000A"/>
          <w:lang w:val="cs-CZ" w:eastAsia="en-US" w:bidi="ar-SA"/>
        </w:rPr>
      </w:pPr>
      <w:r>
        <w:rPr>
          <w:rFonts w:cs="Calibri" w:ascii="Ubuntu" w:hAnsi="Ubuntu"/>
          <w:color w:val="00000A"/>
          <w:szCs w:val="22"/>
          <w:lang w:eastAsia="en-US"/>
        </w:rPr>
      </w:r>
      <w:r/>
    </w:p>
    <w:p>
      <w:pPr>
        <w:pStyle w:val="Normal"/>
        <w:widowControl/>
        <w:suppressAutoHyphens w:val="false"/>
        <w:spacing w:lineRule="auto" w:line="256"/>
        <w:rPr>
          <w:szCs w:val="22"/>
          <w:rFonts w:ascii="Ubuntu" w:hAnsi="Ubuntu" w:cs="Calibri"/>
          <w:color w:val="00000A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  <w:t>Adresát:</w:t>
      </w:r>
      <w:r/>
    </w:p>
    <w:p>
      <w:pPr>
        <w:pStyle w:val="Normal"/>
        <w:widowControl/>
        <w:suppressAutoHyphens w:val="false"/>
        <w:spacing w:lineRule="auto" w:line="256"/>
        <w:rPr>
          <w:sz w:val="22"/>
          <w:sz w:val="22"/>
          <w:szCs w:val="22"/>
          <w:rFonts w:ascii="Ubuntu" w:hAnsi="Ubuntu" w:eastAsia="HG Mincho Light J" w:cs="Calibri"/>
          <w:color w:val="00000A"/>
          <w:lang w:val="cs-CZ" w:eastAsia="en-US" w:bidi="ar-SA"/>
        </w:rPr>
      </w:pPr>
      <w:r>
        <w:rPr>
          <w:rFonts w:cs="Calibri" w:ascii="Ubuntu" w:hAnsi="Ubuntu"/>
          <w:color w:val="00000A"/>
          <w:sz w:val="22"/>
          <w:szCs w:val="22"/>
          <w:lang w:eastAsia="en-US"/>
        </w:rPr>
      </w:r>
      <w:r/>
    </w:p>
    <w:p>
      <w:pPr>
        <w:pStyle w:val="Normal"/>
        <w:widowControl/>
        <w:suppressAutoHyphens w:val="false"/>
        <w:spacing w:lineRule="auto" w:line="256"/>
        <w:rPr>
          <w:smallCaps w:val="false"/>
          <w:caps w:val="false"/>
          <w:sz w:val="22"/>
          <w:spacing w:val="0"/>
          <w:i w:val="false"/>
          <w:b w:val="false"/>
          <w:sz w:val="22"/>
          <w:i w:val="false"/>
          <w:b w:val="false"/>
          <w:szCs w:val="22"/>
          <w:rFonts w:ascii="Ubuntu" w:hAnsi="Ubuntu" w:cs="Calibri"/>
          <w:color w:val="000000"/>
          <w:lang w:eastAsia="en-US"/>
        </w:rPr>
      </w:pPr>
      <w:r>
        <w:rPr>
          <w:rFonts w:cs="Calibri" w:ascii="Ubuntu" w:hAnsi="Ubuntu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eastAsia="en-US"/>
        </w:rPr>
        <w:t>specSHOP s.r.o.</w:t>
      </w:r>
      <w:r>
        <w:rPr>
          <w:rFonts w:cs="Calibri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en-US"/>
        </w:rPr>
        <w:t xml:space="preserve">, se sídlem </w:t>
      </w:r>
      <w:r>
        <w:rPr>
          <w:rFonts w:cs="Calibri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en-US"/>
        </w:rPr>
        <w:t>Chrudimská 1146</w:t>
      </w:r>
      <w:r>
        <w:rPr>
          <w:rFonts w:cs="Calibri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en-US"/>
        </w:rPr>
        <w:t>, 530 02 Pardubice, identifikační číslo: 28858506, zapsaná v obchodním rejstříku vedeném Krajským soudem v Hradci Králové oddíl C, vložka 23945.</w:t>
      </w:r>
      <w:r/>
    </w:p>
    <w:p>
      <w:pPr>
        <w:pStyle w:val="Normal"/>
        <w:widowControl/>
        <w:suppressAutoHyphens w:val="false"/>
        <w:spacing w:lineRule="auto" w:line="256"/>
        <w:rPr>
          <w:sz w:val="22"/>
          <w:sz w:val="22"/>
          <w:szCs w:val="22"/>
          <w:rFonts w:ascii="Ubuntu" w:hAnsi="Ubuntu" w:eastAsia="HG Mincho Light J" w:cs="Calibri"/>
          <w:color w:val="00000A"/>
          <w:lang w:val="cs-CZ" w:eastAsia="en-US" w:bidi="ar-SA"/>
        </w:rPr>
      </w:pPr>
      <w:r>
        <w:rPr>
          <w:rFonts w:cs="Calibri" w:ascii="Ubuntu" w:hAnsi="Ubuntu"/>
          <w:color w:val="00000A"/>
          <w:szCs w:val="22"/>
          <w:lang w:eastAsia="en-US"/>
        </w:rPr>
      </w:r>
      <w:r/>
    </w:p>
    <w:p>
      <w:pPr>
        <w:pStyle w:val="Normal"/>
        <w:widowControl/>
        <w:suppressAutoHyphens w:val="false"/>
        <w:spacing w:lineRule="auto" w:line="256"/>
        <w:rPr>
          <w:szCs w:val="22"/>
          <w:rFonts w:ascii="Ubuntu" w:hAnsi="Ubuntu" w:cs="Calibri"/>
          <w:color w:val="00000A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  <w:t>Oznamuji, že tímto odstupuji od kupní smlouvy o nákupu tohoto zboží:</w:t>
      </w:r>
      <w:r/>
    </w:p>
    <w:p>
      <w:pPr>
        <w:pStyle w:val="Normal"/>
        <w:widowControl/>
        <w:suppressAutoHyphens w:val="false"/>
        <w:spacing w:lineRule="auto" w:line="256"/>
        <w:rPr>
          <w:sz w:val="22"/>
          <w:sz w:val="22"/>
          <w:szCs w:val="22"/>
          <w:rFonts w:ascii="Ubuntu" w:hAnsi="Ubuntu" w:eastAsia="HG Mincho Light J" w:cs="Calibri"/>
          <w:color w:val="00000A"/>
          <w:lang w:val="cs-CZ" w:eastAsia="en-US" w:bidi="ar-SA"/>
        </w:rPr>
      </w:pPr>
      <w:r>
        <w:rPr>
          <w:rFonts w:cs="Calibri" w:ascii="Ubuntu" w:hAnsi="Ubuntu"/>
          <w:color w:val="00000A"/>
          <w:szCs w:val="22"/>
          <w:lang w:eastAsia="en-US"/>
        </w:rPr>
      </w:r>
      <w:r/>
    </w:p>
    <w:p>
      <w:pPr>
        <w:pStyle w:val="Normal"/>
        <w:widowControl/>
        <w:suppressAutoHyphens w:val="false"/>
        <w:spacing w:lineRule="auto" w:line="256"/>
        <w:rPr>
          <w:sz w:val="22"/>
          <w:sz w:val="22"/>
          <w:szCs w:val="22"/>
          <w:rFonts w:ascii="Ubuntu" w:hAnsi="Ubuntu" w:eastAsia="HG Mincho Light J" w:cs="Calibri"/>
          <w:color w:val="00000A"/>
          <w:lang w:val="cs-CZ" w:eastAsia="en-US" w:bidi="ar-SA"/>
        </w:rPr>
      </w:pPr>
      <w:r>
        <w:rPr>
          <w:rFonts w:cs="Calibri" w:ascii="Ubuntu" w:hAnsi="Ubuntu"/>
          <w:color w:val="00000A"/>
          <w:szCs w:val="22"/>
          <w:lang w:eastAsia="en-US"/>
        </w:rPr>
      </w:r>
      <w:r/>
    </w:p>
    <w:tbl>
      <w:tblPr>
        <w:tblW w:w="9284" w:type="dxa"/>
        <w:jc w:val="left"/>
        <w:tblInd w:w="0" w:type="dxa"/>
        <w:tblBorders>
          <w:top w:val="dotted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1"/>
        <w:gridCol w:w="6242"/>
      </w:tblGrid>
      <w:tr>
        <w:trPr/>
        <w:tc>
          <w:tcPr>
            <w:tcW w:w="3041" w:type="dxa"/>
            <w:tcBorders>
              <w:top w:val="dotted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sz w:val="22"/>
                <w:b/>
                <w:sz w:val="22"/>
                <w:b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  <w:r/>
          </w:p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sz w:val="22"/>
                <w:b/>
                <w:sz w:val="22"/>
                <w:b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  <w:r/>
          </w:p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sz w:val="22"/>
                <w:b/>
                <w:sz w:val="22"/>
                <w:b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  <w:r/>
          </w:p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b/>
                <w:b/>
                <w:szCs w:val="22"/>
                <w:rFonts w:ascii="Ubuntu" w:hAnsi="Ubuntu" w:cs="Calibri"/>
                <w:color w:val="00000A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  <w:t>Číslo daňového dokladu:</w:t>
            </w:r>
            <w:r/>
          </w:p>
        </w:tc>
        <w:tc>
          <w:tcPr>
            <w:tcW w:w="6242" w:type="dxa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FFFFFF" w:val="clear"/>
          </w:tcPr>
          <w:p>
            <w:pPr>
              <w:pStyle w:val="Normal"/>
              <w:widowControl/>
              <w:suppressAutoHyphens w:val="false"/>
              <w:spacing w:lineRule="auto" w:line="256"/>
              <w:rPr>
                <w:sz w:val="22"/>
                <w:sz w:val="22"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color w:val="00000A"/>
                <w:szCs w:val="22"/>
                <w:lang w:eastAsia="en-US"/>
              </w:rPr>
            </w:r>
            <w:r/>
          </w:p>
        </w:tc>
      </w:tr>
      <w:tr>
        <w:trPr/>
        <w:tc>
          <w:tcPr>
            <w:tcW w:w="3041" w:type="dxa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sz w:val="22"/>
                <w:b/>
                <w:sz w:val="22"/>
                <w:b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  <w:r/>
          </w:p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sz w:val="22"/>
                <w:b/>
                <w:sz w:val="22"/>
                <w:b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  <w:r/>
          </w:p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b/>
                <w:b/>
                <w:szCs w:val="22"/>
                <w:rFonts w:ascii="Ubuntu" w:hAnsi="Ubuntu" w:cs="Calibri"/>
                <w:color w:val="00000A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  <w:t>Datum obdržení zboží:</w:t>
              <w:tab/>
            </w:r>
            <w:r/>
          </w:p>
        </w:tc>
        <w:tc>
          <w:tcPr>
            <w:tcW w:w="6242" w:type="dxa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FFFFFF" w:val="clear"/>
          </w:tcPr>
          <w:p>
            <w:pPr>
              <w:pStyle w:val="Normal"/>
              <w:widowControl/>
              <w:suppressAutoHyphens w:val="false"/>
              <w:spacing w:lineRule="auto" w:line="256"/>
              <w:rPr>
                <w:sz w:val="22"/>
                <w:sz w:val="22"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color w:val="00000A"/>
                <w:szCs w:val="22"/>
                <w:lang w:eastAsia="en-US"/>
              </w:rPr>
            </w:r>
            <w:r/>
          </w:p>
        </w:tc>
      </w:tr>
      <w:tr>
        <w:trPr/>
        <w:tc>
          <w:tcPr>
            <w:tcW w:w="3041" w:type="dxa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sz w:val="22"/>
                <w:b/>
                <w:sz w:val="22"/>
                <w:b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  <w:r/>
          </w:p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sz w:val="22"/>
                <w:b/>
                <w:sz w:val="22"/>
                <w:b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  <w:r/>
          </w:p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b/>
                <w:b/>
                <w:szCs w:val="22"/>
                <w:rFonts w:ascii="Ubuntu" w:hAnsi="Ubuntu" w:cs="Calibri"/>
                <w:color w:val="00000A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  <w:t>Jméno a příjmení spotřebitele:</w:t>
            </w:r>
            <w:r/>
          </w:p>
        </w:tc>
        <w:tc>
          <w:tcPr>
            <w:tcW w:w="6242" w:type="dxa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FFFFFF" w:val="clear"/>
          </w:tcPr>
          <w:p>
            <w:pPr>
              <w:pStyle w:val="Normal"/>
              <w:widowControl/>
              <w:suppressAutoHyphens w:val="false"/>
              <w:spacing w:lineRule="auto" w:line="256"/>
              <w:rPr>
                <w:sz w:val="22"/>
                <w:sz w:val="22"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color w:val="00000A"/>
                <w:szCs w:val="22"/>
                <w:lang w:eastAsia="en-US"/>
              </w:rPr>
            </w:r>
            <w:r/>
          </w:p>
        </w:tc>
      </w:tr>
      <w:tr>
        <w:trPr/>
        <w:tc>
          <w:tcPr>
            <w:tcW w:w="3041" w:type="dxa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sz w:val="22"/>
                <w:b/>
                <w:sz w:val="22"/>
                <w:b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  <w:r/>
          </w:p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sz w:val="22"/>
                <w:b/>
                <w:sz w:val="22"/>
                <w:b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  <w:r/>
          </w:p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b/>
                <w:b/>
                <w:szCs w:val="22"/>
                <w:rFonts w:ascii="Ubuntu" w:hAnsi="Ubuntu" w:cs="Calibri"/>
                <w:color w:val="00000A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  <w:t>Adresa spotřebitele:</w:t>
            </w:r>
            <w:r/>
          </w:p>
        </w:tc>
        <w:tc>
          <w:tcPr>
            <w:tcW w:w="6242" w:type="dxa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FFFFFF" w:val="clear"/>
          </w:tcPr>
          <w:p>
            <w:pPr>
              <w:pStyle w:val="Normal"/>
              <w:widowControl/>
              <w:suppressAutoHyphens w:val="false"/>
              <w:spacing w:lineRule="auto" w:line="256"/>
              <w:rPr>
                <w:sz w:val="22"/>
                <w:sz w:val="22"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color w:val="00000A"/>
                <w:szCs w:val="22"/>
                <w:lang w:eastAsia="en-US"/>
              </w:rPr>
            </w:r>
            <w:r/>
          </w:p>
        </w:tc>
      </w:tr>
      <w:tr>
        <w:trPr/>
        <w:tc>
          <w:tcPr>
            <w:tcW w:w="3041" w:type="dxa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sz w:val="22"/>
                <w:b/>
                <w:sz w:val="22"/>
                <w:b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  <w:r/>
          </w:p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sz w:val="22"/>
                <w:b/>
                <w:sz w:val="22"/>
                <w:b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  <w:r/>
          </w:p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b/>
                <w:b/>
                <w:szCs w:val="22"/>
                <w:rFonts w:ascii="Ubuntu" w:hAnsi="Ubuntu" w:cs="Calibri"/>
                <w:color w:val="00000A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  <w:t>Číslo účtu spotřebitele:</w:t>
            </w:r>
            <w:r/>
          </w:p>
        </w:tc>
        <w:tc>
          <w:tcPr>
            <w:tcW w:w="6242" w:type="dxa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FFFFFF" w:val="clear"/>
          </w:tcPr>
          <w:p>
            <w:pPr>
              <w:pStyle w:val="Normal"/>
              <w:widowControl/>
              <w:suppressAutoHyphens w:val="false"/>
              <w:spacing w:lineRule="auto" w:line="256"/>
              <w:rPr>
                <w:sz w:val="22"/>
                <w:sz w:val="22"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color w:val="00000A"/>
                <w:szCs w:val="22"/>
                <w:lang w:eastAsia="en-US"/>
              </w:rPr>
            </w:r>
            <w:r/>
          </w:p>
        </w:tc>
      </w:tr>
      <w:tr>
        <w:trPr/>
        <w:tc>
          <w:tcPr>
            <w:tcW w:w="3041" w:type="dxa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sz w:val="22"/>
                <w:b/>
                <w:sz w:val="22"/>
                <w:b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  <w:r/>
          </w:p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sz w:val="22"/>
                <w:b/>
                <w:sz w:val="22"/>
                <w:b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  <w:r/>
          </w:p>
          <w:p>
            <w:pPr>
              <w:pStyle w:val="Normal"/>
              <w:widowControl/>
              <w:suppressAutoHyphens w:val="false"/>
              <w:spacing w:lineRule="auto" w:line="256"/>
              <w:jc w:val="left"/>
              <w:rPr>
                <w:b/>
                <w:b/>
                <w:szCs w:val="22"/>
                <w:rFonts w:ascii="Ubuntu" w:hAnsi="Ubuntu" w:cs="Calibri"/>
                <w:color w:val="00000A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  <w:t>Datum a podpis:</w:t>
            </w:r>
            <w:r/>
          </w:p>
        </w:tc>
        <w:tc>
          <w:tcPr>
            <w:tcW w:w="6242" w:type="dxa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FFFFFF" w:val="clear"/>
          </w:tcPr>
          <w:p>
            <w:pPr>
              <w:pStyle w:val="Normal"/>
              <w:widowControl/>
              <w:suppressAutoHyphens w:val="false"/>
              <w:spacing w:lineRule="auto" w:line="256"/>
              <w:rPr>
                <w:sz w:val="22"/>
                <w:sz w:val="22"/>
                <w:szCs w:val="22"/>
                <w:rFonts w:ascii="Ubuntu" w:hAnsi="Ubuntu" w:eastAsia="HG Mincho Light J" w:cs="Calibri"/>
                <w:color w:val="00000A"/>
                <w:lang w:val="cs-CZ" w:eastAsia="en-US" w:bidi="ar-SA"/>
              </w:rPr>
            </w:pPr>
            <w:r>
              <w:rPr>
                <w:rFonts w:cs="Calibri" w:ascii="Ubuntu" w:hAnsi="Ubuntu"/>
                <w:color w:val="00000A"/>
                <w:szCs w:val="22"/>
                <w:lang w:eastAsia="en-US"/>
              </w:rPr>
            </w:r>
            <w:r/>
          </w:p>
        </w:tc>
      </w:tr>
    </w:tbl>
    <w:p>
      <w:pPr>
        <w:pStyle w:val="Normal"/>
        <w:widowControl/>
        <w:suppressAutoHyphens w:val="false"/>
        <w:spacing w:lineRule="auto" w:line="256"/>
        <w:rPr>
          <w:sz w:val="22"/>
          <w:sz w:val="22"/>
          <w:szCs w:val="20"/>
          <w:rFonts w:ascii="Calibri" w:hAnsi="Calibri" w:eastAsia="HG Mincho Light J" w:cs="Times New Roman"/>
          <w:color w:val="000000"/>
          <w:lang w:val="cs-CZ" w:eastAsia="ar-SA" w:bidi="ar-SA"/>
        </w:rPr>
      </w:pPr>
      <w:r>
        <w:rPr/>
      </w:r>
      <w:r/>
    </w:p>
    <w:sectPr>
      <w:headerReference w:type="default" r:id="rId2"/>
      <w:type w:val="nextPage"/>
      <w:pgSz w:w="11906" w:h="16838"/>
      <w:pgMar w:left="1418" w:right="1418" w:header="1134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Ubuntu"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Obsahtabulky"/>
      <w:tabs>
        <w:tab w:val="left" w:pos="4425" w:leader="none"/>
        <w:tab w:val="left" w:pos="5415" w:leader="none"/>
        <w:tab w:val="right" w:pos="9639" w:leader="none"/>
      </w:tabs>
      <w:spacing w:lineRule="auto" w:line="240" w:before="0" w:after="280"/>
      <w:rPr>
        <w:rFonts w:ascii="Georgia" w:hAnsi="Georgia"/>
        <w:color w:val="808080"/>
      </w:rPr>
    </w:pPr>
    <w:r>
      <w:rPr>
        <w:rFonts w:ascii="Georgia" w:hAnsi="Georgia"/>
        <w:color w:val="808080"/>
      </w:rPr>
      <w:tab/>
    </w:r>
    <w:r/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nhideWhenUsed="1" w:name="Normal Table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</w:latentStyles>
  <w:style w:type="paragraph" w:styleId="Normal" w:default="1">
    <w:name w:val="Normal"/>
    <w:qFormat/>
    <w:rsid w:val="0053148e"/>
    <w:pPr>
      <w:widowControl w:val="false"/>
      <w:suppressAutoHyphens w:val="true"/>
      <w:bidi w:val="0"/>
      <w:spacing w:lineRule="atLeast" w:line="300"/>
      <w:jc w:val="both"/>
    </w:pPr>
    <w:rPr>
      <w:rFonts w:ascii="Calibri" w:hAnsi="Calibri" w:eastAsia="HG Mincho Light J" w:cs="Times New Roman"/>
      <w:color w:val="000000"/>
      <w:sz w:val="22"/>
      <w:szCs w:val="20"/>
      <w:lang w:val="cs-CZ" w:eastAsia="ar-SA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basedOn w:val="DefaultParagraphFont"/>
    <w:rsid w:val="00096cf9"/>
    <w:rPr/>
  </w:style>
  <w:style w:type="character" w:styleId="Annotationreference">
    <w:name w:val="annotation reference"/>
    <w:semiHidden/>
    <w:rsid w:val="00096cf9"/>
    <w:rPr>
      <w:sz w:val="16"/>
      <w:szCs w:val="16"/>
    </w:rPr>
  </w:style>
  <w:style w:type="character" w:styleId="Internetovodkaz">
    <w:name w:val="Internetový odkaz"/>
    <w:rsid w:val="00096cf9"/>
    <w:rPr>
      <w:color w:val="0000FF"/>
      <w:u w:val="single"/>
      <w:lang w:val="zxx" w:eastAsia="zxx" w:bidi="zxx"/>
    </w:rPr>
  </w:style>
  <w:style w:type="character" w:styleId="ListLabel1">
    <w:name w:val="ListLabel 1"/>
    <w:rPr>
      <w:b/>
    </w:rPr>
  </w:style>
  <w:style w:type="character" w:styleId="ListLabel2">
    <w:name w:val="ListLabel 2"/>
    <w:rPr>
      <w:b w:val="false"/>
    </w:rPr>
  </w:style>
  <w:style w:type="character" w:styleId="ListLabel3">
    <w:name w:val="ListLabel 3"/>
    <w:rPr>
      <w:rFonts w:eastAsia="Times New Roman" w:cs="Times New Roman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u w:val="none"/>
    </w:rPr>
  </w:style>
  <w:style w:type="character" w:styleId="ListLabel6">
    <w:name w:val="ListLabel 6"/>
    <w:rPr>
      <w:color w:val="00000A"/>
    </w:rPr>
  </w:style>
  <w:style w:type="character" w:styleId="ListLabel7">
    <w:name w:val="ListLabel 7"/>
    <w:rPr>
      <w:color w:val="000000"/>
    </w:rPr>
  </w:style>
  <w:style w:type="character" w:styleId="ListLabel8">
    <w:name w:val="ListLabel 8"/>
    <w:rPr>
      <w:b w:val="false"/>
      <w:color w:val="000000"/>
    </w:rPr>
  </w:style>
  <w:style w:type="character" w:styleId="Silnzdraznn">
    <w:name w:val="Silné zdůraznění"/>
    <w:rPr>
      <w:b/>
      <w:bCs/>
    </w:rPr>
  </w:style>
  <w:style w:type="character" w:styleId="ListLabel9">
    <w:name w:val="ListLabel 9"/>
    <w:rPr>
      <w:b/>
    </w:rPr>
  </w:style>
  <w:style w:type="character" w:styleId="ListLabel10">
    <w:name w:val="ListLabel 10"/>
    <w:rPr>
      <w:b w:val="false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lotextu">
    <w:name w:val="Tělo textu"/>
    <w:basedOn w:val="Normal"/>
    <w:rsid w:val="00096cf9"/>
    <w:pPr>
      <w:spacing w:lineRule="auto" w:line="288" w:before="0" w:after="120"/>
    </w:pPr>
    <w:rPr/>
  </w:style>
  <w:style w:type="paragraph" w:styleId="Seznam">
    <w:name w:val="Seznam"/>
    <w:basedOn w:val="Tlotextu"/>
    <w:pPr/>
    <w:rPr>
      <w:rFonts w:cs="Lohit Hindi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Lohit Hindi"/>
    </w:rPr>
  </w:style>
  <w:style w:type="paragraph" w:styleId="Zhlav">
    <w:name w:val="Záhlaví"/>
    <w:basedOn w:val="Normal"/>
    <w:rsid w:val="00096cf9"/>
    <w:pPr>
      <w:tabs>
        <w:tab w:val="center" w:pos="4320" w:leader="none"/>
        <w:tab w:val="right" w:pos="8640" w:leader="none"/>
      </w:tabs>
    </w:pPr>
    <w:rPr/>
  </w:style>
  <w:style w:type="paragraph" w:styleId="Zpat">
    <w:name w:val="Zápatí"/>
    <w:basedOn w:val="Normal"/>
    <w:rsid w:val="00096cf9"/>
    <w:pPr>
      <w:tabs>
        <w:tab w:val="center" w:pos="4320" w:leader="none"/>
        <w:tab w:val="right" w:pos="8640" w:leader="none"/>
      </w:tabs>
    </w:pPr>
    <w:rPr/>
  </w:style>
  <w:style w:type="paragraph" w:styleId="Prvniuroven" w:customStyle="1">
    <w:name w:val="Prvni_uroven"/>
    <w:rsid w:val="00e74be0"/>
    <w:pPr>
      <w:keepNext/>
      <w:keepLines/>
      <w:widowControl w:val="false"/>
      <w:suppressAutoHyphens w:val="false"/>
      <w:bidi w:val="0"/>
      <w:spacing w:lineRule="auto" w:line="276" w:before="480" w:after="240"/>
      <w:ind w:left="709" w:right="0" w:hanging="709"/>
      <w:jc w:val="left"/>
      <w:outlineLvl w:val="0"/>
    </w:pPr>
    <w:rPr>
      <w:rFonts w:ascii="Times New Roman" w:hAnsi="Times New Roman" w:eastAsia="Times New Roman" w:cs="Calibri"/>
      <w:b/>
      <w:caps/>
      <w:color w:val="FF6900"/>
      <w:sz w:val="28"/>
      <w:szCs w:val="24"/>
      <w:lang w:val="cs-CZ" w:eastAsia="cs-CZ" w:bidi="ar-SA"/>
    </w:rPr>
  </w:style>
  <w:style w:type="paragraph" w:styleId="Druhauroven" w:customStyle="1">
    <w:name w:val="Druha_uroven"/>
    <w:basedOn w:val="Normal"/>
    <w:rsid w:val="008f19e5"/>
    <w:pPr>
      <w:suppressAutoHyphens w:val="false"/>
      <w:spacing w:before="240" w:after="240"/>
      <w:outlineLvl w:val="1"/>
    </w:pPr>
    <w:rPr>
      <w:rFonts w:eastAsia="Times New Roman" w:cs="Calibri"/>
      <w:color w:val="00000A"/>
      <w:szCs w:val="24"/>
      <w:lang w:eastAsia="cs-CZ"/>
    </w:rPr>
  </w:style>
  <w:style w:type="paragraph" w:styleId="Normlntunvelk" w:customStyle="1">
    <w:name w:val="Normální - tučně - velké"/>
    <w:basedOn w:val="Normal"/>
    <w:rsid w:val="00096cf9"/>
    <w:pPr>
      <w:suppressAutoHyphens w:val="false"/>
      <w:spacing w:lineRule="exact" w:line="280"/>
    </w:pPr>
    <w:rPr>
      <w:rFonts w:eastAsia="Times New Roman"/>
      <w:b/>
      <w:caps/>
      <w:color w:val="00000A"/>
      <w:szCs w:val="24"/>
      <w:lang w:eastAsia="cs-CZ"/>
    </w:rPr>
  </w:style>
  <w:style w:type="paragraph" w:styleId="Annotationtext">
    <w:name w:val="annotation text"/>
    <w:basedOn w:val="Normal"/>
    <w:semiHidden/>
    <w:rsid w:val="00096cf9"/>
    <w:pPr>
      <w:spacing w:lineRule="exact" w:line="280"/>
    </w:pPr>
    <w:rPr>
      <w:rFonts w:eastAsia="Times New Roman"/>
      <w:color w:val="00000A"/>
      <w:sz w:val="20"/>
    </w:rPr>
  </w:style>
  <w:style w:type="paragraph" w:styleId="DruhaurovenCharCharCharCharChar" w:customStyle="1">
    <w:name w:val="Druha_uroven Char Char Char Char Char"/>
    <w:basedOn w:val="Normal"/>
    <w:rsid w:val="00096cf9"/>
    <w:pPr>
      <w:tabs>
        <w:tab w:val="left" w:pos="1021" w:leader="none"/>
      </w:tabs>
      <w:suppressAutoHyphens w:val="false"/>
      <w:spacing w:before="240" w:after="240"/>
      <w:ind w:left="1021" w:right="0" w:hanging="624"/>
    </w:pPr>
    <w:rPr>
      <w:rFonts w:eastAsia="Times New Roman"/>
      <w:color w:val="00000A"/>
      <w:szCs w:val="24"/>
      <w:lang w:eastAsia="cs-CZ"/>
    </w:rPr>
  </w:style>
  <w:style w:type="paragraph" w:styleId="Obsahtabulky" w:customStyle="1">
    <w:name w:val="Obsah tabulky"/>
    <w:basedOn w:val="Tlotextu"/>
    <w:rsid w:val="00096cf9"/>
    <w:pPr>
      <w:suppressLineNumbers/>
      <w:spacing w:lineRule="exact" w:line="280" w:before="0" w:after="283"/>
    </w:pPr>
    <w:rPr>
      <w:rFonts w:eastAsia="Times New Roman"/>
      <w:color w:val="00000A"/>
      <w:szCs w:val="24"/>
    </w:rPr>
  </w:style>
  <w:style w:type="paragraph" w:styleId="Fixedtext" w:customStyle="1">
    <w:name w:val="Fixed_text"/>
    <w:basedOn w:val="Normal"/>
    <w:rsid w:val="00096cf9"/>
    <w:pPr>
      <w:widowControl/>
      <w:suppressAutoHyphens w:val="false"/>
      <w:spacing w:lineRule="auto" w:line="240" w:before="40" w:after="0"/>
    </w:pPr>
    <w:rPr>
      <w:rFonts w:ascii="Arial" w:hAnsi="Arial" w:eastAsia="Times New Roman"/>
      <w:color w:val="00000A"/>
      <w:sz w:val="16"/>
      <w:lang w:val="en-GB" w:eastAsia="cs-CZ"/>
    </w:rPr>
  </w:style>
  <w:style w:type="paragraph" w:styleId="ListNumber">
    <w:name w:val="List Number"/>
    <w:basedOn w:val="Normal"/>
    <w:rsid w:val="00096cf9"/>
    <w:pPr/>
    <w:rPr/>
  </w:style>
  <w:style w:type="paragraph" w:styleId="BalloonText">
    <w:name w:val="Balloon Text"/>
    <w:basedOn w:val="Normal"/>
    <w:semiHidden/>
    <w:rsid w:val="00096cf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62e4"/>
    <w:pPr>
      <w:ind w:left="708" w:right="0" w:hanging="0"/>
    </w:pPr>
    <w:rPr/>
  </w:style>
  <w:style w:type="paragraph" w:styleId="StylDruhaurovendkovnNsobky115" w:customStyle="1">
    <w:name w:val="Styl Druha_uroven + Řádkování:  Násobky 115 ř."/>
    <w:basedOn w:val="Normal"/>
    <w:rsid w:val="003614bc"/>
    <w:pPr>
      <w:spacing w:lineRule="auto" w:line="276"/>
    </w:pPr>
    <w:rPr/>
  </w:style>
  <w:style w:type="paragraph" w:styleId="StylDruhaurovenTunVlastnbarvaRGB255" w:customStyle="1">
    <w:name w:val="Styl Druha_uroven + Tučné Vlastní barva(RGB(255"/>
    <w:basedOn w:val="Normal"/>
    <w:rsid w:val="003614bc"/>
    <w:pPr/>
    <w:rPr>
      <w:b/>
      <w:bCs/>
      <w:color w:val="FF6900"/>
    </w:rPr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rsid w:val="00060384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605A0-42D7-42F6-96D9-0C1F66F08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LibreOffice/4.3.7.2$Linux_x86 LibreOffice_project/430m0$Build-2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2014-01-14T09:47:00Z</dcterms:created>
  <dc:creator>APEK</dc:creator>
  <dc:language>cs-CZ</dc:language>
  <cp:lastModifiedBy>Miloslav Škrha</cp:lastModifiedBy>
  <cp:lastPrinted>2011-10-27T19:54:00Z</cp:lastPrinted>
  <dcterms:modified xsi:type="dcterms:W3CDTF">2015-10-29T10:16:17Z</dcterms:modified>
  <cp:revision>4</cp:revision>
  <dc:title>OBCHODNÍ PODMÍNKY</dc:title>
</cp:coreProperties>
</file>