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CAIXA</w:t>
      </w:r>
    </w:p>
    <w:p>
      <w:pPr>
        <w:pStyle w:val="Heading2"/>
      </w:pPr>
      <w:r>
        <w:t>Sistema: SIORF</w:t>
      </w:r>
    </w:p>
    <w:p>
      <w:pPr>
        <w:pStyle w:val="Heading2"/>
      </w:pPr>
      <w:r>
        <w:t>Projeto: SIORF</w:t>
      </w:r>
    </w:p>
    <w:p>
      <w:pPr>
        <w:pStyle w:val="Heading2"/>
      </w:pPr>
      <w:r>
        <w:t>Requisito / Caso de Uso: SIORF_TC_Importar_Data_Vigência_Contratos_Convênios</w:t>
      </w:r>
    </w:p>
    <w:p>
      <w:pPr>
        <w:pStyle w:val="Heading3"/>
      </w:pPr>
      <w:r>
        <w:t>Data: 19/04/2024</w:t>
      </w:r>
    </w:p>
    <w:p>
      <w:pPr>
        <w:pStyle w:val="Heading1"/>
      </w:pPr>
      <w:r>
        <w:t>1. FINALIDADE</w:t>
      </w:r>
    </w:p>
    <w:p>
      <w:r>
        <w:t>Este documento visa fornecer uma prova dos testes executados para validação de aplicativos.</w:t>
      </w:r>
    </w:p>
    <w:p>
      <w:pPr>
        <w:pStyle w:val="Heading1"/>
      </w:pPr>
      <w:r>
        <w:t>2. EVIDÊNCIAS DOS CASOS DE TESTE</w:t>
      </w:r>
    </w:p>
    <w:p>
      <w:pPr>
        <w:pStyle w:val="Heading2"/>
      </w:pPr>
      <w:r>
        <w:t>2.1 Evidências dos Casos de Teste de Acesso</w:t>
      </w:r>
    </w:p>
    <w:p>
      <w:pPr>
        <w:pStyle w:val="Heading3"/>
      </w:pPr>
      <w:r>
        <w:t>Caso de Teste 01:</w:t>
      </w:r>
    </w:p>
    <w:p>
      <w:r>
        <w:drawing>
          <wp:inline xmlns:a="http://schemas.openxmlformats.org/drawingml/2006/main" xmlns:pic="http://schemas.openxmlformats.org/drawingml/2006/picture">
            <wp:extent cx="5486400" cy="29089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EVIDÊNCIAS DOS CASOS DE TESTE DE IMPORTAÇÃO</w:t>
      </w:r>
    </w:p>
    <w:p>
      <w:pPr>
        <w:pStyle w:val="Heading2"/>
      </w:pPr>
      <w:r>
        <w:t>Caso de Teste 02:</w:t>
      </w:r>
    </w:p>
    <w:p>
      <w:r>
        <w:t>Arquivo: Empenhos para Cadastro no SIORF a partir 2021-miecio.xlsx</w:t>
      </w:r>
    </w:p>
    <w:p>
      <w:r>
        <w:t>Sistema Origem: Todos</w:t>
      </w:r>
    </w:p>
    <w:p>
      <w:r>
        <w:t>Resultado da Importação:</w:t>
      </w:r>
    </w:p>
    <w:p>
      <w:r>
        <w:t>Quantidade de registros: 1</w:t>
      </w:r>
    </w:p>
    <w:p>
      <w:r>
        <w:t>Quantidade Importados: 1</w:t>
      </w:r>
    </w:p>
    <w:p>
      <w:r>
        <w:t>Quantidade Rejeitados: 0</w:t>
      </w:r>
    </w:p>
    <w:p>
      <w:r>
        <w:drawing>
          <wp:inline xmlns:a="http://schemas.openxmlformats.org/drawingml/2006/main" xmlns:pic="http://schemas.openxmlformats.org/drawingml/2006/picture">
            <wp:extent cx="5486400" cy="294608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6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Log saída processamento do upload (Temporário):</w:t>
      </w:r>
    </w:p>
    <w:p>
      <w:r>
        <w:t>2;0222629999;IMPORTADO;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