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2D5B21" w14:textId="77777777" w:rsidR="00FA1B85" w:rsidRDefault="00D70F45">
      <w:pPr>
        <w:widowControl w:val="0"/>
        <w:jc w:val="center"/>
      </w:pPr>
      <w:r>
        <w:rPr>
          <w:noProof/>
        </w:rPr>
        <w:drawing>
          <wp:inline distT="114300" distB="114300" distL="114300" distR="114300" wp14:anchorId="1599E9E9" wp14:editId="4CAF5241">
            <wp:extent cx="1571625" cy="1028906"/>
            <wp:effectExtent l="0" t="0" r="0" b="0"/>
            <wp:docPr id="1" name="image01.gif" descr="CSUCI.gif"/>
            <wp:cNvGraphicFramePr/>
            <a:graphic xmlns:a="http://schemas.openxmlformats.org/drawingml/2006/main">
              <a:graphicData uri="http://schemas.openxmlformats.org/drawingml/2006/picture">
                <pic:pic xmlns:pic="http://schemas.openxmlformats.org/drawingml/2006/picture">
                  <pic:nvPicPr>
                    <pic:cNvPr id="0" name="image01.gif" descr="CSUCI.gif"/>
                    <pic:cNvPicPr preferRelativeResize="0"/>
                  </pic:nvPicPr>
                  <pic:blipFill>
                    <a:blip r:embed="rId5"/>
                    <a:srcRect/>
                    <a:stretch>
                      <a:fillRect/>
                    </a:stretch>
                  </pic:blipFill>
                  <pic:spPr>
                    <a:xfrm>
                      <a:off x="0" y="0"/>
                      <a:ext cx="1571625" cy="1028906"/>
                    </a:xfrm>
                    <a:prstGeom prst="rect">
                      <a:avLst/>
                    </a:prstGeom>
                    <a:ln/>
                  </pic:spPr>
                </pic:pic>
              </a:graphicData>
            </a:graphic>
          </wp:inline>
        </w:drawing>
      </w:r>
    </w:p>
    <w:p w14:paraId="3E0DE71E" w14:textId="77777777" w:rsidR="00FA1B85" w:rsidRDefault="00FA1B85">
      <w:pPr>
        <w:widowControl w:val="0"/>
        <w:jc w:val="center"/>
      </w:pPr>
    </w:p>
    <w:p w14:paraId="3668337B" w14:textId="3D5CFED4" w:rsidR="00FA1B85" w:rsidRPr="00D61A2D" w:rsidRDefault="007C01BB">
      <w:pPr>
        <w:pStyle w:val="Title"/>
        <w:contextualSpacing w:val="0"/>
        <w:jc w:val="center"/>
        <w:rPr>
          <w:color w:val="000000" w:themeColor="text1"/>
        </w:rPr>
      </w:pPr>
      <w:bookmarkStart w:id="0" w:name="h.bqa2sfs6308t" w:colFirst="0" w:colLast="0"/>
      <w:bookmarkEnd w:id="0"/>
      <w:r w:rsidRPr="007C01BB">
        <w:rPr>
          <w:rFonts w:ascii="Syncopate" w:eastAsia="Syncopate" w:hAnsi="Syncopate" w:cs="Syncopate"/>
          <w:color w:val="000000" w:themeColor="text1"/>
        </w:rPr>
        <w:t xml:space="preserve">COMP </w:t>
      </w:r>
      <w:r w:rsidR="00846CDA">
        <w:rPr>
          <w:rFonts w:ascii="Syncopate" w:eastAsia="Syncopate" w:hAnsi="Syncopate" w:cs="Syncopate"/>
          <w:color w:val="000000" w:themeColor="text1"/>
        </w:rPr>
        <w:t>590</w:t>
      </w:r>
      <w:r w:rsidRPr="007C01BB">
        <w:rPr>
          <w:rFonts w:ascii="Syncopate" w:eastAsia="Syncopate" w:hAnsi="Syncopate" w:cs="Syncopate"/>
          <w:color w:val="000000" w:themeColor="text1"/>
        </w:rPr>
        <w:t xml:space="preserve">: </w:t>
      </w:r>
      <w:r w:rsidR="00846CDA">
        <w:rPr>
          <w:rFonts w:ascii="Syncopate" w:eastAsia="Syncopate" w:hAnsi="Syncopate" w:cs="Syncopate"/>
          <w:color w:val="000000" w:themeColor="text1"/>
        </w:rPr>
        <w:t>Advanced Topics</w:t>
      </w:r>
    </w:p>
    <w:p w14:paraId="568BB765" w14:textId="77777777" w:rsidR="00FA1B85" w:rsidRDefault="00FA1B85"/>
    <w:p w14:paraId="3B1A52DF" w14:textId="77777777" w:rsidR="007C01BB" w:rsidRPr="007C01BB" w:rsidRDefault="007C01BB" w:rsidP="007C01BB">
      <w:pPr>
        <w:widowControl w:val="0"/>
        <w:jc w:val="center"/>
        <w:rPr>
          <w:rFonts w:ascii="Syncopate" w:eastAsia="Syncopate" w:hAnsi="Syncopate" w:cs="Syncopate"/>
        </w:rPr>
      </w:pPr>
      <w:r w:rsidRPr="007C01BB">
        <w:rPr>
          <w:rFonts w:ascii="Syncopate" w:eastAsia="Syncopate" w:hAnsi="Syncopate" w:cs="Syncopate"/>
        </w:rPr>
        <w:t>Location: Sierra Hall 1242</w:t>
      </w:r>
    </w:p>
    <w:p w14:paraId="7BE9FEBD" w14:textId="77777777" w:rsidR="007C01BB" w:rsidRPr="007C01BB" w:rsidRDefault="007C01BB" w:rsidP="007C01BB">
      <w:pPr>
        <w:widowControl w:val="0"/>
        <w:jc w:val="center"/>
        <w:rPr>
          <w:rFonts w:ascii="Syncopate" w:eastAsia="Syncopate" w:hAnsi="Syncopate" w:cs="Syncopate"/>
        </w:rPr>
      </w:pPr>
      <w:r w:rsidRPr="007C01BB">
        <w:rPr>
          <w:rFonts w:ascii="Syncopate" w:eastAsia="Syncopate" w:hAnsi="Syncopate" w:cs="Syncopate"/>
        </w:rPr>
        <w:t>Lecture Instructor:  Jason Isaacs</w:t>
      </w:r>
    </w:p>
    <w:p w14:paraId="5ADE8EAC" w14:textId="77777777" w:rsidR="007C01BB" w:rsidRPr="007C01BB" w:rsidRDefault="007C01BB" w:rsidP="007C01BB">
      <w:pPr>
        <w:widowControl w:val="0"/>
        <w:jc w:val="center"/>
        <w:rPr>
          <w:rFonts w:ascii="Syncopate" w:eastAsia="Syncopate" w:hAnsi="Syncopate" w:cs="Syncopate"/>
        </w:rPr>
      </w:pPr>
      <w:r w:rsidRPr="007C01BB">
        <w:rPr>
          <w:rFonts w:ascii="Syncopate" w:eastAsia="Syncopate" w:hAnsi="Syncopate" w:cs="Syncopate"/>
        </w:rPr>
        <w:t>Email:  jason.isaacs@csuci.edu</w:t>
      </w:r>
    </w:p>
    <w:p w14:paraId="2714399F" w14:textId="77777777" w:rsidR="007C01BB" w:rsidRPr="007C01BB" w:rsidRDefault="007C01BB" w:rsidP="007C01BB">
      <w:pPr>
        <w:widowControl w:val="0"/>
        <w:jc w:val="center"/>
        <w:rPr>
          <w:rFonts w:ascii="Syncopate" w:eastAsia="Syncopate" w:hAnsi="Syncopate" w:cs="Syncopate"/>
        </w:rPr>
      </w:pPr>
      <w:r w:rsidRPr="007C01BB">
        <w:rPr>
          <w:rFonts w:ascii="Syncopate" w:eastAsia="Syncopate" w:hAnsi="Syncopate" w:cs="Syncopate"/>
        </w:rPr>
        <w:t>Phone: (805) 437-8991</w:t>
      </w:r>
    </w:p>
    <w:p w14:paraId="4DF35A22" w14:textId="77777777" w:rsidR="007C01BB" w:rsidRPr="007C01BB" w:rsidRDefault="007C01BB" w:rsidP="007C01BB">
      <w:pPr>
        <w:widowControl w:val="0"/>
        <w:jc w:val="center"/>
        <w:rPr>
          <w:rFonts w:ascii="Syncopate" w:eastAsia="Syncopate" w:hAnsi="Syncopate" w:cs="Syncopate"/>
        </w:rPr>
      </w:pPr>
      <w:r w:rsidRPr="007C01BB">
        <w:rPr>
          <w:rFonts w:ascii="Syncopate" w:eastAsia="Syncopate" w:hAnsi="Syncopate" w:cs="Syncopate"/>
        </w:rPr>
        <w:t>Office: BTW 2285</w:t>
      </w:r>
    </w:p>
    <w:p w14:paraId="18872016" w14:textId="0BD5AE3C" w:rsidR="00CA2CEA" w:rsidRDefault="007C01BB" w:rsidP="007C01BB">
      <w:pPr>
        <w:widowControl w:val="0"/>
        <w:jc w:val="center"/>
      </w:pPr>
      <w:r w:rsidRPr="007C01BB">
        <w:rPr>
          <w:rFonts w:ascii="Syncopate" w:eastAsia="Syncopate" w:hAnsi="Syncopate" w:cs="Syncopate"/>
        </w:rPr>
        <w:t>Office Hours: Tuesday and Thursday 1:00 PM to 2:00 PM</w:t>
      </w:r>
      <w:r w:rsidR="00CA2CEA">
        <w:rPr>
          <w:rFonts w:ascii="Syncopate" w:eastAsia="Syncopate" w:hAnsi="Syncopate" w:cs="Syncopate"/>
          <w:color w:val="000000" w:themeColor="text1"/>
        </w:rPr>
        <w:t xml:space="preserve"> </w:t>
      </w:r>
    </w:p>
    <w:p w14:paraId="7668C047" w14:textId="77777777" w:rsidR="00FA1B85" w:rsidRDefault="00FA1B85">
      <w:pPr>
        <w:pBdr>
          <w:top w:val="single" w:sz="4" w:space="1" w:color="auto"/>
        </w:pBdr>
      </w:pPr>
    </w:p>
    <w:p w14:paraId="560455EB" w14:textId="77777777" w:rsidR="00FA1B85" w:rsidRDefault="00D70F45">
      <w:pPr>
        <w:pStyle w:val="Heading1"/>
        <w:contextualSpacing w:val="0"/>
      </w:pPr>
      <w:bookmarkStart w:id="1" w:name="h.t1xxaprljjgj" w:colFirst="0" w:colLast="0"/>
      <w:bookmarkEnd w:id="1"/>
      <w:r>
        <w:t>Course Description:</w:t>
      </w:r>
    </w:p>
    <w:p w14:paraId="7F6106E3" w14:textId="20D493EC" w:rsidR="00FA1B85" w:rsidRPr="00862160" w:rsidRDefault="007C01BB">
      <w:pPr>
        <w:rPr>
          <w:color w:val="000000" w:themeColor="text1"/>
        </w:rPr>
      </w:pPr>
      <w:r w:rsidRPr="007C01BB">
        <w:rPr>
          <w:color w:val="000000" w:themeColor="text1"/>
        </w:rPr>
        <w:t xml:space="preserve">Introduction to </w:t>
      </w:r>
      <w:r w:rsidR="00846CDA">
        <w:rPr>
          <w:color w:val="000000" w:themeColor="text1"/>
        </w:rPr>
        <w:t xml:space="preserve">the concepts of cooperative control and motion coordination of mobile robots. </w:t>
      </w:r>
      <w:r w:rsidRPr="007C01BB">
        <w:rPr>
          <w:color w:val="000000" w:themeColor="text1"/>
        </w:rPr>
        <w:t xml:space="preserve">The course introduces the </w:t>
      </w:r>
      <w:r w:rsidR="00846CDA">
        <w:rPr>
          <w:color w:val="000000" w:themeColor="text1"/>
        </w:rPr>
        <w:t>distributed algorithms used to coordinate robotic networks</w:t>
      </w:r>
      <w:r w:rsidRPr="007C01BB">
        <w:rPr>
          <w:color w:val="000000" w:themeColor="text1"/>
        </w:rPr>
        <w:t>.</w:t>
      </w:r>
    </w:p>
    <w:p w14:paraId="15B08D63" w14:textId="77777777" w:rsidR="00FA1B85" w:rsidRDefault="00D70F45">
      <w:pPr>
        <w:pStyle w:val="Heading1"/>
        <w:widowControl w:val="0"/>
        <w:contextualSpacing w:val="0"/>
      </w:pPr>
      <w:bookmarkStart w:id="2" w:name="h.usqy7uwvd2c3" w:colFirst="0" w:colLast="0"/>
      <w:bookmarkEnd w:id="2"/>
      <w:r>
        <w:t>Student Learning Outcomes</w:t>
      </w:r>
    </w:p>
    <w:p w14:paraId="54A9A55C" w14:textId="77777777" w:rsidR="007C01BB" w:rsidRPr="004E7045" w:rsidRDefault="007C01BB" w:rsidP="007C01BB">
      <w:bookmarkStart w:id="3" w:name="h.2esjmm8mzbmn" w:colFirst="0" w:colLast="0"/>
      <w:bookmarkEnd w:id="3"/>
      <w:r w:rsidRPr="004E7045">
        <w:t>By the successful completion of this course, you will be able to:</w:t>
      </w:r>
    </w:p>
    <w:p w14:paraId="0B399D7B" w14:textId="7416BF59" w:rsidR="007C01BB" w:rsidRPr="004E7045" w:rsidRDefault="0041045F" w:rsidP="007C01BB">
      <w:pPr>
        <w:pStyle w:val="ListParagraph"/>
        <w:numPr>
          <w:ilvl w:val="0"/>
          <w:numId w:val="13"/>
        </w:numPr>
        <w:spacing w:line="240" w:lineRule="auto"/>
      </w:pPr>
      <w:r>
        <w:t>Use concepts from graph theory to analyze coordination behaviors from biology</w:t>
      </w:r>
      <w:r w:rsidR="007C01BB" w:rsidRPr="004E7045">
        <w:t>.</w:t>
      </w:r>
    </w:p>
    <w:p w14:paraId="3C5B301B" w14:textId="518D8F84" w:rsidR="007C01BB" w:rsidRPr="004E7045" w:rsidRDefault="007C01BB" w:rsidP="007C01BB">
      <w:pPr>
        <w:pStyle w:val="ListParagraph"/>
        <w:numPr>
          <w:ilvl w:val="0"/>
          <w:numId w:val="13"/>
        </w:numPr>
        <w:spacing w:line="240" w:lineRule="auto"/>
      </w:pPr>
      <w:r w:rsidRPr="004E7045">
        <w:t xml:space="preserve">Analyze, design, implement, and test </w:t>
      </w:r>
      <w:r w:rsidR="0041045F">
        <w:t>distributed algorithms used for robot coordination.</w:t>
      </w:r>
    </w:p>
    <w:p w14:paraId="4D4DB0C1" w14:textId="25EAF57A" w:rsidR="00CA2CEA" w:rsidRPr="0041045F" w:rsidRDefault="007C01BB" w:rsidP="0041045F">
      <w:pPr>
        <w:pStyle w:val="ListParagraph"/>
        <w:numPr>
          <w:ilvl w:val="0"/>
          <w:numId w:val="13"/>
        </w:numPr>
        <w:spacing w:line="240" w:lineRule="auto"/>
        <w:rPr>
          <w:color w:val="000000" w:themeColor="text1"/>
        </w:rPr>
      </w:pPr>
      <w:r w:rsidRPr="004E7045">
        <w:t xml:space="preserve">Use </w:t>
      </w:r>
      <w:r w:rsidR="0041045F">
        <w:t>geometric models and optimization to analyze distributed algorithms for mobile robots.</w:t>
      </w:r>
    </w:p>
    <w:p w14:paraId="4D613995" w14:textId="16992F50" w:rsidR="0041045F" w:rsidRPr="0041045F" w:rsidRDefault="0041045F" w:rsidP="0041045F">
      <w:pPr>
        <w:pStyle w:val="ListParagraph"/>
        <w:numPr>
          <w:ilvl w:val="0"/>
          <w:numId w:val="13"/>
        </w:numPr>
        <w:spacing w:line="240" w:lineRule="auto"/>
        <w:rPr>
          <w:color w:val="000000" w:themeColor="text1"/>
        </w:rPr>
      </w:pPr>
      <w:r>
        <w:t>Perform a literature review of relevant work related to robot coordination.</w:t>
      </w:r>
    </w:p>
    <w:p w14:paraId="0DB8C2A4" w14:textId="035BC665" w:rsidR="0041045F" w:rsidRPr="0041045F" w:rsidRDefault="0041045F" w:rsidP="0041045F">
      <w:pPr>
        <w:pStyle w:val="ListParagraph"/>
        <w:numPr>
          <w:ilvl w:val="0"/>
          <w:numId w:val="13"/>
        </w:numPr>
        <w:spacing w:line="240" w:lineRule="auto"/>
        <w:rPr>
          <w:color w:val="000000" w:themeColor="text1"/>
        </w:rPr>
      </w:pPr>
      <w:r>
        <w:t>Give an oral presentation describing existing research in the field of robot coordination.</w:t>
      </w:r>
    </w:p>
    <w:p w14:paraId="0AA42040" w14:textId="77777777" w:rsidR="00FA1B85" w:rsidRDefault="00D70F45">
      <w:pPr>
        <w:pStyle w:val="Heading1"/>
        <w:widowControl w:val="0"/>
        <w:contextualSpacing w:val="0"/>
      </w:pPr>
      <w:bookmarkStart w:id="4" w:name="h.9v535i22t97j" w:colFirst="0" w:colLast="0"/>
      <w:bookmarkEnd w:id="4"/>
      <w:r>
        <w:t>Learning Environment:</w:t>
      </w:r>
    </w:p>
    <w:p w14:paraId="690EE94A" w14:textId="45DF1AD0" w:rsidR="007C01BB" w:rsidRDefault="007C01BB">
      <w:pPr>
        <w:pStyle w:val="Heading1"/>
        <w:contextualSpacing w:val="0"/>
        <w:rPr>
          <w:rFonts w:ascii="Arial" w:eastAsia="Arial" w:hAnsi="Arial" w:cs="Arial"/>
          <w:color w:val="000000" w:themeColor="text1"/>
          <w:sz w:val="22"/>
          <w:szCs w:val="22"/>
        </w:rPr>
      </w:pPr>
      <w:bookmarkStart w:id="5" w:name="h.f6n5pjmjqh" w:colFirst="0" w:colLast="0"/>
      <w:bookmarkEnd w:id="5"/>
      <w:r w:rsidRPr="007C01BB">
        <w:rPr>
          <w:rFonts w:ascii="Arial" w:eastAsia="Arial" w:hAnsi="Arial" w:cs="Arial"/>
          <w:color w:val="000000" w:themeColor="text1"/>
          <w:sz w:val="22"/>
          <w:szCs w:val="22"/>
        </w:rPr>
        <w:t>Each class session will be a blend of lecture and lab.  </w:t>
      </w:r>
      <w:r w:rsidR="0041045F">
        <w:rPr>
          <w:rFonts w:ascii="Arial" w:eastAsia="Arial" w:hAnsi="Arial" w:cs="Arial"/>
          <w:color w:val="000000" w:themeColor="text1"/>
          <w:sz w:val="22"/>
          <w:szCs w:val="22"/>
        </w:rPr>
        <w:t xml:space="preserve">Since the class is three hours long, we will try to break it up in to section including, </w:t>
      </w:r>
      <w:r w:rsidRPr="007C01BB">
        <w:rPr>
          <w:rFonts w:ascii="Arial" w:eastAsia="Arial" w:hAnsi="Arial" w:cs="Arial"/>
          <w:color w:val="000000" w:themeColor="text1"/>
          <w:sz w:val="22"/>
          <w:szCs w:val="22"/>
        </w:rPr>
        <w:t xml:space="preserve">lecture </w:t>
      </w:r>
      <w:r w:rsidR="0041045F">
        <w:rPr>
          <w:rFonts w:ascii="Arial" w:eastAsia="Arial" w:hAnsi="Arial" w:cs="Arial"/>
          <w:color w:val="000000" w:themeColor="text1"/>
          <w:sz w:val="22"/>
          <w:szCs w:val="22"/>
        </w:rPr>
        <w:t>to cover new material and</w:t>
      </w:r>
      <w:r w:rsidRPr="007C01BB">
        <w:rPr>
          <w:rFonts w:ascii="Arial" w:eastAsia="Arial" w:hAnsi="Arial" w:cs="Arial"/>
          <w:color w:val="000000" w:themeColor="text1"/>
          <w:sz w:val="22"/>
          <w:szCs w:val="22"/>
        </w:rPr>
        <w:t xml:space="preserve"> laboratory programming assignments designed to exercise the material covered in lecture.</w:t>
      </w:r>
    </w:p>
    <w:p w14:paraId="739E65F8" w14:textId="7C18B770" w:rsidR="00FA1B85" w:rsidRDefault="00D70F45">
      <w:pPr>
        <w:pStyle w:val="Heading1"/>
        <w:contextualSpacing w:val="0"/>
      </w:pPr>
      <w:r>
        <w:t>Grading:</w:t>
      </w:r>
    </w:p>
    <w:p w14:paraId="7977D0CD" w14:textId="7F2E2FA5" w:rsidR="00033A87" w:rsidRPr="0028745A" w:rsidRDefault="00033A87" w:rsidP="00033A87">
      <w:pPr>
        <w:contextualSpacing/>
        <w:rPr>
          <w:color w:val="000000" w:themeColor="text1"/>
        </w:rPr>
      </w:pPr>
      <w:r w:rsidRPr="0028745A">
        <w:rPr>
          <w:color w:val="000000" w:themeColor="text1"/>
        </w:rPr>
        <w:t xml:space="preserve">The course grade will be determined by a weighted average of </w:t>
      </w:r>
      <w:r>
        <w:rPr>
          <w:color w:val="000000" w:themeColor="text1"/>
        </w:rPr>
        <w:t>homeworks</w:t>
      </w:r>
      <w:r w:rsidRPr="0028745A">
        <w:rPr>
          <w:color w:val="000000" w:themeColor="text1"/>
        </w:rPr>
        <w:t xml:space="preserve">, </w:t>
      </w:r>
      <w:r>
        <w:rPr>
          <w:color w:val="000000" w:themeColor="text1"/>
        </w:rPr>
        <w:t xml:space="preserve">exam, and </w:t>
      </w:r>
      <w:r w:rsidRPr="0028745A">
        <w:rPr>
          <w:color w:val="000000" w:themeColor="text1"/>
        </w:rPr>
        <w:t>project.</w:t>
      </w:r>
    </w:p>
    <w:p w14:paraId="049243BC" w14:textId="77777777" w:rsidR="00033A87" w:rsidRDefault="00033A87" w:rsidP="00033A87">
      <w:pPr>
        <w:contextualSpacing/>
        <w:rPr>
          <w:b/>
          <w:color w:val="000000" w:themeColor="text1"/>
        </w:rPr>
      </w:pPr>
    </w:p>
    <w:p w14:paraId="7A3D2F20" w14:textId="4BD5441D" w:rsidR="00033A87" w:rsidRPr="0028745A" w:rsidRDefault="00033A87" w:rsidP="00033A87">
      <w:pPr>
        <w:contextualSpacing/>
        <w:rPr>
          <w:b/>
          <w:color w:val="000000" w:themeColor="text1"/>
        </w:rPr>
      </w:pPr>
      <w:r>
        <w:rPr>
          <w:b/>
          <w:color w:val="000000" w:themeColor="text1"/>
        </w:rPr>
        <w:t>Homeworks</w:t>
      </w:r>
      <w:r w:rsidRPr="0028745A">
        <w:rPr>
          <w:b/>
          <w:color w:val="000000" w:themeColor="text1"/>
        </w:rPr>
        <w:t xml:space="preserve"> – </w:t>
      </w:r>
      <w:r w:rsidR="00180CDC">
        <w:rPr>
          <w:b/>
          <w:color w:val="000000" w:themeColor="text1"/>
        </w:rPr>
        <w:t>5</w:t>
      </w:r>
      <w:r>
        <w:rPr>
          <w:b/>
          <w:color w:val="000000" w:themeColor="text1"/>
        </w:rPr>
        <w:t>0</w:t>
      </w:r>
      <w:r w:rsidRPr="0028745A">
        <w:rPr>
          <w:b/>
          <w:color w:val="000000" w:themeColor="text1"/>
        </w:rPr>
        <w:t>%</w:t>
      </w:r>
    </w:p>
    <w:p w14:paraId="1845E8CC" w14:textId="77777777" w:rsidR="00033A87" w:rsidRDefault="00033A87" w:rsidP="00B34643">
      <w:pPr>
        <w:pStyle w:val="ListParagraph"/>
        <w:numPr>
          <w:ilvl w:val="0"/>
          <w:numId w:val="26"/>
        </w:numPr>
        <w:rPr>
          <w:color w:val="000000" w:themeColor="text1"/>
        </w:rPr>
      </w:pPr>
      <w:r>
        <w:rPr>
          <w:color w:val="000000" w:themeColor="text1"/>
        </w:rPr>
        <w:t xml:space="preserve">There will be approximately 5 homework assignments during the course of the semester.  </w:t>
      </w:r>
      <w:r w:rsidRPr="0028745A">
        <w:rPr>
          <w:color w:val="000000" w:themeColor="text1"/>
        </w:rPr>
        <w:t xml:space="preserve">Questions will be drawn from </w:t>
      </w:r>
      <w:r>
        <w:rPr>
          <w:color w:val="000000" w:themeColor="text1"/>
        </w:rPr>
        <w:t>reading assignments and material discussed in the lecture.</w:t>
      </w:r>
    </w:p>
    <w:p w14:paraId="241669DB" w14:textId="77777777" w:rsidR="00033A87" w:rsidRDefault="00033A87" w:rsidP="00033A87">
      <w:pPr>
        <w:contextualSpacing/>
        <w:rPr>
          <w:b/>
          <w:color w:val="000000" w:themeColor="text1"/>
        </w:rPr>
      </w:pPr>
    </w:p>
    <w:p w14:paraId="1220AE0F" w14:textId="77777777" w:rsidR="00994901" w:rsidRDefault="00994901">
      <w:pPr>
        <w:rPr>
          <w:b/>
          <w:color w:val="000000" w:themeColor="text1"/>
        </w:rPr>
      </w:pPr>
      <w:r>
        <w:rPr>
          <w:b/>
          <w:color w:val="000000" w:themeColor="text1"/>
        </w:rPr>
        <w:br w:type="page"/>
      </w:r>
    </w:p>
    <w:p w14:paraId="48F56C9D" w14:textId="434DB368" w:rsidR="00B34643" w:rsidRDefault="00033A87" w:rsidP="00B34643">
      <w:pPr>
        <w:contextualSpacing/>
        <w:rPr>
          <w:b/>
          <w:color w:val="000000" w:themeColor="text1"/>
        </w:rPr>
      </w:pPr>
      <w:r>
        <w:rPr>
          <w:b/>
          <w:color w:val="000000" w:themeColor="text1"/>
        </w:rPr>
        <w:lastRenderedPageBreak/>
        <w:t>E</w:t>
      </w:r>
      <w:r w:rsidRPr="0028745A">
        <w:rPr>
          <w:b/>
          <w:color w:val="000000" w:themeColor="text1"/>
        </w:rPr>
        <w:t xml:space="preserve">xams – </w:t>
      </w:r>
      <w:r w:rsidR="00151567">
        <w:rPr>
          <w:b/>
          <w:color w:val="000000" w:themeColor="text1"/>
        </w:rPr>
        <w:t>2</w:t>
      </w:r>
      <w:bookmarkStart w:id="6" w:name="_GoBack"/>
      <w:bookmarkEnd w:id="6"/>
      <w:r>
        <w:rPr>
          <w:b/>
          <w:color w:val="000000" w:themeColor="text1"/>
        </w:rPr>
        <w:t>0</w:t>
      </w:r>
      <w:r w:rsidRPr="0028745A">
        <w:rPr>
          <w:b/>
          <w:color w:val="000000" w:themeColor="text1"/>
        </w:rPr>
        <w:t>%</w:t>
      </w:r>
    </w:p>
    <w:p w14:paraId="759DDF7D" w14:textId="0A54A0ED" w:rsidR="00033A87" w:rsidRPr="00B34643" w:rsidRDefault="00033A87" w:rsidP="00B34643">
      <w:pPr>
        <w:pStyle w:val="ListParagraph"/>
        <w:numPr>
          <w:ilvl w:val="0"/>
          <w:numId w:val="25"/>
        </w:numPr>
        <w:rPr>
          <w:color w:val="000000" w:themeColor="text1"/>
        </w:rPr>
      </w:pPr>
      <w:r w:rsidRPr="00B34643">
        <w:rPr>
          <w:color w:val="000000" w:themeColor="text1"/>
        </w:rPr>
        <w:t xml:space="preserve">Midterm - </w:t>
      </w:r>
      <w:r w:rsidRPr="00B34643">
        <w:rPr>
          <w:color w:val="000000" w:themeColor="text1"/>
        </w:rPr>
        <w:t>Date: March 14, 2106</w:t>
      </w:r>
    </w:p>
    <w:p w14:paraId="71F62AF0" w14:textId="77777777" w:rsidR="00033A87" w:rsidRDefault="00033A87" w:rsidP="00033A87">
      <w:pPr>
        <w:rPr>
          <w:b/>
          <w:color w:val="000000" w:themeColor="text1"/>
        </w:rPr>
      </w:pPr>
    </w:p>
    <w:p w14:paraId="0BDA1D4C" w14:textId="400A7BCE" w:rsidR="00033A87" w:rsidRPr="005E4602" w:rsidRDefault="00033A87" w:rsidP="00033A87">
      <w:pPr>
        <w:rPr>
          <w:b/>
          <w:color w:val="000000" w:themeColor="text1"/>
        </w:rPr>
      </w:pPr>
      <w:r w:rsidRPr="005E4602">
        <w:rPr>
          <w:b/>
          <w:color w:val="000000" w:themeColor="text1"/>
        </w:rPr>
        <w:t xml:space="preserve">Final Project – </w:t>
      </w:r>
      <w:r w:rsidR="00151567">
        <w:rPr>
          <w:b/>
          <w:color w:val="000000" w:themeColor="text1"/>
        </w:rPr>
        <w:t>3</w:t>
      </w:r>
      <w:r>
        <w:rPr>
          <w:b/>
          <w:color w:val="000000" w:themeColor="text1"/>
        </w:rPr>
        <w:t>0</w:t>
      </w:r>
      <w:r w:rsidRPr="005E4602">
        <w:rPr>
          <w:b/>
          <w:color w:val="000000" w:themeColor="text1"/>
        </w:rPr>
        <w:t>%</w:t>
      </w:r>
    </w:p>
    <w:p w14:paraId="048AD226" w14:textId="69ED3F8A" w:rsidR="007C01BB" w:rsidRDefault="00033A87" w:rsidP="00B34643">
      <w:pPr>
        <w:pStyle w:val="ListParagraph"/>
        <w:numPr>
          <w:ilvl w:val="0"/>
          <w:numId w:val="25"/>
        </w:numPr>
        <w:rPr>
          <w:color w:val="000000" w:themeColor="text1"/>
        </w:rPr>
      </w:pPr>
      <w:r>
        <w:rPr>
          <w:color w:val="000000" w:themeColor="text1"/>
        </w:rPr>
        <w:t>The culminating assignment for the class will be a project</w:t>
      </w:r>
      <w:r w:rsidR="00B34643">
        <w:rPr>
          <w:color w:val="000000" w:themeColor="text1"/>
        </w:rPr>
        <w:t>.</w:t>
      </w:r>
      <w:r>
        <w:rPr>
          <w:color w:val="000000" w:themeColor="text1"/>
        </w:rPr>
        <w:t xml:space="preserve"> </w:t>
      </w:r>
      <w:r w:rsidR="00B34643">
        <w:rPr>
          <w:color w:val="000000" w:themeColor="text1"/>
        </w:rPr>
        <w:t xml:space="preserve"> </w:t>
      </w:r>
      <w:r>
        <w:rPr>
          <w:color w:val="000000" w:themeColor="text1"/>
        </w:rPr>
        <w:t xml:space="preserve">In this project </w:t>
      </w:r>
      <w:r w:rsidR="00B34643">
        <w:rPr>
          <w:color w:val="000000" w:themeColor="text1"/>
        </w:rPr>
        <w:t>you will have the choice of proposing your own research project related to this course or you may choose from a selection of relevant research papers to review.  You will prepare a short write-up of the project (4-6 pages) along with a short presentation (around 20 minutes).</w:t>
      </w:r>
      <w:r>
        <w:rPr>
          <w:color w:val="000000" w:themeColor="text1"/>
        </w:rPr>
        <w:t xml:space="preserve">  More details to come….</w:t>
      </w:r>
    </w:p>
    <w:p w14:paraId="6908555E" w14:textId="77777777" w:rsidR="00033A87" w:rsidRPr="00033A87" w:rsidRDefault="00033A87" w:rsidP="00033A87">
      <w:pPr>
        <w:pStyle w:val="ListParagraph"/>
        <w:ind w:left="360"/>
        <w:rPr>
          <w:color w:val="000000" w:themeColor="text1"/>
        </w:rPr>
      </w:pPr>
    </w:p>
    <w:p w14:paraId="6C00CDF3" w14:textId="1475C171" w:rsidR="007C01BB" w:rsidRPr="007C01BB" w:rsidRDefault="007C01BB" w:rsidP="007C01BB">
      <w:pPr>
        <w:rPr>
          <w:b/>
          <w:color w:val="000000" w:themeColor="text1"/>
        </w:rPr>
      </w:pPr>
      <w:r w:rsidRPr="007C01BB">
        <w:rPr>
          <w:b/>
          <w:color w:val="000000" w:themeColor="text1"/>
        </w:rPr>
        <w:t>Letter Grade Determination</w:t>
      </w:r>
    </w:p>
    <w:p w14:paraId="401A4B49" w14:textId="77777777" w:rsidR="007C01BB" w:rsidRPr="004E7045" w:rsidRDefault="007C01BB" w:rsidP="007C01BB">
      <w:r w:rsidRPr="004E7045">
        <w:t>97 -100 – A +</w:t>
      </w:r>
    </w:p>
    <w:p w14:paraId="4BC6FE58" w14:textId="77777777" w:rsidR="007C01BB" w:rsidRPr="004E7045" w:rsidRDefault="007C01BB" w:rsidP="007C01BB">
      <w:r w:rsidRPr="004E7045">
        <w:t>94 – 96.99 – A</w:t>
      </w:r>
    </w:p>
    <w:p w14:paraId="2C18531B" w14:textId="77777777" w:rsidR="007C01BB" w:rsidRPr="004E7045" w:rsidRDefault="007C01BB" w:rsidP="007C01BB">
      <w:r w:rsidRPr="004E7045">
        <w:t>90 – 93.99 – A-</w:t>
      </w:r>
    </w:p>
    <w:p w14:paraId="3C39042E" w14:textId="77777777" w:rsidR="007C01BB" w:rsidRPr="004E7045" w:rsidRDefault="007C01BB" w:rsidP="007C01BB">
      <w:r w:rsidRPr="004E7045">
        <w:t>87 – 89.99 – B+</w:t>
      </w:r>
    </w:p>
    <w:p w14:paraId="72623C96" w14:textId="77777777" w:rsidR="007C01BB" w:rsidRPr="004E7045" w:rsidRDefault="007C01BB" w:rsidP="007C01BB">
      <w:r w:rsidRPr="004E7045">
        <w:t>84 – 86.99 – B</w:t>
      </w:r>
    </w:p>
    <w:p w14:paraId="3DBB4B91" w14:textId="77777777" w:rsidR="007C01BB" w:rsidRPr="004E7045" w:rsidRDefault="007C01BB" w:rsidP="007C01BB">
      <w:r w:rsidRPr="004E7045">
        <w:t>80 – 83.99 – B-</w:t>
      </w:r>
    </w:p>
    <w:p w14:paraId="554EC3EE" w14:textId="77777777" w:rsidR="007C01BB" w:rsidRPr="004E7045" w:rsidRDefault="007C01BB" w:rsidP="007C01BB">
      <w:r w:rsidRPr="004E7045">
        <w:t>77 – 79.99 – C+</w:t>
      </w:r>
    </w:p>
    <w:p w14:paraId="49BF5B86" w14:textId="77777777" w:rsidR="007C01BB" w:rsidRPr="004E7045" w:rsidRDefault="007C01BB" w:rsidP="007C01BB">
      <w:r w:rsidRPr="004E7045">
        <w:t>74 – 76.99 – C</w:t>
      </w:r>
    </w:p>
    <w:p w14:paraId="4D270A42" w14:textId="77777777" w:rsidR="007C01BB" w:rsidRPr="004E7045" w:rsidRDefault="007C01BB" w:rsidP="007C01BB">
      <w:r w:rsidRPr="004E7045">
        <w:t>70 – 73.99 – C-</w:t>
      </w:r>
    </w:p>
    <w:p w14:paraId="6DC15300" w14:textId="77777777" w:rsidR="007C01BB" w:rsidRPr="004E7045" w:rsidRDefault="007C01BB" w:rsidP="007C01BB">
      <w:r w:rsidRPr="004E7045">
        <w:t>67 – 69.99 – D+</w:t>
      </w:r>
    </w:p>
    <w:p w14:paraId="2C9A1CB7" w14:textId="77777777" w:rsidR="007C01BB" w:rsidRPr="004E7045" w:rsidRDefault="007C01BB" w:rsidP="007C01BB">
      <w:r w:rsidRPr="004E7045">
        <w:t>64 – 66.99 – D</w:t>
      </w:r>
    </w:p>
    <w:p w14:paraId="2F4C59BF" w14:textId="77777777" w:rsidR="007C01BB" w:rsidRPr="004E7045" w:rsidRDefault="007C01BB" w:rsidP="007C01BB">
      <w:r w:rsidRPr="004E7045">
        <w:t>60 – 63.99 – D-</w:t>
      </w:r>
    </w:p>
    <w:p w14:paraId="04DFB029" w14:textId="1F1BAFE2" w:rsidR="007C01BB" w:rsidRDefault="007C01BB" w:rsidP="007C01BB">
      <w:r w:rsidRPr="004E7045">
        <w:t>0    – 60 – F</w:t>
      </w:r>
    </w:p>
    <w:p w14:paraId="1FA01C31" w14:textId="77777777" w:rsidR="00FA1B85" w:rsidRDefault="00D70F45">
      <w:pPr>
        <w:pStyle w:val="Heading1"/>
        <w:widowControl w:val="0"/>
        <w:contextualSpacing w:val="0"/>
      </w:pPr>
      <w:bookmarkStart w:id="7" w:name="h.pt9haucms2uc" w:colFirst="0" w:colLast="0"/>
      <w:bookmarkEnd w:id="7"/>
      <w:r>
        <w:t>Instructor Communication Policy:</w:t>
      </w:r>
    </w:p>
    <w:p w14:paraId="42121114" w14:textId="30BAC470" w:rsidR="00FA1B85" w:rsidRPr="008D5166" w:rsidRDefault="008D5166" w:rsidP="008D5166">
      <w:pPr>
        <w:widowControl w:val="0"/>
        <w:contextualSpacing/>
        <w:rPr>
          <w:color w:val="000000" w:themeColor="text1"/>
        </w:rPr>
      </w:pPr>
      <w:r w:rsidRPr="008D5166">
        <w:rPr>
          <w:color w:val="000000" w:themeColor="text1"/>
        </w:rPr>
        <w:t>I will make every effort to respond to your email questions within 24 hours Monday through Friday.  If for some reason you have not received a reply after 24 hours, please feel free to email me again or call my office.</w:t>
      </w:r>
    </w:p>
    <w:p w14:paraId="4A25F6AB" w14:textId="77777777" w:rsidR="00FA1B85" w:rsidRDefault="00D70F45">
      <w:pPr>
        <w:pStyle w:val="Heading1"/>
        <w:widowControl w:val="0"/>
        <w:contextualSpacing w:val="0"/>
      </w:pPr>
      <w:bookmarkStart w:id="8" w:name="h.blnssngzsqls" w:colFirst="0" w:colLast="0"/>
      <w:bookmarkEnd w:id="8"/>
      <w:r>
        <w:t>Required Materials:</w:t>
      </w:r>
    </w:p>
    <w:p w14:paraId="37FA9E41" w14:textId="77777777" w:rsidR="007C01BB" w:rsidRDefault="007C01BB" w:rsidP="009A7A82">
      <w:pPr>
        <w:widowControl w:val="0"/>
        <w:contextualSpacing/>
        <w:rPr>
          <w:b/>
          <w:bCs/>
          <w:color w:val="000000" w:themeColor="text1"/>
        </w:rPr>
      </w:pPr>
    </w:p>
    <w:p w14:paraId="1EEB2951" w14:textId="36FCE1A4" w:rsidR="009A7A82" w:rsidRPr="009A7A82" w:rsidRDefault="009A7A82" w:rsidP="009A7A82">
      <w:pPr>
        <w:widowControl w:val="0"/>
        <w:contextualSpacing/>
        <w:rPr>
          <w:color w:val="000000" w:themeColor="text1"/>
        </w:rPr>
      </w:pPr>
      <w:r w:rsidRPr="009A7A82">
        <w:rPr>
          <w:b/>
          <w:bCs/>
          <w:color w:val="000000" w:themeColor="text1"/>
        </w:rPr>
        <w:t>Textbook</w:t>
      </w:r>
      <w:r w:rsidR="00C55D9A">
        <w:rPr>
          <w:b/>
          <w:bCs/>
          <w:color w:val="000000" w:themeColor="text1"/>
        </w:rPr>
        <w:t xml:space="preserve"> Re</w:t>
      </w:r>
      <w:r w:rsidR="00B34643">
        <w:rPr>
          <w:b/>
          <w:bCs/>
          <w:color w:val="000000" w:themeColor="text1"/>
        </w:rPr>
        <w:t>ccomended</w:t>
      </w:r>
    </w:p>
    <w:p w14:paraId="6B038ED9" w14:textId="31DF1105" w:rsidR="00C55D9A" w:rsidRDefault="007C01BB" w:rsidP="009A7A82">
      <w:pPr>
        <w:widowControl w:val="0"/>
        <w:contextualSpacing/>
        <w:rPr>
          <w:rStyle w:val="Hyperlink"/>
        </w:rPr>
      </w:pPr>
      <w:r w:rsidRPr="004E7045">
        <w:t xml:space="preserve">Title: </w:t>
      </w:r>
      <w:hyperlink r:id="rId6" w:history="1">
        <w:r w:rsidR="00814DE3" w:rsidRPr="00814DE3">
          <w:rPr>
            <w:rStyle w:val="Hyperlink"/>
            <w:bCs/>
          </w:rPr>
          <w:t>Distributed Control of Robotic Networks</w:t>
        </w:r>
      </w:hyperlink>
    </w:p>
    <w:p w14:paraId="5387EBB1" w14:textId="73389176" w:rsidR="007C01BB" w:rsidRPr="007C01BB" w:rsidRDefault="007C01BB" w:rsidP="007C01BB">
      <w:pPr>
        <w:widowControl w:val="0"/>
        <w:spacing w:line="240" w:lineRule="auto"/>
        <w:rPr>
          <w:b/>
          <w:bCs/>
          <w:color w:val="000000" w:themeColor="text1"/>
        </w:rPr>
      </w:pPr>
      <w:r w:rsidRPr="004E7045">
        <w:t>Author</w:t>
      </w:r>
      <w:r w:rsidR="00F65330">
        <w:t>s</w:t>
      </w:r>
      <w:r w:rsidRPr="004E7045">
        <w:t>:</w:t>
      </w:r>
      <w:r w:rsidRPr="00F65330">
        <w:t xml:space="preserve"> </w:t>
      </w:r>
      <w:r w:rsidR="00814DE3" w:rsidRPr="00F65330">
        <w:rPr>
          <w:bCs/>
        </w:rPr>
        <w:t xml:space="preserve">Francesco Bullo, Jorge Cortés, and </w:t>
      </w:r>
      <w:r w:rsidR="00F65330" w:rsidRPr="00F65330">
        <w:rPr>
          <w:bCs/>
        </w:rPr>
        <w:t>Sonia Martínez</w:t>
      </w:r>
    </w:p>
    <w:p w14:paraId="137F9FDF" w14:textId="01DE8727" w:rsidR="007C01BB" w:rsidRPr="004E7045" w:rsidRDefault="007C01BB" w:rsidP="007C01BB">
      <w:pPr>
        <w:spacing w:line="240" w:lineRule="auto"/>
      </w:pPr>
      <w:r w:rsidRPr="004E7045">
        <w:t xml:space="preserve">Publisher: </w:t>
      </w:r>
      <w:r w:rsidR="00F65330" w:rsidRPr="00F65330">
        <w:t>Princeton University Press</w:t>
      </w:r>
    </w:p>
    <w:p w14:paraId="208E7087" w14:textId="2068E617" w:rsidR="007C01BB" w:rsidRDefault="007C01BB" w:rsidP="007C01BB">
      <w:pPr>
        <w:spacing w:line="240" w:lineRule="auto"/>
      </w:pPr>
      <w:r w:rsidRPr="004E7045">
        <w:t xml:space="preserve">ISBN-13: </w:t>
      </w:r>
      <w:r w:rsidR="00F65330" w:rsidRPr="00F65330">
        <w:t>978-0-691-14195-4</w:t>
      </w:r>
    </w:p>
    <w:p w14:paraId="5539B276" w14:textId="77777777" w:rsidR="00F65330" w:rsidRDefault="00F65330" w:rsidP="007C01BB">
      <w:pPr>
        <w:spacing w:line="240" w:lineRule="auto"/>
      </w:pPr>
    </w:p>
    <w:p w14:paraId="4C2C48D9" w14:textId="471E93EC" w:rsidR="00A86098" w:rsidRDefault="00A86098" w:rsidP="00A86098">
      <w:pPr>
        <w:widowControl w:val="0"/>
        <w:contextualSpacing/>
        <w:rPr>
          <w:rStyle w:val="Hyperlink"/>
        </w:rPr>
      </w:pPr>
      <w:r w:rsidRPr="004E7045">
        <w:t xml:space="preserve">Title: </w:t>
      </w:r>
      <w:hyperlink r:id="rId7" w:anchor="adopt" w:history="1">
        <w:r w:rsidRPr="00A86098">
          <w:rPr>
            <w:rStyle w:val="Hyperlink"/>
            <w:bCs/>
          </w:rPr>
          <w:t>Graph Theoretic Methods in Multiagent Networks</w:t>
        </w:r>
      </w:hyperlink>
    </w:p>
    <w:p w14:paraId="59F39CA0" w14:textId="7782C5F0" w:rsidR="00A86098" w:rsidRPr="007C01BB" w:rsidRDefault="00A86098" w:rsidP="00A86098">
      <w:pPr>
        <w:widowControl w:val="0"/>
        <w:spacing w:line="240" w:lineRule="auto"/>
        <w:rPr>
          <w:b/>
          <w:bCs/>
          <w:color w:val="000000" w:themeColor="text1"/>
        </w:rPr>
      </w:pPr>
      <w:r w:rsidRPr="004E7045">
        <w:t>Author</w:t>
      </w:r>
      <w:r>
        <w:t>s</w:t>
      </w:r>
      <w:r w:rsidRPr="004E7045">
        <w:t>:</w:t>
      </w:r>
      <w:r w:rsidRPr="00F65330">
        <w:t xml:space="preserve"> </w:t>
      </w:r>
      <w:r w:rsidRPr="00A86098">
        <w:rPr>
          <w:bCs/>
        </w:rPr>
        <w:t xml:space="preserve">Mehran Mesbahi </w:t>
      </w:r>
      <w:r>
        <w:rPr>
          <w:bCs/>
        </w:rPr>
        <w:t>and</w:t>
      </w:r>
      <w:r w:rsidRPr="00A86098">
        <w:rPr>
          <w:bCs/>
        </w:rPr>
        <w:t xml:space="preserve"> Magnus Egerstedt</w:t>
      </w:r>
    </w:p>
    <w:p w14:paraId="71CC8043" w14:textId="77777777" w:rsidR="00A86098" w:rsidRPr="004E7045" w:rsidRDefault="00A86098" w:rsidP="00A86098">
      <w:pPr>
        <w:spacing w:line="240" w:lineRule="auto"/>
      </w:pPr>
      <w:r w:rsidRPr="004E7045">
        <w:t xml:space="preserve">Publisher: </w:t>
      </w:r>
      <w:r w:rsidRPr="00F65330">
        <w:t>Princeton University Press</w:t>
      </w:r>
    </w:p>
    <w:p w14:paraId="4D6177E2" w14:textId="7341A1A2" w:rsidR="00A86098" w:rsidRDefault="00A86098" w:rsidP="00A86098">
      <w:pPr>
        <w:spacing w:line="240" w:lineRule="auto"/>
      </w:pPr>
      <w:r w:rsidRPr="004E7045">
        <w:t xml:space="preserve">ISBN-13: </w:t>
      </w:r>
      <w:r w:rsidRPr="00A86098">
        <w:t>9781400835355</w:t>
      </w:r>
    </w:p>
    <w:p w14:paraId="1B7D7B94" w14:textId="77777777" w:rsidR="007C01BB" w:rsidRDefault="007C01BB" w:rsidP="009A7A82">
      <w:pPr>
        <w:widowControl w:val="0"/>
        <w:contextualSpacing/>
        <w:rPr>
          <w:b/>
          <w:bCs/>
          <w:color w:val="000000" w:themeColor="text1"/>
        </w:rPr>
      </w:pPr>
    </w:p>
    <w:p w14:paraId="555E2122" w14:textId="77777777" w:rsidR="00994901" w:rsidRDefault="00994901">
      <w:pPr>
        <w:rPr>
          <w:b/>
          <w:bCs/>
          <w:color w:val="000000" w:themeColor="text1"/>
        </w:rPr>
      </w:pPr>
      <w:r>
        <w:rPr>
          <w:b/>
          <w:bCs/>
          <w:color w:val="000000" w:themeColor="text1"/>
        </w:rPr>
        <w:br w:type="page"/>
      </w:r>
    </w:p>
    <w:p w14:paraId="14110308" w14:textId="0AC226FB" w:rsidR="009F6F10" w:rsidRDefault="007C01BB" w:rsidP="009A7A82">
      <w:pPr>
        <w:widowControl w:val="0"/>
        <w:contextualSpacing/>
        <w:rPr>
          <w:b/>
          <w:bCs/>
          <w:color w:val="000000" w:themeColor="text1"/>
        </w:rPr>
      </w:pPr>
      <w:r>
        <w:rPr>
          <w:b/>
          <w:bCs/>
          <w:color w:val="000000" w:themeColor="text1"/>
        </w:rPr>
        <w:lastRenderedPageBreak/>
        <w:t>Software</w:t>
      </w:r>
      <w:r w:rsidR="00A86098">
        <w:rPr>
          <w:b/>
          <w:bCs/>
          <w:color w:val="000000" w:themeColor="text1"/>
        </w:rPr>
        <w:t xml:space="preserve"> Recommended</w:t>
      </w:r>
    </w:p>
    <w:p w14:paraId="722A5551" w14:textId="77BBC8A9" w:rsidR="007C01BB" w:rsidRDefault="00151567" w:rsidP="007C01BB">
      <w:pPr>
        <w:pStyle w:val="ListParagraph"/>
        <w:numPr>
          <w:ilvl w:val="0"/>
          <w:numId w:val="15"/>
        </w:numPr>
        <w:spacing w:line="240" w:lineRule="auto"/>
      </w:pPr>
      <w:r>
        <w:fldChar w:fldCharType="begin"/>
      </w:r>
      <w:r w:rsidR="00A86098">
        <w:instrText>HYPERLINK "http://julialang.org/"</w:instrText>
      </w:r>
      <w:r>
        <w:fldChar w:fldCharType="separate"/>
      </w:r>
      <w:r w:rsidR="00A86098">
        <w:rPr>
          <w:rStyle w:val="Hyperlink"/>
        </w:rPr>
        <w:t>Julia</w:t>
      </w:r>
      <w:r>
        <w:rPr>
          <w:rStyle w:val="Hyperlink"/>
        </w:rPr>
        <w:fldChar w:fldCharType="end"/>
      </w:r>
      <w:r w:rsidR="007C01BB" w:rsidRPr="004E7045">
        <w:t xml:space="preserve"> </w:t>
      </w:r>
    </w:p>
    <w:p w14:paraId="2D20400E" w14:textId="77777777" w:rsidR="007C01BB" w:rsidRDefault="007C01BB" w:rsidP="007C01BB">
      <w:pPr>
        <w:pStyle w:val="ListParagraph"/>
        <w:numPr>
          <w:ilvl w:val="1"/>
          <w:numId w:val="15"/>
        </w:numPr>
        <w:spacing w:line="240" w:lineRule="auto"/>
      </w:pPr>
      <w:r w:rsidRPr="004E7045">
        <w:t>installed in Sierra Hall computer labs</w:t>
      </w:r>
    </w:p>
    <w:p w14:paraId="4C77C2B1" w14:textId="42426342" w:rsidR="00A86098" w:rsidRDefault="00A86098" w:rsidP="00A86098">
      <w:pPr>
        <w:pStyle w:val="ListParagraph"/>
        <w:numPr>
          <w:ilvl w:val="0"/>
          <w:numId w:val="15"/>
        </w:numPr>
        <w:spacing w:line="240" w:lineRule="auto"/>
      </w:pPr>
      <w:hyperlink r:id="rId8" w:history="1">
        <w:r>
          <w:rPr>
            <w:rStyle w:val="Hyperlink"/>
          </w:rPr>
          <w:t>MATLAB</w:t>
        </w:r>
      </w:hyperlink>
      <w:r w:rsidRPr="004E7045">
        <w:t xml:space="preserve"> </w:t>
      </w:r>
    </w:p>
    <w:p w14:paraId="78AD1198" w14:textId="73A2BBAC" w:rsidR="00FA1B85" w:rsidRPr="007C01BB" w:rsidRDefault="00A86098" w:rsidP="00A86098">
      <w:pPr>
        <w:pStyle w:val="ListParagraph"/>
        <w:numPr>
          <w:ilvl w:val="1"/>
          <w:numId w:val="15"/>
        </w:numPr>
        <w:spacing w:line="240" w:lineRule="auto"/>
      </w:pPr>
      <w:r w:rsidRPr="004E7045">
        <w:t>installed in Sierra Hall computer labs</w:t>
      </w:r>
    </w:p>
    <w:p w14:paraId="66B3BE57" w14:textId="77777777" w:rsidR="00A86098" w:rsidRPr="007C01BB" w:rsidRDefault="00A86098" w:rsidP="00A86098">
      <w:pPr>
        <w:pStyle w:val="Heading1"/>
        <w:contextualSpacing w:val="0"/>
      </w:pPr>
      <w:bookmarkStart w:id="9" w:name="h.vblzagocwdi9" w:colFirst="0" w:colLast="0"/>
      <w:bookmarkStart w:id="10" w:name="h.q47cy6w5l2" w:colFirst="0" w:colLast="0"/>
      <w:bookmarkStart w:id="11" w:name="h.tpgsh94gn01u" w:colFirst="0" w:colLast="0"/>
      <w:bookmarkEnd w:id="9"/>
      <w:bookmarkEnd w:id="10"/>
      <w:bookmarkEnd w:id="11"/>
      <w:r>
        <w:t>Course Policies:</w:t>
      </w:r>
    </w:p>
    <w:p w14:paraId="1899F270" w14:textId="77777777" w:rsidR="00A86098" w:rsidRPr="007C01BB" w:rsidRDefault="00A86098" w:rsidP="00A86098">
      <w:pPr>
        <w:numPr>
          <w:ilvl w:val="0"/>
          <w:numId w:val="23"/>
        </w:numPr>
        <w:contextualSpacing/>
      </w:pPr>
      <w:r w:rsidRPr="007C01BB">
        <w:t>Cheating and Plagiarism</w:t>
      </w:r>
    </w:p>
    <w:p w14:paraId="64F67C91" w14:textId="77777777" w:rsidR="00A86098" w:rsidRPr="007C01BB" w:rsidRDefault="00A86098" w:rsidP="00A86098">
      <w:pPr>
        <w:pStyle w:val="ListParagraph"/>
        <w:numPr>
          <w:ilvl w:val="1"/>
          <w:numId w:val="23"/>
        </w:numPr>
      </w:pPr>
      <w:r w:rsidRPr="007C01BB">
        <w:t xml:space="preserve">This course will adhere to </w:t>
      </w:r>
      <w:hyperlink r:id="rId9" w:history="1">
        <w:r w:rsidRPr="007C01BB">
          <w:rPr>
            <w:rStyle w:val="Hyperlink"/>
          </w:rPr>
          <w:t>CSUCI’s academic dishonesty policy</w:t>
        </w:r>
      </w:hyperlink>
      <w:r w:rsidRPr="007C01BB">
        <w:t>.</w:t>
      </w:r>
    </w:p>
    <w:p w14:paraId="5F15A442" w14:textId="77777777" w:rsidR="00A86098" w:rsidRPr="007C01BB" w:rsidRDefault="00A86098" w:rsidP="00A86098">
      <w:pPr>
        <w:numPr>
          <w:ilvl w:val="0"/>
          <w:numId w:val="23"/>
        </w:numPr>
        <w:contextualSpacing/>
      </w:pPr>
      <w:r w:rsidRPr="007C01BB">
        <w:t>Accommodations for Students with Disabilities</w:t>
      </w:r>
    </w:p>
    <w:p w14:paraId="43B09EAA" w14:textId="4ECAB3BE" w:rsidR="00FA1B85" w:rsidRDefault="00A86098" w:rsidP="00A86098">
      <w:pPr>
        <w:pStyle w:val="ListParagraph"/>
        <w:numPr>
          <w:ilvl w:val="1"/>
          <w:numId w:val="23"/>
        </w:numPr>
      </w:pPr>
      <w:r w:rsidRPr="007C01BB">
        <w:t>Cal State Channel Islands is committed to equal educational opportunities for qualified students with disabilities in compliance with Section 504 of the Federal Rehabilitation Act of 1973 and the Americans with Disabilities Act (ADA) of 1990. The purpose of</w:t>
      </w:r>
      <w:hyperlink r:id="rId10" w:history="1">
        <w:r w:rsidRPr="007C01BB">
          <w:rPr>
            <w:rStyle w:val="Hyperlink"/>
          </w:rPr>
          <w:t xml:space="preserve"> Disability Resource Program</w:t>
        </w:r>
      </w:hyperlink>
      <w:r w:rsidRPr="007C01BB">
        <w:t xml:space="preserve"> is to assist students with disabilities to realize their academic and personal potential. Students with disabilities needing accommodation are required to contact the Disability Program office at (805) 437-3331. All requests for accommodations need appropriate advance notice by the student to avoid a delay in services. Please discuss approved accommodations with faculty.</w:t>
      </w:r>
    </w:p>
    <w:p w14:paraId="69C3BF97" w14:textId="77777777" w:rsidR="00FA1B85" w:rsidRDefault="00FA1B85">
      <w:pPr>
        <w:widowControl w:val="0"/>
      </w:pPr>
    </w:p>
    <w:sectPr w:rsidR="00FA1B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yncopate">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12D023D8"/>
    <w:lvl w:ilvl="0" w:tplc="000000C9">
      <w:start w:val="1"/>
      <w:numFmt w:val="bullet"/>
      <w:lvlText w:val="▪"/>
      <w:lvlJc w:val="left"/>
      <w:pPr>
        <w:ind w:left="360" w:hanging="360"/>
      </w:pPr>
    </w:lvl>
    <w:lvl w:ilvl="1" w:tplc="000000CA">
      <w:start w:val="1"/>
      <w:numFmt w:val="bullet"/>
      <w:lvlText w:val="▪"/>
      <w:lvlJc w:val="left"/>
      <w:pPr>
        <w:ind w:left="1080" w:hanging="360"/>
      </w:pPr>
    </w:lvl>
    <w:lvl w:ilvl="2" w:tplc="000000CB">
      <w:start w:val="1"/>
      <w:numFmt w:val="bullet"/>
      <w:lvlText w:val="▪"/>
      <w:lvlJc w:val="left"/>
      <w:pPr>
        <w:ind w:left="180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ACE385A"/>
    <w:multiLevelType w:val="hybridMultilevel"/>
    <w:tmpl w:val="C9567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3E41DD"/>
    <w:multiLevelType w:val="multilevel"/>
    <w:tmpl w:val="03EA9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F4577DB"/>
    <w:multiLevelType w:val="multilevel"/>
    <w:tmpl w:val="D898EC10"/>
    <w:lvl w:ilvl="0">
      <w:start w:val="1"/>
      <w:numFmt w:val="bullet"/>
      <w:lvlText w:val="❖"/>
      <w:lvlJc w:val="left"/>
      <w:pPr>
        <w:ind w:left="-360" w:firstLine="360"/>
      </w:pPr>
      <w:rPr>
        <w:u w:val="none"/>
      </w:rPr>
    </w:lvl>
    <w:lvl w:ilvl="1">
      <w:start w:val="1"/>
      <w:numFmt w:val="bullet"/>
      <w:lvlText w:val="➢"/>
      <w:lvlJc w:val="left"/>
      <w:pPr>
        <w:ind w:left="360" w:firstLine="1080"/>
      </w:pPr>
      <w:rPr>
        <w:u w:val="none"/>
      </w:rPr>
    </w:lvl>
    <w:lvl w:ilvl="2">
      <w:start w:val="1"/>
      <w:numFmt w:val="bullet"/>
      <w:lvlText w:val="■"/>
      <w:lvlJc w:val="left"/>
      <w:pPr>
        <w:ind w:left="1080" w:firstLine="1800"/>
      </w:pPr>
      <w:rPr>
        <w:u w:val="none"/>
      </w:rPr>
    </w:lvl>
    <w:lvl w:ilvl="3">
      <w:start w:val="1"/>
      <w:numFmt w:val="bullet"/>
      <w:lvlText w:val="●"/>
      <w:lvlJc w:val="left"/>
      <w:pPr>
        <w:ind w:left="1800" w:firstLine="2520"/>
      </w:pPr>
      <w:rPr>
        <w:u w:val="none"/>
      </w:rPr>
    </w:lvl>
    <w:lvl w:ilvl="4">
      <w:start w:val="1"/>
      <w:numFmt w:val="bullet"/>
      <w:lvlText w:val="◆"/>
      <w:lvlJc w:val="left"/>
      <w:pPr>
        <w:ind w:left="2520" w:firstLine="3240"/>
      </w:pPr>
      <w:rPr>
        <w:u w:val="none"/>
      </w:rPr>
    </w:lvl>
    <w:lvl w:ilvl="5">
      <w:start w:val="1"/>
      <w:numFmt w:val="bullet"/>
      <w:lvlText w:val="➢"/>
      <w:lvlJc w:val="left"/>
      <w:pPr>
        <w:ind w:left="3240" w:firstLine="3960"/>
      </w:pPr>
      <w:rPr>
        <w:u w:val="none"/>
      </w:rPr>
    </w:lvl>
    <w:lvl w:ilvl="6">
      <w:start w:val="1"/>
      <w:numFmt w:val="bullet"/>
      <w:lvlText w:val="■"/>
      <w:lvlJc w:val="left"/>
      <w:pPr>
        <w:ind w:left="3960" w:firstLine="4680"/>
      </w:pPr>
      <w:rPr>
        <w:u w:val="none"/>
      </w:rPr>
    </w:lvl>
    <w:lvl w:ilvl="7">
      <w:start w:val="1"/>
      <w:numFmt w:val="bullet"/>
      <w:lvlText w:val="●"/>
      <w:lvlJc w:val="left"/>
      <w:pPr>
        <w:ind w:left="4680" w:firstLine="5400"/>
      </w:pPr>
      <w:rPr>
        <w:u w:val="none"/>
      </w:rPr>
    </w:lvl>
    <w:lvl w:ilvl="8">
      <w:start w:val="1"/>
      <w:numFmt w:val="bullet"/>
      <w:lvlText w:val="◆"/>
      <w:lvlJc w:val="left"/>
      <w:pPr>
        <w:ind w:left="5400" w:firstLine="6120"/>
      </w:pPr>
      <w:rPr>
        <w:u w:val="none"/>
      </w:rPr>
    </w:lvl>
  </w:abstractNum>
  <w:abstractNum w:abstractNumId="9">
    <w:nsid w:val="16061BEE"/>
    <w:multiLevelType w:val="hybridMultilevel"/>
    <w:tmpl w:val="603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59436D"/>
    <w:multiLevelType w:val="hybridMultilevel"/>
    <w:tmpl w:val="D1A43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63F7D"/>
    <w:multiLevelType w:val="multilevel"/>
    <w:tmpl w:val="9B20BA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2F471E"/>
    <w:multiLevelType w:val="hybridMultilevel"/>
    <w:tmpl w:val="02D88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029AD"/>
    <w:multiLevelType w:val="multilevel"/>
    <w:tmpl w:val="0D6E810A"/>
    <w:lvl w:ilvl="0">
      <w:start w:val="1"/>
      <w:numFmt w:val="bullet"/>
      <w:lvlText w:val="●"/>
      <w:lvlJc w:val="left"/>
      <w:pPr>
        <w:ind w:left="0" w:firstLine="1080"/>
      </w:pPr>
      <w:rPr>
        <w:u w:val="none"/>
      </w:rPr>
    </w:lvl>
    <w:lvl w:ilvl="1">
      <w:start w:val="1"/>
      <w:numFmt w:val="bullet"/>
      <w:lvlText w:val="○"/>
      <w:lvlJc w:val="left"/>
      <w:pPr>
        <w:ind w:left="720" w:firstLine="1800"/>
      </w:pPr>
      <w:rPr>
        <w:u w:val="none"/>
      </w:rPr>
    </w:lvl>
    <w:lvl w:ilvl="2">
      <w:start w:val="1"/>
      <w:numFmt w:val="bullet"/>
      <w:lvlText w:val="■"/>
      <w:lvlJc w:val="left"/>
      <w:pPr>
        <w:ind w:left="1440" w:firstLine="2520"/>
      </w:pPr>
      <w:rPr>
        <w:u w:val="none"/>
      </w:rPr>
    </w:lvl>
    <w:lvl w:ilvl="3">
      <w:start w:val="1"/>
      <w:numFmt w:val="bullet"/>
      <w:lvlText w:val="●"/>
      <w:lvlJc w:val="left"/>
      <w:pPr>
        <w:ind w:left="2160" w:firstLine="3240"/>
      </w:pPr>
      <w:rPr>
        <w:u w:val="none"/>
      </w:rPr>
    </w:lvl>
    <w:lvl w:ilvl="4">
      <w:start w:val="1"/>
      <w:numFmt w:val="bullet"/>
      <w:lvlText w:val="○"/>
      <w:lvlJc w:val="left"/>
      <w:pPr>
        <w:ind w:left="2880" w:firstLine="3960"/>
      </w:pPr>
      <w:rPr>
        <w:u w:val="none"/>
      </w:rPr>
    </w:lvl>
    <w:lvl w:ilvl="5">
      <w:start w:val="1"/>
      <w:numFmt w:val="bullet"/>
      <w:lvlText w:val="■"/>
      <w:lvlJc w:val="left"/>
      <w:pPr>
        <w:ind w:left="3600" w:firstLine="4680"/>
      </w:pPr>
      <w:rPr>
        <w:u w:val="none"/>
      </w:rPr>
    </w:lvl>
    <w:lvl w:ilvl="6">
      <w:start w:val="1"/>
      <w:numFmt w:val="bullet"/>
      <w:lvlText w:val="●"/>
      <w:lvlJc w:val="left"/>
      <w:pPr>
        <w:ind w:left="4320" w:firstLine="5400"/>
      </w:pPr>
      <w:rPr>
        <w:u w:val="none"/>
      </w:rPr>
    </w:lvl>
    <w:lvl w:ilvl="7">
      <w:start w:val="1"/>
      <w:numFmt w:val="bullet"/>
      <w:lvlText w:val="○"/>
      <w:lvlJc w:val="left"/>
      <w:pPr>
        <w:ind w:left="5040" w:firstLine="6120"/>
      </w:pPr>
      <w:rPr>
        <w:u w:val="none"/>
      </w:rPr>
    </w:lvl>
    <w:lvl w:ilvl="8">
      <w:start w:val="1"/>
      <w:numFmt w:val="bullet"/>
      <w:lvlText w:val="■"/>
      <w:lvlJc w:val="left"/>
      <w:pPr>
        <w:ind w:left="5760" w:firstLine="6840"/>
      </w:pPr>
      <w:rPr>
        <w:u w:val="none"/>
      </w:rPr>
    </w:lvl>
  </w:abstractNum>
  <w:abstractNum w:abstractNumId="14">
    <w:nsid w:val="3A017B88"/>
    <w:multiLevelType w:val="hybridMultilevel"/>
    <w:tmpl w:val="A8D4704C"/>
    <w:lvl w:ilvl="0" w:tplc="000000CA">
      <w:start w:val="1"/>
      <w:numFmt w:val="bullet"/>
      <w:lvlText w:val="▪"/>
      <w:lvlJc w:val="left"/>
      <w:pPr>
        <w:ind w:left="360" w:hanging="360"/>
      </w:p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nsid w:val="42BE2D29"/>
    <w:multiLevelType w:val="multilevel"/>
    <w:tmpl w:val="7F1E0A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3AF5CD2"/>
    <w:multiLevelType w:val="hybridMultilevel"/>
    <w:tmpl w:val="6348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F76AD8"/>
    <w:multiLevelType w:val="multilevel"/>
    <w:tmpl w:val="825EC7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4F82960"/>
    <w:multiLevelType w:val="hybridMultilevel"/>
    <w:tmpl w:val="EBB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DC1B43"/>
    <w:multiLevelType w:val="hybridMultilevel"/>
    <w:tmpl w:val="0BEA6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41F6E4F"/>
    <w:multiLevelType w:val="multilevel"/>
    <w:tmpl w:val="19A89F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55EF086B"/>
    <w:multiLevelType w:val="multilevel"/>
    <w:tmpl w:val="497A65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00D02AE"/>
    <w:multiLevelType w:val="hybridMultilevel"/>
    <w:tmpl w:val="0EB20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0507879"/>
    <w:multiLevelType w:val="multilevel"/>
    <w:tmpl w:val="F7C85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0A079C1"/>
    <w:multiLevelType w:val="multilevel"/>
    <w:tmpl w:val="7CBA6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23C28C0"/>
    <w:multiLevelType w:val="hybridMultilevel"/>
    <w:tmpl w:val="3060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21"/>
  </w:num>
  <w:num w:numId="4">
    <w:abstractNumId w:val="8"/>
  </w:num>
  <w:num w:numId="5">
    <w:abstractNumId w:val="24"/>
  </w:num>
  <w:num w:numId="6">
    <w:abstractNumId w:val="11"/>
  </w:num>
  <w:num w:numId="7">
    <w:abstractNumId w:val="17"/>
  </w:num>
  <w:num w:numId="8">
    <w:abstractNumId w:val="20"/>
  </w:num>
  <w:num w:numId="9">
    <w:abstractNumId w:val="15"/>
  </w:num>
  <w:num w:numId="10">
    <w:abstractNumId w:val="7"/>
  </w:num>
  <w:num w:numId="11">
    <w:abstractNumId w:val="0"/>
  </w:num>
  <w:num w:numId="12">
    <w:abstractNumId w:val="22"/>
  </w:num>
  <w:num w:numId="13">
    <w:abstractNumId w:val="25"/>
  </w:num>
  <w:num w:numId="14">
    <w:abstractNumId w:val="18"/>
  </w:num>
  <w:num w:numId="15">
    <w:abstractNumId w:val="12"/>
  </w:num>
  <w:num w:numId="16">
    <w:abstractNumId w:val="9"/>
  </w:num>
  <w:num w:numId="17">
    <w:abstractNumId w:val="1"/>
  </w:num>
  <w:num w:numId="18">
    <w:abstractNumId w:val="14"/>
  </w:num>
  <w:num w:numId="19">
    <w:abstractNumId w:val="2"/>
  </w:num>
  <w:num w:numId="20">
    <w:abstractNumId w:val="3"/>
  </w:num>
  <w:num w:numId="21">
    <w:abstractNumId w:val="4"/>
  </w:num>
  <w:num w:numId="22">
    <w:abstractNumId w:val="5"/>
  </w:num>
  <w:num w:numId="23">
    <w:abstractNumId w:val="10"/>
  </w:num>
  <w:num w:numId="24">
    <w:abstractNumId w:val="16"/>
  </w:num>
  <w:num w:numId="25">
    <w:abstractNumId w:val="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0"/>
  <w:displayBackgroundShape/>
  <w:defaultTabStop w:val="720"/>
  <w:characterSpacingControl w:val="doNotCompress"/>
  <w:compat>
    <w:compatSetting w:name="compatibilityMode" w:uri="http://schemas.microsoft.com/office/word" w:val="14"/>
  </w:compat>
  <w:rsids>
    <w:rsidRoot w:val="00FA1B85"/>
    <w:rsid w:val="00033A87"/>
    <w:rsid w:val="000601D6"/>
    <w:rsid w:val="00151567"/>
    <w:rsid w:val="00153C6B"/>
    <w:rsid w:val="00180CDC"/>
    <w:rsid w:val="0028745A"/>
    <w:rsid w:val="0041045F"/>
    <w:rsid w:val="004C4754"/>
    <w:rsid w:val="00550E48"/>
    <w:rsid w:val="005D77AA"/>
    <w:rsid w:val="005E4602"/>
    <w:rsid w:val="00671868"/>
    <w:rsid w:val="007C01BB"/>
    <w:rsid w:val="00814DE3"/>
    <w:rsid w:val="00846CDA"/>
    <w:rsid w:val="00862160"/>
    <w:rsid w:val="008D5166"/>
    <w:rsid w:val="008E3663"/>
    <w:rsid w:val="00906691"/>
    <w:rsid w:val="00923115"/>
    <w:rsid w:val="009619FF"/>
    <w:rsid w:val="00992665"/>
    <w:rsid w:val="00994901"/>
    <w:rsid w:val="009A7A82"/>
    <w:rsid w:val="009D508E"/>
    <w:rsid w:val="009F6F10"/>
    <w:rsid w:val="00A86098"/>
    <w:rsid w:val="00B34643"/>
    <w:rsid w:val="00B55C4C"/>
    <w:rsid w:val="00C00ED8"/>
    <w:rsid w:val="00C55D9A"/>
    <w:rsid w:val="00CA2CEA"/>
    <w:rsid w:val="00D61A2D"/>
    <w:rsid w:val="00D70F45"/>
    <w:rsid w:val="00DB7BE3"/>
    <w:rsid w:val="00DD072F"/>
    <w:rsid w:val="00F65330"/>
    <w:rsid w:val="00FA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64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CA2CEA"/>
    <w:rPr>
      <w:rFonts w:ascii="Times New Roman" w:hAnsi="Times New Roman" w:cs="Times New Roman"/>
      <w:sz w:val="24"/>
      <w:szCs w:val="24"/>
    </w:rPr>
  </w:style>
  <w:style w:type="paragraph" w:styleId="ListParagraph">
    <w:name w:val="List Paragraph"/>
    <w:basedOn w:val="Normal"/>
    <w:uiPriority w:val="34"/>
    <w:qFormat/>
    <w:rsid w:val="0028745A"/>
    <w:pPr>
      <w:ind w:left="720"/>
      <w:contextualSpacing/>
    </w:pPr>
  </w:style>
  <w:style w:type="character" w:styleId="Hyperlink">
    <w:name w:val="Hyperlink"/>
    <w:basedOn w:val="DefaultParagraphFont"/>
    <w:uiPriority w:val="99"/>
    <w:unhideWhenUsed/>
    <w:rsid w:val="009A7A82"/>
    <w:rPr>
      <w:color w:val="0563C1" w:themeColor="hyperlink"/>
      <w:u w:val="single"/>
    </w:rPr>
  </w:style>
  <w:style w:type="character" w:styleId="FollowedHyperlink">
    <w:name w:val="FollowedHyperlink"/>
    <w:basedOn w:val="DefaultParagraphFont"/>
    <w:uiPriority w:val="99"/>
    <w:semiHidden/>
    <w:unhideWhenUsed/>
    <w:rsid w:val="00DB7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07354">
      <w:bodyDiv w:val="1"/>
      <w:marLeft w:val="0"/>
      <w:marRight w:val="0"/>
      <w:marTop w:val="0"/>
      <w:marBottom w:val="0"/>
      <w:divBdr>
        <w:top w:val="none" w:sz="0" w:space="0" w:color="auto"/>
        <w:left w:val="none" w:sz="0" w:space="0" w:color="auto"/>
        <w:bottom w:val="none" w:sz="0" w:space="0" w:color="auto"/>
        <w:right w:val="none" w:sz="0" w:space="0" w:color="auto"/>
      </w:divBdr>
      <w:divsChild>
        <w:div w:id="820191409">
          <w:marLeft w:val="0"/>
          <w:marRight w:val="0"/>
          <w:marTop w:val="0"/>
          <w:marBottom w:val="0"/>
          <w:divBdr>
            <w:top w:val="none" w:sz="0" w:space="0" w:color="auto"/>
            <w:left w:val="none" w:sz="0" w:space="0" w:color="auto"/>
            <w:bottom w:val="none" w:sz="0" w:space="0" w:color="auto"/>
            <w:right w:val="none" w:sz="0" w:space="0" w:color="auto"/>
          </w:divBdr>
          <w:divsChild>
            <w:div w:id="1030423784">
              <w:marLeft w:val="0"/>
              <w:marRight w:val="0"/>
              <w:marTop w:val="0"/>
              <w:marBottom w:val="0"/>
              <w:divBdr>
                <w:top w:val="none" w:sz="0" w:space="0" w:color="auto"/>
                <w:left w:val="none" w:sz="0" w:space="0" w:color="auto"/>
                <w:bottom w:val="none" w:sz="0" w:space="0" w:color="auto"/>
                <w:right w:val="none" w:sz="0" w:space="0" w:color="auto"/>
              </w:divBdr>
              <w:divsChild>
                <w:div w:id="17225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14647">
      <w:bodyDiv w:val="1"/>
      <w:marLeft w:val="0"/>
      <w:marRight w:val="0"/>
      <w:marTop w:val="0"/>
      <w:marBottom w:val="0"/>
      <w:divBdr>
        <w:top w:val="none" w:sz="0" w:space="0" w:color="auto"/>
        <w:left w:val="none" w:sz="0" w:space="0" w:color="auto"/>
        <w:bottom w:val="none" w:sz="0" w:space="0" w:color="auto"/>
        <w:right w:val="none" w:sz="0" w:space="0" w:color="auto"/>
      </w:divBdr>
      <w:divsChild>
        <w:div w:id="1765687282">
          <w:marLeft w:val="0"/>
          <w:marRight w:val="0"/>
          <w:marTop w:val="0"/>
          <w:marBottom w:val="0"/>
          <w:divBdr>
            <w:top w:val="none" w:sz="0" w:space="0" w:color="auto"/>
            <w:left w:val="none" w:sz="0" w:space="0" w:color="auto"/>
            <w:bottom w:val="none" w:sz="0" w:space="0" w:color="auto"/>
            <w:right w:val="none" w:sz="0" w:space="0" w:color="auto"/>
          </w:divBdr>
          <w:divsChild>
            <w:div w:id="891623118">
              <w:marLeft w:val="0"/>
              <w:marRight w:val="0"/>
              <w:marTop w:val="0"/>
              <w:marBottom w:val="0"/>
              <w:divBdr>
                <w:top w:val="none" w:sz="0" w:space="0" w:color="auto"/>
                <w:left w:val="none" w:sz="0" w:space="0" w:color="auto"/>
                <w:bottom w:val="none" w:sz="0" w:space="0" w:color="auto"/>
                <w:right w:val="none" w:sz="0" w:space="0" w:color="auto"/>
              </w:divBdr>
              <w:divsChild>
                <w:div w:id="525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3424">
      <w:bodyDiv w:val="1"/>
      <w:marLeft w:val="0"/>
      <w:marRight w:val="0"/>
      <w:marTop w:val="0"/>
      <w:marBottom w:val="0"/>
      <w:divBdr>
        <w:top w:val="none" w:sz="0" w:space="0" w:color="auto"/>
        <w:left w:val="none" w:sz="0" w:space="0" w:color="auto"/>
        <w:bottom w:val="none" w:sz="0" w:space="0" w:color="auto"/>
        <w:right w:val="none" w:sz="0" w:space="0" w:color="auto"/>
      </w:divBdr>
      <w:divsChild>
        <w:div w:id="1482505026">
          <w:marLeft w:val="0"/>
          <w:marRight w:val="0"/>
          <w:marTop w:val="0"/>
          <w:marBottom w:val="0"/>
          <w:divBdr>
            <w:top w:val="none" w:sz="0" w:space="0" w:color="auto"/>
            <w:left w:val="none" w:sz="0" w:space="0" w:color="auto"/>
            <w:bottom w:val="none" w:sz="0" w:space="0" w:color="auto"/>
            <w:right w:val="none" w:sz="0" w:space="0" w:color="auto"/>
          </w:divBdr>
          <w:divsChild>
            <w:div w:id="570965642">
              <w:marLeft w:val="0"/>
              <w:marRight w:val="0"/>
              <w:marTop w:val="0"/>
              <w:marBottom w:val="0"/>
              <w:divBdr>
                <w:top w:val="none" w:sz="0" w:space="0" w:color="auto"/>
                <w:left w:val="none" w:sz="0" w:space="0" w:color="auto"/>
                <w:bottom w:val="none" w:sz="0" w:space="0" w:color="auto"/>
                <w:right w:val="none" w:sz="0" w:space="0" w:color="auto"/>
              </w:divBdr>
              <w:divsChild>
                <w:div w:id="9063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6060">
      <w:bodyDiv w:val="1"/>
      <w:marLeft w:val="0"/>
      <w:marRight w:val="0"/>
      <w:marTop w:val="0"/>
      <w:marBottom w:val="0"/>
      <w:divBdr>
        <w:top w:val="none" w:sz="0" w:space="0" w:color="auto"/>
        <w:left w:val="none" w:sz="0" w:space="0" w:color="auto"/>
        <w:bottom w:val="none" w:sz="0" w:space="0" w:color="auto"/>
        <w:right w:val="none" w:sz="0" w:space="0" w:color="auto"/>
      </w:divBdr>
      <w:divsChild>
        <w:div w:id="240264537">
          <w:marLeft w:val="0"/>
          <w:marRight w:val="0"/>
          <w:marTop w:val="0"/>
          <w:marBottom w:val="0"/>
          <w:divBdr>
            <w:top w:val="none" w:sz="0" w:space="0" w:color="auto"/>
            <w:left w:val="none" w:sz="0" w:space="0" w:color="auto"/>
            <w:bottom w:val="none" w:sz="0" w:space="0" w:color="auto"/>
            <w:right w:val="none" w:sz="0" w:space="0" w:color="auto"/>
          </w:divBdr>
          <w:divsChild>
            <w:div w:id="1720594255">
              <w:marLeft w:val="0"/>
              <w:marRight w:val="0"/>
              <w:marTop w:val="0"/>
              <w:marBottom w:val="0"/>
              <w:divBdr>
                <w:top w:val="none" w:sz="0" w:space="0" w:color="auto"/>
                <w:left w:val="none" w:sz="0" w:space="0" w:color="auto"/>
                <w:bottom w:val="none" w:sz="0" w:space="0" w:color="auto"/>
                <w:right w:val="none" w:sz="0" w:space="0" w:color="auto"/>
              </w:divBdr>
              <w:divsChild>
                <w:div w:id="8962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coordinationbook.info/" TargetMode="External"/><Relationship Id="rId7" Type="http://schemas.openxmlformats.org/officeDocument/2006/relationships/hyperlink" Target="http://press.princeton.edu/titles/9230.html" TargetMode="External"/><Relationship Id="rId8" Type="http://schemas.openxmlformats.org/officeDocument/2006/relationships/hyperlink" Target="http://www.mathworks.com/academia/student_version/?s_tid=main_sv_ML_tb" TargetMode="External"/><Relationship Id="rId9" Type="http://schemas.openxmlformats.org/officeDocument/2006/relationships/hyperlink" Target="http://www.csuci.edu/studentlife/judicial-affairs/academic-dishonesty.htm" TargetMode="External"/><Relationship Id="rId10" Type="http://schemas.openxmlformats.org/officeDocument/2006/relationships/hyperlink" Target="http://www.csuci.edu/drp/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616</Words>
  <Characters>3512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Isaacs</cp:lastModifiedBy>
  <cp:revision>9</cp:revision>
  <dcterms:created xsi:type="dcterms:W3CDTF">2016-01-25T01:51:00Z</dcterms:created>
  <dcterms:modified xsi:type="dcterms:W3CDTF">2016-01-28T22:43:00Z</dcterms:modified>
</cp:coreProperties>
</file>