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　　</w:t>
      </w:r>
      <w:r w:rsidR="00AB02F3">
        <w:rPr>
          <w:rFonts w:hint="eastAsia"/>
        </w:rPr>
        <w:t>2017</w:t>
      </w:r>
      <w:r w:rsidR="000D6103">
        <w:t>年</w:t>
      </w:r>
      <w:r w:rsidR="000D6103">
        <w:rPr>
          <w:rFonts w:hint="eastAsia"/>
        </w:rPr>
        <w:t xml:space="preserve">　</w:t>
      </w:r>
      <w:r w:rsidR="004F27FF">
        <w:rPr>
          <w:rFonts w:hint="eastAsia"/>
        </w:rPr>
        <w:t xml:space="preserve">　</w:t>
      </w:r>
      <w:r w:rsidR="00AB02F3">
        <w:rPr>
          <w:rFonts w:hint="eastAsia"/>
        </w:rPr>
        <w:t>2</w:t>
      </w:r>
      <w:r w:rsidR="000D6103">
        <w:t>月</w:t>
      </w:r>
      <w:r w:rsidR="000D6103">
        <w:rPr>
          <w:rFonts w:hint="eastAsia"/>
        </w:rPr>
        <w:t xml:space="preserve">　</w:t>
      </w:r>
      <w:r w:rsidR="00AB02F3">
        <w:rPr>
          <w:rFonts w:hint="eastAsia"/>
        </w:rPr>
        <w:t xml:space="preserve"> 11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D45FE9" w:rsidRDefault="000D6103" w:rsidP="00440E68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AB02F3">
        <w:rPr>
          <w:rFonts w:hint="eastAsia"/>
          <w:u w:val="single"/>
        </w:rPr>
        <w:t xml:space="preserve">　伊坂　脩</w:t>
      </w:r>
      <w:r w:rsidR="004F27FF">
        <w:rPr>
          <w:rFonts w:hint="eastAsia"/>
          <w:u w:val="single"/>
        </w:rPr>
        <w:t xml:space="preserve">　</w:t>
      </w:r>
      <w:r w:rsidRPr="000D6103">
        <w:rPr>
          <w:rFonts w:hint="eastAsia"/>
          <w:u w:val="single"/>
        </w:rPr>
        <w:t xml:space="preserve">　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AB02F3" w:rsidP="000D6103">
            <w:pPr>
              <w:jc w:val="left"/>
            </w:pPr>
            <w:r>
              <w:rPr>
                <w:rFonts w:hint="eastAsia"/>
              </w:rPr>
              <w:t>Ene-1 GP 2017</w:t>
            </w:r>
            <w:r>
              <w:rPr>
                <w:rFonts w:hint="eastAsia"/>
              </w:rPr>
              <w:t xml:space="preserve">　旧車体用モータードライバ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AB02F3" w:rsidP="00945034">
            <w:pPr>
              <w:jc w:val="left"/>
            </w:pPr>
            <w:r>
              <w:rPr>
                <w:rFonts w:hint="eastAsia"/>
              </w:rPr>
              <w:t>制御方式の改善による効率の向上。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AB02F3" w:rsidP="001B3297">
            <w:pPr>
              <w:jc w:val="left"/>
            </w:pPr>
            <w:r>
              <w:rPr>
                <w:rFonts w:hint="eastAsia"/>
              </w:rPr>
              <w:t>ベクトル制御・弱め界磁・ワンボード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870661" w:rsidP="000D6103">
            <w:pPr>
              <w:jc w:val="left"/>
            </w:pPr>
            <w:r>
              <w:rPr>
                <w:rFonts w:hint="eastAsia"/>
              </w:rPr>
              <w:t>電源系統</w:t>
            </w: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870661" w:rsidP="007A5CAF">
            <w:pPr>
              <w:jc w:val="left"/>
            </w:pPr>
            <w:r>
              <w:rPr>
                <w:rFonts w:hint="eastAsia"/>
              </w:rPr>
              <w:t>昇圧チョッパを内蔵。</w:t>
            </w:r>
            <w:r w:rsidR="005A78B7">
              <w:t>15V</w:t>
            </w:r>
            <w:r w:rsidR="005A78B7">
              <w:rPr>
                <w:rFonts w:hint="eastAsia"/>
              </w:rPr>
              <w:t>と</w:t>
            </w:r>
            <w:r w:rsidR="005A78B7">
              <w:rPr>
                <w:rFonts w:hint="eastAsia"/>
              </w:rPr>
              <w:t>5V</w:t>
            </w:r>
            <w:r w:rsidR="005A78B7">
              <w:rPr>
                <w:rFonts w:hint="eastAsia"/>
              </w:rPr>
              <w:t>の</w:t>
            </w:r>
            <w:r w:rsidR="005A78B7">
              <w:rPr>
                <w:rFonts w:hint="eastAsia"/>
              </w:rPr>
              <w:t>DCDC</w:t>
            </w:r>
            <w:r w:rsidR="005A78B7">
              <w:rPr>
                <w:rFonts w:hint="eastAsia"/>
              </w:rPr>
              <w:t>コンを付ける。</w:t>
            </w: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870661" w:rsidP="000D6103">
            <w:pPr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49632B" w:rsidP="000D6103">
            <w:pPr>
              <w:jc w:val="left"/>
            </w:pPr>
            <w:proofErr w:type="spellStart"/>
            <w:r>
              <w:t>m</w:t>
            </w:r>
            <w:r w:rsidR="00870661">
              <w:t>bed</w:t>
            </w:r>
            <w:proofErr w:type="spellEnd"/>
            <w:r w:rsidR="00870661">
              <w:t>(STM401RE)</w:t>
            </w:r>
            <w:r>
              <w:t>@84MHz  512KBFlash  100pin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入力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49632B" w:rsidP="000D6103">
            <w:pPr>
              <w:jc w:val="left"/>
            </w:pPr>
            <w:r>
              <w:rPr>
                <w:rFonts w:hint="eastAsia"/>
              </w:rPr>
              <w:t>センサ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Pr="0049632B" w:rsidRDefault="0049632B" w:rsidP="000D6103">
            <w:pPr>
              <w:jc w:val="left"/>
            </w:pPr>
            <w:r>
              <w:rPr>
                <w:rFonts w:hint="eastAsia"/>
              </w:rPr>
              <w:t>角度検出（エンコーダ），電流センサ（入力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本，出力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本）</w:t>
            </w:r>
          </w:p>
        </w:tc>
      </w:tr>
      <w:tr w:rsidR="000D6103" w:rsidTr="00AB02F3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49632B" w:rsidP="000D6103">
            <w:pPr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²</w:t>
            </w:r>
            <w:r>
              <w:rPr>
                <w:rFonts w:hint="eastAsia"/>
              </w:rPr>
              <w:t>C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Pr="0049632B" w:rsidRDefault="0049632B" w:rsidP="000D6103">
            <w:pPr>
              <w:jc w:val="left"/>
            </w:pPr>
            <w:r>
              <w:rPr>
                <w:rFonts w:hint="eastAsia"/>
              </w:rPr>
              <w:t>表示器・計測器と接続</w:t>
            </w:r>
          </w:p>
        </w:tc>
      </w:tr>
      <w:tr w:rsidR="00AB02F3" w:rsidTr="00AB02F3">
        <w:tc>
          <w:tcPr>
            <w:tcW w:w="1261" w:type="dxa"/>
            <w:tcBorders>
              <w:left w:val="single" w:sz="12" w:space="0" w:color="auto"/>
            </w:tcBorders>
          </w:tcPr>
          <w:p w:rsidR="00AB02F3" w:rsidRDefault="0049632B" w:rsidP="000D6103">
            <w:pPr>
              <w:jc w:val="left"/>
            </w:pPr>
            <w:r>
              <w:rPr>
                <w:rFonts w:hint="eastAsia"/>
              </w:rPr>
              <w:t>アクセル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</w:tr>
      <w:tr w:rsidR="00AB02F3" w:rsidTr="00AB02F3">
        <w:tc>
          <w:tcPr>
            <w:tcW w:w="1261" w:type="dxa"/>
            <w:tcBorders>
              <w:left w:val="single" w:sz="12" w:space="0" w:color="auto"/>
            </w:tcBorders>
          </w:tcPr>
          <w:p w:rsidR="00AB02F3" w:rsidRDefault="0049632B" w:rsidP="000D6103">
            <w:pPr>
              <w:jc w:val="left"/>
            </w:pPr>
            <w:r>
              <w:rPr>
                <w:rFonts w:hint="eastAsia"/>
              </w:rPr>
              <w:t>スイッチ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AB02F3" w:rsidRDefault="0049632B" w:rsidP="000D6103">
            <w:pPr>
              <w:jc w:val="left"/>
            </w:pPr>
            <w:r>
              <w:rPr>
                <w:rFonts w:hint="eastAsia"/>
              </w:rPr>
              <w:t>安全スイッチ，回生スイッチ，</w:t>
            </w:r>
            <w:r w:rsidR="00BD5DE2">
              <w:rPr>
                <w:rFonts w:hint="eastAsia"/>
              </w:rPr>
              <w:t>拡張用スイッチ</w:t>
            </w:r>
          </w:p>
        </w:tc>
      </w:tr>
      <w:tr w:rsidR="00AB02F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5A78B7" w:rsidP="001B3297">
            <w:pPr>
              <w:jc w:val="left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度方形波方式による駆動。</w:t>
            </w: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5A78B7" w:rsidRDefault="005A78B7" w:rsidP="001B3297">
            <w:pPr>
              <w:jc w:val="left"/>
            </w:pPr>
            <w:r>
              <w:rPr>
                <w:rFonts w:hint="eastAsia"/>
              </w:rPr>
              <w:t>ベクトル制御による正弦波駆動に変更。</w:t>
            </w: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5A78B7" w:rsidP="007A5CAF">
            <w:pPr>
              <w:jc w:val="left"/>
            </w:pPr>
            <w:r>
              <w:rPr>
                <w:rFonts w:hint="eastAsia"/>
              </w:rPr>
              <w:t>素子の最適化。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5A78B7" w:rsidP="001B3297">
            <w:pPr>
              <w:jc w:val="left"/>
            </w:pPr>
            <w:proofErr w:type="spellStart"/>
            <w:r>
              <w:rPr>
                <w:rFonts w:hint="eastAsia"/>
              </w:rPr>
              <w:t>SiC</w:t>
            </w:r>
            <w:proofErr w:type="spellEnd"/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IGBT</w:t>
            </w:r>
            <w:r>
              <w:rPr>
                <w:rFonts w:hint="eastAsia"/>
              </w:rPr>
              <w:t>をインバータに使用。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5A78B7" w:rsidP="007A5CAF">
            <w:pPr>
              <w:jc w:val="left"/>
            </w:pPr>
            <w:r>
              <w:rPr>
                <w:rFonts w:hint="eastAsia"/>
              </w:rPr>
              <w:t>処理がばらばら。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5A78B7" w:rsidP="001B3297">
            <w:pPr>
              <w:jc w:val="left"/>
            </w:pPr>
            <w:r>
              <w:rPr>
                <w:rFonts w:hint="eastAsia"/>
              </w:rPr>
              <w:t>制御用マイコンをひとつに。</w:t>
            </w:r>
          </w:p>
        </w:tc>
      </w:tr>
      <w:tr w:rsidR="000525FD" w:rsidTr="00AB02F3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6234BB" w:rsidP="001B3297">
            <w:pPr>
              <w:jc w:val="left"/>
            </w:pPr>
            <w:r>
              <w:rPr>
                <w:rFonts w:hint="eastAsia"/>
              </w:rPr>
              <w:t>角度検出の精度が悪い。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6234BB" w:rsidP="001B3297">
            <w:pPr>
              <w:jc w:val="left"/>
            </w:pPr>
            <w:r>
              <w:rPr>
                <w:rFonts w:hint="eastAsia"/>
              </w:rPr>
              <w:t>エンコーダにして分解能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。</w:t>
            </w:r>
          </w:p>
        </w:tc>
      </w:tr>
      <w:tr w:rsidR="00AB02F3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AB02F3" w:rsidRDefault="00AB02F3" w:rsidP="001B3297">
            <w:pPr>
              <w:jc w:val="left"/>
            </w:pP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AB02F3" w:rsidRPr="006234BB" w:rsidRDefault="00AB02F3" w:rsidP="001B3297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7F30B6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B65D30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AB02F3" w:rsidP="000525FD">
            <w:pPr>
              <w:jc w:val="right"/>
            </w:pPr>
            <w:r>
              <w:rPr>
                <w:rFonts w:hint="eastAsia"/>
              </w:rPr>
              <w:t>3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発注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試作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試作</w:t>
            </w:r>
          </w:p>
        </w:tc>
      </w:tr>
      <w:tr w:rsidR="000525FD" w:rsidTr="00B65D30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AB02F3" w:rsidP="000525FD">
            <w:pPr>
              <w:jc w:val="right"/>
            </w:pPr>
            <w:r>
              <w:rPr>
                <w:rFonts w:hint="eastAsia"/>
              </w:rPr>
              <w:t>4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試作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回路製作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ソフト改良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ソフト改良</w:t>
            </w:r>
          </w:p>
        </w:tc>
      </w:tr>
      <w:tr w:rsidR="000525FD" w:rsidTr="00192659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AB02F3" w:rsidP="000525FD">
            <w:pPr>
              <w:jc w:val="right"/>
            </w:pPr>
            <w:r>
              <w:rPr>
                <w:rFonts w:hint="eastAsia"/>
              </w:rPr>
              <w:t>5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ソフト改良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基板製作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EAAAA" w:themeFill="background2" w:themeFillShade="BF"/>
          </w:tcPr>
          <w:p w:rsidR="000525FD" w:rsidRDefault="00B65D30" w:rsidP="000D6103">
            <w:pPr>
              <w:jc w:val="left"/>
            </w:pPr>
            <w:r>
              <w:rPr>
                <w:rFonts w:hint="eastAsia"/>
              </w:rPr>
              <w:t>締切</w:t>
            </w:r>
          </w:p>
        </w:tc>
      </w:tr>
      <w:tr w:rsidR="00AB02F3" w:rsidTr="00192659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AB02F3" w:rsidRDefault="00AB02F3" w:rsidP="000525FD">
            <w:pPr>
              <w:jc w:val="righ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AB02F3" w:rsidRDefault="00AB02F3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AB02F3" w:rsidRDefault="00AB02F3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AB02F3" w:rsidRDefault="00AB02F3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</w:tcPr>
          <w:p w:rsidR="00AB02F3" w:rsidRDefault="00B65D30" w:rsidP="000D6103">
            <w:pPr>
              <w:jc w:val="left"/>
            </w:pPr>
            <w:r>
              <w:rPr>
                <w:rFonts w:hint="eastAsia"/>
              </w:rPr>
              <w:t>※試走会</w:t>
            </w: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7"/>
        <w:gridCol w:w="853"/>
        <w:gridCol w:w="2535"/>
      </w:tblGrid>
      <w:tr w:rsidR="00945034" w:rsidTr="00945034">
        <w:tc>
          <w:tcPr>
            <w:tcW w:w="3389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AB02F3" w:rsidTr="00FC4B4D">
        <w:tc>
          <w:tcPr>
            <w:tcW w:w="1694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AB02F3" w:rsidRDefault="00E038DA" w:rsidP="000D6103">
            <w:pPr>
              <w:jc w:val="left"/>
            </w:pPr>
            <w:r>
              <w:rPr>
                <w:rFonts w:hint="eastAsia"/>
              </w:rPr>
              <w:t>伊坂</w:t>
            </w:r>
            <w:r w:rsidR="00B65D30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脩</w:t>
            </w:r>
          </w:p>
        </w:tc>
        <w:tc>
          <w:tcPr>
            <w:tcW w:w="169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061AEF" w:rsidP="00945034">
            <w:pPr>
              <w:jc w:val="right"/>
            </w:pPr>
            <w:r>
              <w:rPr>
                <w:rFonts w:hint="eastAsia"/>
              </w:rPr>
              <w:t>3</w:t>
            </w:r>
            <w:r w:rsidR="00AB02F3">
              <w:rPr>
                <w:rFonts w:hint="eastAsia"/>
              </w:rPr>
              <w:t>0,000</w:t>
            </w:r>
            <w:r w:rsidR="00AB02F3">
              <w:rPr>
                <w:rFonts w:hint="eastAsia"/>
              </w:rPr>
              <w:t>円</w:t>
            </w:r>
          </w:p>
        </w:tc>
      </w:tr>
      <w:tr w:rsidR="00AB02F3" w:rsidTr="00FC4B4D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B65D30" w:rsidP="000D6103">
            <w:pPr>
              <w:jc w:val="left"/>
            </w:pPr>
            <w:r>
              <w:rPr>
                <w:rFonts w:hint="eastAsia"/>
              </w:rPr>
              <w:t>久納　和也</w:t>
            </w:r>
          </w:p>
        </w:tc>
        <w:tc>
          <w:tcPr>
            <w:tcW w:w="1695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B02F3" w:rsidRDefault="00AB02F3" w:rsidP="000D6103">
            <w:pPr>
              <w:jc w:val="left"/>
            </w:pPr>
          </w:p>
        </w:tc>
      </w:tr>
      <w:tr w:rsidR="00AB02F3" w:rsidTr="00FC4B4D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B65D30" w:rsidP="000D6103">
            <w:pPr>
              <w:jc w:val="left"/>
            </w:pPr>
            <w:r>
              <w:rPr>
                <w:rFonts w:hint="eastAsia"/>
              </w:rPr>
              <w:t>林　佑樹</w:t>
            </w:r>
          </w:p>
        </w:tc>
        <w:tc>
          <w:tcPr>
            <w:tcW w:w="1695" w:type="dxa"/>
            <w:tcBorders>
              <w:left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AB02F3" w:rsidRDefault="00AB02F3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AB02F3" w:rsidTr="00FC4B4D">
        <w:tc>
          <w:tcPr>
            <w:tcW w:w="16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B02F3" w:rsidRDefault="00AB02F3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2F3" w:rsidRDefault="00AB02F3" w:rsidP="007F30B6">
            <w:pPr>
              <w:jc w:val="center"/>
            </w:pPr>
            <w:r>
              <w:rPr>
                <w:rFonts w:hint="eastAsia"/>
              </w:rPr>
              <w:t>P17EC00</w:t>
            </w:r>
            <w:r>
              <w:t>3</w:t>
            </w:r>
          </w:p>
        </w:tc>
      </w:tr>
    </w:tbl>
    <w:p w:rsidR="00D45FE9" w:rsidRPr="000D6103" w:rsidRDefault="00440E68" w:rsidP="00440E68">
      <w:pPr>
        <w:jc w:val="right"/>
      </w:pPr>
      <w:r>
        <w:rPr>
          <w:rFonts w:hint="eastAsia"/>
        </w:rPr>
        <w:t>三重大学電気自動車研究会</w:t>
      </w:r>
    </w:p>
    <w:sectPr w:rsidR="00D45FE9" w:rsidRPr="000D6103" w:rsidSect="005A78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74C" w:rsidRDefault="0058774C" w:rsidP="003B7E9D">
      <w:r>
        <w:separator/>
      </w:r>
    </w:p>
  </w:endnote>
  <w:endnote w:type="continuationSeparator" w:id="0">
    <w:p w:rsidR="0058774C" w:rsidRDefault="0058774C" w:rsidP="003B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3C" w:rsidRDefault="00C609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3C" w:rsidRDefault="00C6093C" w:rsidP="00C6093C">
    <w:pPr>
      <w:pStyle w:val="a6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3C" w:rsidRDefault="00C609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74C" w:rsidRDefault="0058774C" w:rsidP="003B7E9D">
      <w:r>
        <w:separator/>
      </w:r>
    </w:p>
  </w:footnote>
  <w:footnote w:type="continuationSeparator" w:id="0">
    <w:p w:rsidR="0058774C" w:rsidRDefault="0058774C" w:rsidP="003B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3C" w:rsidRDefault="00C609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3C" w:rsidRDefault="00C6093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3C" w:rsidRDefault="00C6093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61AEF"/>
    <w:rsid w:val="000D6103"/>
    <w:rsid w:val="00142893"/>
    <w:rsid w:val="00192659"/>
    <w:rsid w:val="001B3A07"/>
    <w:rsid w:val="002631F4"/>
    <w:rsid w:val="002E29F8"/>
    <w:rsid w:val="003B7E9D"/>
    <w:rsid w:val="00440E68"/>
    <w:rsid w:val="00477BCB"/>
    <w:rsid w:val="0049632B"/>
    <w:rsid w:val="004B19B8"/>
    <w:rsid w:val="004D13E0"/>
    <w:rsid w:val="004F27FF"/>
    <w:rsid w:val="005871A8"/>
    <w:rsid w:val="0058774C"/>
    <w:rsid w:val="005A2667"/>
    <w:rsid w:val="005A78B7"/>
    <w:rsid w:val="006234BB"/>
    <w:rsid w:val="006613C2"/>
    <w:rsid w:val="006A605C"/>
    <w:rsid w:val="00721A38"/>
    <w:rsid w:val="007A5CAF"/>
    <w:rsid w:val="007B18BA"/>
    <w:rsid w:val="007C0632"/>
    <w:rsid w:val="007F30B6"/>
    <w:rsid w:val="00870661"/>
    <w:rsid w:val="008951B9"/>
    <w:rsid w:val="00945034"/>
    <w:rsid w:val="00990172"/>
    <w:rsid w:val="00AB02F3"/>
    <w:rsid w:val="00AD4349"/>
    <w:rsid w:val="00B65D30"/>
    <w:rsid w:val="00B96022"/>
    <w:rsid w:val="00BD5DE2"/>
    <w:rsid w:val="00C05193"/>
    <w:rsid w:val="00C6093C"/>
    <w:rsid w:val="00C97740"/>
    <w:rsid w:val="00D21FA4"/>
    <w:rsid w:val="00D45FE9"/>
    <w:rsid w:val="00D62841"/>
    <w:rsid w:val="00E038DA"/>
    <w:rsid w:val="00E84865"/>
    <w:rsid w:val="00E87A00"/>
    <w:rsid w:val="00E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E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B7E9D"/>
  </w:style>
  <w:style w:type="paragraph" w:styleId="a6">
    <w:name w:val="footer"/>
    <w:basedOn w:val="a"/>
    <w:link w:val="a7"/>
    <w:uiPriority w:val="99"/>
    <w:unhideWhenUsed/>
    <w:rsid w:val="003B7E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B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CB9C-F7E7-414B-BAC1-2CDBC725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伊坂脩</cp:lastModifiedBy>
  <cp:revision>8</cp:revision>
  <cp:lastPrinted>2017-02-11T05:52:00Z</cp:lastPrinted>
  <dcterms:created xsi:type="dcterms:W3CDTF">2017-02-10T12:25:00Z</dcterms:created>
  <dcterms:modified xsi:type="dcterms:W3CDTF">2017-02-11T07:19:00Z</dcterms:modified>
</cp:coreProperties>
</file>