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W5q1-1637163484125" w:id="1"/>
      <w:bookmarkEnd w:id="1"/>
      <w:r>
        <w:rPr/>
        <w:t xml:space="preserve"> IO 接口地址   （19）</w:t>
      </w:r>
    </w:p>
    <w:p>
      <w:pPr/>
      <w:bookmarkStart w:name="oOfD-1637163530091" w:id="2"/>
      <w:bookmarkEnd w:id="2"/>
    </w:p>
    <w:p>
      <w:pPr/>
      <w:bookmarkStart w:name="CGPW-1637163531440" w:id="3"/>
      <w:bookmarkEnd w:id="3"/>
      <w:r>
        <w:drawing>
          <wp:inline distT="0" distR="0" distB="0" distL="0">
            <wp:extent cx="3619500" cy="1364273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6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FDH-1637163531442" w:id="4"/>
      <w:bookmarkEnd w:id="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2022-01-22T07:53:18Z</dcterms:created>
  <dc:creator>Apache POI</dc:creator>
</cp:coreProperties>
</file>