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23ikzn1603185175515" w:id="1"/>
      <w:bookmarkEnd w:id="1"/>
      <w:r>
        <w:rPr>
          <w:rFonts w:ascii="微软雅黑" w:hAnsi="微软雅黑" w:cs="微软雅黑" w:eastAsia="微软雅黑"/>
          <w:b w:val="true"/>
          <w:sz w:val="42"/>
        </w:rPr>
        <w:t>网络安全问题概述</w:t>
      </w:r>
    </w:p>
    <w:p>
      <w:pPr/>
      <w:bookmarkStart w:name="67vxuv1603185205124" w:id="2"/>
      <w:bookmarkEnd w:id="2"/>
      <w:r>
        <w:rPr/>
        <w:t>被动攻击和主动攻击 几种类型</w:t>
      </w:r>
    </w:p>
    <w:p>
      <w:pPr>
        <w:pStyle w:val="1"/>
        <w:spacing w:line="240" w:lineRule="auto" w:before="0" w:after="0"/>
      </w:pPr>
      <w:bookmarkStart w:name="3yitb1603185274624" w:id="3"/>
      <w:bookmarkEnd w:id="3"/>
    </w:p>
    <w:p>
      <w:pPr>
        <w:pStyle w:val="1"/>
        <w:spacing w:line="240" w:lineRule="auto" w:before="0" w:after="0"/>
      </w:pPr>
      <w:bookmarkStart w:name="5259-1603186653553" w:id="4"/>
      <w:bookmarkEnd w:id="4"/>
      <w:r>
        <w:rPr>
          <w:rFonts w:ascii="微软雅黑" w:hAnsi="微软雅黑" w:cs="微软雅黑" w:eastAsia="微软雅黑"/>
          <w:b w:val="true"/>
          <w:sz w:val="42"/>
        </w:rPr>
        <w:t>对称加密和非对称加密</w:t>
      </w:r>
    </w:p>
    <w:p>
      <w:pPr/>
      <w:bookmarkStart w:name="70gqcs1603185326672" w:id="5"/>
      <w:bookmarkEnd w:id="5"/>
      <w:r>
        <w:rPr/>
        <w:t>他们区别，他们的特点</w:t>
      </w:r>
    </w:p>
    <w:p>
      <w:pPr>
        <w:pStyle w:val="1"/>
        <w:spacing w:line="240" w:lineRule="auto" w:before="0" w:after="0"/>
      </w:pPr>
      <w:bookmarkStart w:name="36nxpo1603185354960" w:id="6"/>
      <w:bookmarkEnd w:id="6"/>
    </w:p>
    <w:p>
      <w:pPr>
        <w:pStyle w:val="1"/>
        <w:spacing w:line="240" w:lineRule="auto" w:before="0" w:after="0"/>
      </w:pPr>
      <w:bookmarkStart w:name="9371-1603186655673" w:id="7"/>
      <w:bookmarkEnd w:id="7"/>
      <w:r>
        <w:rPr>
          <w:rFonts w:ascii="微软雅黑" w:hAnsi="微软雅黑" w:cs="微软雅黑" w:eastAsia="微软雅黑"/>
          <w:b w:val="true"/>
          <w:sz w:val="42"/>
        </w:rPr>
        <w:t>数字签名</w:t>
      </w:r>
    </w:p>
    <w:p>
      <w:pPr/>
      <w:bookmarkStart w:name="68bzus1603185406268" w:id="8"/>
      <w:bookmarkEnd w:id="8"/>
      <w:r>
        <w:rPr/>
        <w:t>它的作用，可以防治别人更改内容，具体案例（红头文件），</w:t>
      </w:r>
    </w:p>
    <w:p>
      <w:pPr/>
      <w:bookmarkStart w:name="7bgxk1603185535592" w:id="9"/>
      <w:bookmarkEnd w:id="9"/>
      <w:r>
        <w:rPr/>
        <w:t>它的工作流程 ，观看图片p307图片7-6</w:t>
      </w:r>
    </w:p>
    <w:p>
      <w:pPr>
        <w:pStyle w:val="1"/>
        <w:spacing w:line="240" w:lineRule="auto" w:before="0" w:after="0"/>
      </w:pPr>
      <w:bookmarkStart w:name="93dunp1603185545091" w:id="10"/>
      <w:bookmarkEnd w:id="10"/>
    </w:p>
    <w:p>
      <w:pPr>
        <w:pStyle w:val="1"/>
        <w:spacing w:line="240" w:lineRule="auto" w:before="0" w:after="0"/>
      </w:pPr>
      <w:bookmarkStart w:name="7049-1603186665445" w:id="11"/>
      <w:bookmarkEnd w:id="11"/>
      <w:r>
        <w:rPr>
          <w:rFonts w:ascii="微软雅黑" w:hAnsi="微软雅黑" w:cs="微软雅黑" w:eastAsia="微软雅黑"/>
          <w:b w:val="true"/>
          <w:sz w:val="42"/>
        </w:rPr>
        <w:t>公钥分配</w:t>
      </w:r>
    </w:p>
    <w:p>
      <w:pPr/>
      <w:bookmarkStart w:name="90zzda1603185587771" w:id="12"/>
      <w:bookmarkEnd w:id="12"/>
      <w:r>
        <w:rPr/>
        <w:t>认证机构CA的作用，</w:t>
      </w:r>
    </w:p>
    <w:p>
      <w:pPr/>
      <w:bookmarkStart w:name="36csqq1603185803372" w:id="13"/>
      <w:bookmarkEnd w:id="13"/>
      <w:r>
        <w:rPr/>
        <w:t>在签合同时，我们如何认定别人公司是用他们私钥加密的，我们可以用他们给的公钥，对合同解密，但是如果他不承认这个是他们公司分发的公钥怎么办，这个时候就，需要一个值得信认的机构，发一对私钥和公钥。</w:t>
      </w:r>
    </w:p>
    <w:p>
      <w:pPr>
        <w:pStyle w:val="1"/>
        <w:spacing w:line="240" w:lineRule="auto" w:before="0" w:after="0"/>
      </w:pPr>
      <w:bookmarkStart w:name="45rfvu1603185815903" w:id="14"/>
      <w:bookmarkEnd w:id="14"/>
    </w:p>
    <w:p>
      <w:pPr>
        <w:pStyle w:val="1"/>
        <w:spacing w:line="240" w:lineRule="auto" w:before="0" w:after="0"/>
      </w:pPr>
      <w:bookmarkStart w:name="97vmpk1603185829208" w:id="15"/>
      <w:bookmarkEnd w:id="15"/>
      <w:r>
        <w:rPr>
          <w:rFonts w:ascii="微软雅黑" w:hAnsi="微软雅黑" w:cs="微软雅黑" w:eastAsia="微软雅黑"/>
          <w:b w:val="true"/>
          <w:sz w:val="42"/>
        </w:rPr>
        <w:t>网络层安全协议</w:t>
      </w:r>
    </w:p>
    <w:p>
      <w:pPr/>
      <w:bookmarkStart w:name="8kyrj1603185891406" w:id="16"/>
      <w:bookmarkEnd w:id="16"/>
      <w:r>
        <w:rPr/>
        <w:t>我们上面说的都是应用层的安全协定，下面的就是网络层的。</w:t>
      </w:r>
    </w:p>
    <w:p>
      <w:pPr/>
      <w:bookmarkStart w:name="61mtcj1603185912140" w:id="17"/>
      <w:bookmarkEnd w:id="17"/>
      <w:r>
        <w:rPr/>
        <w:t>关联SA是什么东西 p313</w:t>
      </w:r>
    </w:p>
    <w:p>
      <w:pPr/>
      <w:bookmarkStart w:name="37eqaw1603185938900" w:id="18"/>
      <w:bookmarkEnd w:id="18"/>
      <w:r>
        <w:rPr/>
        <w:t>IPSec数据报是什么？</w:t>
      </w:r>
    </w:p>
    <w:p>
      <w:pPr/>
      <w:bookmarkStart w:name="13szvd1603186005788" w:id="19"/>
      <w:bookmarkEnd w:id="19"/>
      <w:r>
        <w:rPr/>
        <w:t>关联SA如何建立的？p316红线</w:t>
      </w:r>
    </w:p>
    <w:p>
      <w:pPr/>
      <w:bookmarkStart w:name="53dezx1603186056655" w:id="20"/>
      <w:bookmarkEnd w:id="20"/>
      <w:r>
        <w:rPr/>
        <w:t>AH协议数据报结构，和ESP数据报结构</w:t>
      </w:r>
    </w:p>
    <w:p>
      <w:pPr/>
      <w:bookmarkStart w:name="39ivil1603186110286" w:id="21"/>
      <w:bookmarkEnd w:id="21"/>
      <w:r>
        <w:rPr>
          <w:color w:val="df402a"/>
        </w:rPr>
        <w:t>AH是用于数字签名，所以他不加密</w:t>
      </w:r>
    </w:p>
    <w:p>
      <w:pPr/>
      <w:bookmarkStart w:name="62jehl1603185456472" w:id="22"/>
      <w:bookmarkEnd w:id="22"/>
      <w:r>
        <w:rPr>
          <w:color w:val="df402a"/>
        </w:rPr>
        <w:t>ESP用于数字签名和加密</w:t>
      </w:r>
    </w:p>
    <w:p>
      <w:pPr>
        <w:pStyle w:val="1"/>
        <w:spacing w:line="240" w:lineRule="auto" w:before="0" w:after="0"/>
      </w:pPr>
      <w:bookmarkStart w:name="60ogmi1603186196051" w:id="23"/>
      <w:bookmarkEnd w:id="23"/>
    </w:p>
    <w:p>
      <w:pPr>
        <w:pStyle w:val="1"/>
        <w:spacing w:line="240" w:lineRule="auto" w:before="0" w:after="0"/>
      </w:pPr>
      <w:bookmarkStart w:name="3988-1603186690492" w:id="24"/>
      <w:bookmarkEnd w:id="24"/>
      <w:r>
        <w:rPr>
          <w:rFonts w:ascii="微软雅黑" w:hAnsi="微软雅黑" w:cs="微软雅黑" w:eastAsia="微软雅黑"/>
          <w:b w:val="true"/>
          <w:sz w:val="42"/>
        </w:rPr>
        <w:t>运输层安全</w:t>
      </w:r>
    </w:p>
    <w:p>
      <w:pPr/>
      <w:bookmarkStart w:name="87ochd1603186224361" w:id="25"/>
      <w:bookmarkEnd w:id="25"/>
      <w:r>
        <w:rPr/>
        <w:t>SSL他位于网络五层那一层之间？</w:t>
      </w:r>
    </w:p>
    <w:p>
      <w:pPr/>
      <w:bookmarkStart w:name="23dqlb1603186249271" w:id="26"/>
      <w:bookmarkEnd w:id="26"/>
      <w:r>
        <w:rPr/>
        <w:t>Https和http区别</w:t>
      </w:r>
    </w:p>
    <w:p>
      <w:pPr/>
      <w:bookmarkStart w:name="42vmvh1603186312273" w:id="27"/>
      <w:bookmarkEnd w:id="27"/>
      <w:r>
        <w:rPr/>
        <w:t>SSL提供的安全服务</w:t>
      </w:r>
    </w:p>
    <w:p>
      <w:pPr/>
      <w:bookmarkStart w:name="79ruxa1603186415995" w:id="28"/>
      <w:bookmarkEnd w:id="28"/>
      <w:r>
        <w:rPr/>
        <w:t>第三层，加密SSL通话，这个部分显示在P318 图7-17中，表示了我们是如何建立https:对话的。</w:t>
      </w:r>
    </w:p>
    <w:p>
      <w:pPr>
        <w:pStyle w:val="1"/>
        <w:spacing w:line="240" w:lineRule="auto" w:before="0" w:after="0"/>
      </w:pPr>
      <w:bookmarkStart w:name="37oexx1603186436904" w:id="29"/>
      <w:bookmarkEnd w:id="29"/>
    </w:p>
    <w:p>
      <w:pPr>
        <w:pStyle w:val="1"/>
        <w:spacing w:line="240" w:lineRule="auto" w:before="0" w:after="0"/>
      </w:pPr>
      <w:bookmarkStart w:name="3717-1603186704625" w:id="30"/>
      <w:bookmarkEnd w:id="30"/>
      <w:r>
        <w:rPr>
          <w:rFonts w:ascii="微软雅黑" w:hAnsi="微软雅黑" w:cs="微软雅黑" w:eastAsia="微软雅黑"/>
          <w:b w:val="true"/>
          <w:sz w:val="42"/>
        </w:rPr>
        <w:t>防火墙</w:t>
      </w:r>
    </w:p>
    <w:p>
      <w:pPr/>
      <w:bookmarkStart w:name="27yuki1603186473840" w:id="31"/>
      <w:bookmarkEnd w:id="31"/>
      <w:r>
        <w:rPr/>
        <w:t>网络层防火墙   他能干什么</w:t>
      </w:r>
    </w:p>
    <w:p>
      <w:pPr/>
      <w:bookmarkStart w:name="44kymj1603186416313" w:id="32"/>
      <w:bookmarkEnd w:id="32"/>
      <w:r>
        <w:rPr/>
        <w:t>应用层防火墙   他能干啥。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2022-01-22T08:09:52Z</dcterms:created>
  <dc:creator>Apache POI</dc:creator>
</cp:coreProperties>
</file>