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BASES DE DATOS – Parcial 2</w:t>
      </w:r>
    </w:p>
    <w:p>
      <w:pPr>
        <w:pStyle w:val="Normal"/>
        <w:pBdr>
          <w:top w:val="single" w:sz="4" w:space="1" w:color="000000"/>
          <w:left w:val="single" w:sz="4" w:space="4" w:color="000000"/>
          <w:bottom w:val="single" w:sz="4" w:space="1" w:color="000000"/>
          <w:right w:val="single" w:sz="4" w:space="4" w:color="000000"/>
        </w:pBdr>
        <w:rPr>
          <w:rFonts w:ascii="Calibri" w:hAnsi="Calibri" w:cs="Calibri" w:asciiTheme="minorHAnsi" w:cstheme="minorHAnsi" w:hAnsiTheme="minorHAnsi"/>
          <w:sz w:val="2"/>
          <w:szCs w:val="2"/>
        </w:rPr>
      </w:pPr>
      <w:r>
        <w:rPr>
          <w:rFonts w:cs="Calibri" w:cstheme="minorHAnsi" w:ascii="Calibri" w:hAnsi="Calibri"/>
          <w:sz w:val="2"/>
          <w:szCs w:val="2"/>
        </w:rPr>
      </w:r>
    </w:p>
    <w:p>
      <w:pPr>
        <w:pStyle w:val="Normal"/>
        <w:pBdr>
          <w:top w:val="single" w:sz="4" w:space="1" w:color="000000"/>
          <w:left w:val="single" w:sz="4" w:space="4" w:color="000000"/>
          <w:bottom w:val="single" w:sz="4" w:space="1" w:color="000000"/>
          <w:right w:val="single" w:sz="4" w:space="4" w:color="000000"/>
        </w:pBdr>
        <w:rPr>
          <w:rFonts w:ascii="Calibri" w:hAnsi="Calibri" w:cs="Calibri" w:asciiTheme="minorHAnsi" w:cstheme="minorHAnsi" w:hAnsiTheme="minorHAnsi"/>
          <w:sz w:val="2"/>
          <w:szCs w:val="2"/>
        </w:rPr>
      </w:pPr>
      <w:r>
        <w:rPr>
          <w:rFonts w:cs="Calibri" w:ascii="Calibri" w:hAnsi="Calibri" w:asciiTheme="minorHAnsi" w:cstheme="minorHAnsi" w:hAnsiTheme="minorHAnsi"/>
          <w:sz w:val="24"/>
          <w:szCs w:val="24"/>
        </w:rPr>
        <w:t xml:space="preserve">Nombre: ____________________________________________  </w:t>
        <w:tab/>
        <w:tab/>
        <w:tab/>
        <w:t xml:space="preserve">       UO______ PL:</w:t>
      </w:r>
      <w:r>
        <w:rPr>
          <w:rFonts w:cs="Calibri" w:ascii="Calibri" w:hAnsi="Calibri" w:asciiTheme="minorHAnsi" w:cstheme="minorHAnsi" w:hAnsiTheme="minorHAnsi"/>
          <w:sz w:val="24"/>
          <w:szCs w:val="24"/>
          <w:u w:val="none"/>
        </w:rPr>
        <w:t xml:space="preserve"> _______      </w:t>
      </w:r>
      <w:r>
        <w:rPr>
          <w:rFonts w:cs="Calibri" w:ascii="Calibri" w:hAnsi="Calibri" w:asciiTheme="minorHAnsi" w:cstheme="minorHAnsi" w:hAnsiTheme="minorHAnsi"/>
          <w:sz w:val="24"/>
          <w:szCs w:val="24"/>
        </w:rPr>
        <w:t xml:space="preserve">        </w:t>
      </w:r>
    </w:p>
    <w:p>
      <w:pPr>
        <w:pStyle w:val="Normal"/>
        <w:pBdr>
          <w:top w:val="single" w:sz="4" w:space="1" w:color="000000"/>
          <w:left w:val="single" w:sz="4" w:space="4" w:color="000000"/>
          <w:bottom w:val="single" w:sz="4" w:space="1" w:color="000000"/>
          <w:right w:val="single" w:sz="4" w:space="4" w:color="000000"/>
        </w:pBdr>
        <w:rPr>
          <w:rFonts w:ascii="Calibri" w:hAnsi="Calibri" w:cs="Calibri" w:asciiTheme="minorHAnsi" w:cstheme="minorHAnsi" w:hAnsiTheme="minorHAnsi"/>
          <w:sz w:val="2"/>
          <w:szCs w:val="2"/>
        </w:rPr>
      </w:pPr>
      <w:r>
        <w:rPr>
          <w:rFonts w:cs="Calibri" w:cstheme="minorHAnsi" w:ascii="Calibri" w:hAnsi="Calibri"/>
          <w:sz w:val="2"/>
          <w:szCs w:val="2"/>
        </w:rPr>
      </w:r>
    </w:p>
    <w:p>
      <w:pPr>
        <w:pStyle w:val="Default"/>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INSTRUCCIONES</w:t>
      </w:r>
    </w:p>
    <w:p>
      <w:pPr>
        <w:pStyle w:val="Default"/>
        <w:jc w:val="center"/>
        <w:rPr>
          <w:rFonts w:ascii="Calibri" w:hAnsi="Calibri" w:cs="Calibri" w:asciiTheme="minorHAnsi" w:cstheme="minorHAnsi" w:hAnsiTheme="minorHAnsi"/>
          <w:b/>
          <w:b/>
          <w:bCs/>
          <w:sz w:val="2"/>
          <w:szCs w:val="2"/>
        </w:rPr>
      </w:pPr>
      <w:r>
        <w:rPr>
          <w:rFonts w:cs="Calibri" w:cstheme="minorHAnsi" w:ascii="Calibri" w:hAnsi="Calibri"/>
          <w:b/>
          <w:bCs/>
          <w:sz w:val="2"/>
          <w:szCs w:val="2"/>
        </w:rPr>
      </w:r>
    </w:p>
    <w:p>
      <w:pPr>
        <w:pStyle w:val="Default"/>
        <w:jc w:val="center"/>
        <w:rPr>
          <w:rFonts w:ascii="Calibri" w:hAnsi="Calibri" w:cs="Calibri" w:asciiTheme="minorHAnsi" w:cstheme="minorHAnsi" w:hAnsiTheme="minorHAnsi"/>
          <w:b/>
          <w:b/>
          <w:bCs/>
          <w:sz w:val="2"/>
          <w:szCs w:val="2"/>
        </w:rPr>
      </w:pPr>
      <w:r>
        <w:rPr>
          <w:rFonts w:cs="Calibri" w:cstheme="minorHAnsi" w:ascii="Calibri" w:hAnsi="Calibri"/>
          <w:b/>
          <w:bCs/>
          <w:sz w:val="2"/>
          <w:szCs w:val="2"/>
        </w:rPr>
      </w:r>
    </w:p>
    <w:p>
      <w:pPr>
        <w:pStyle w:val="Default"/>
        <w:jc w:val="center"/>
        <w:rPr>
          <w:rFonts w:ascii="Calibri" w:hAnsi="Calibri" w:cs="Calibri" w:asciiTheme="minorHAnsi" w:cstheme="minorHAnsi" w:hAnsiTheme="minorHAnsi"/>
          <w:b/>
          <w:b/>
          <w:bCs/>
          <w:sz w:val="2"/>
          <w:szCs w:val="2"/>
        </w:rPr>
      </w:pPr>
      <w:r>
        <w:rPr>
          <w:rFonts w:cs="Calibri" w:cstheme="minorHAnsi" w:ascii="Calibri" w:hAnsi="Calibri"/>
          <w:b/>
          <w:bCs/>
          <w:sz w:val="2"/>
          <w:szCs w:val="2"/>
        </w:rPr>
      </w:r>
    </w:p>
    <w:p>
      <w:pPr>
        <w:pStyle w:val="Default"/>
        <w:jc w:val="center"/>
        <w:rPr>
          <w:rFonts w:ascii="Calibri" w:hAnsi="Calibri" w:cs="Calibri" w:asciiTheme="minorHAnsi" w:cstheme="minorHAnsi" w:hAnsiTheme="minorHAnsi"/>
          <w:b/>
          <w:b/>
          <w:bCs/>
          <w:sz w:val="2"/>
          <w:szCs w:val="2"/>
        </w:rPr>
      </w:pPr>
      <w:r>
        <w:rPr>
          <w:rFonts w:cs="Calibri" w:cstheme="minorHAnsi" w:ascii="Calibri" w:hAnsi="Calibri"/>
          <w:b/>
          <w:bCs/>
          <w:sz w:val="2"/>
          <w:szCs w:val="2"/>
        </w:rPr>
      </w:r>
    </w:p>
    <w:p>
      <w:pPr>
        <w:pStyle w:val="Default"/>
        <w:spacing w:before="0" w:after="164"/>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La entrega de las soluciones será en formato PDF con nombre de fichero:</w:t>
      </w:r>
    </w:p>
    <w:p>
      <w:pPr>
        <w:pStyle w:val="Default"/>
        <w:spacing w:before="0" w:after="164"/>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b/>
        <w:t>Ex2_UOXXXXXX_Nombre_Apellido1.pdf</w:t>
      </w:r>
      <w:bookmarkStart w:id="0" w:name="_GoBack"/>
      <w:bookmarkEnd w:id="0"/>
    </w:p>
    <w:p>
      <w:pPr>
        <w:pStyle w:val="Default"/>
        <w:spacing w:before="0" w:after="164"/>
        <w:ind w:left="708"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 incluir signos de puntuación en el nombre del fichero tales como acentos o diéresis.</w:t>
      </w:r>
    </w:p>
    <w:p>
      <w:pPr>
        <w:pStyle w:val="Default"/>
        <w:spacing w:before="0" w:after="164"/>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Indicar en el apartado </w:t>
      </w:r>
      <w:r>
        <w:rPr>
          <w:rFonts w:cs="Calibri" w:ascii="Calibri" w:hAnsi="Calibri" w:asciiTheme="minorHAnsi" w:cstheme="minorHAnsi" w:hAnsiTheme="minorHAnsi"/>
          <w:b/>
          <w:bCs/>
          <w:sz w:val="22"/>
          <w:szCs w:val="22"/>
        </w:rPr>
        <w:t>RESPUESTA</w:t>
      </w:r>
      <w:r>
        <w:rPr>
          <w:rFonts w:cs="Calibri" w:ascii="Calibri" w:hAnsi="Calibri" w:asciiTheme="minorHAnsi" w:cstheme="minorHAnsi" w:hAnsiTheme="minorHAnsi"/>
          <w:sz w:val="22"/>
          <w:szCs w:val="22"/>
        </w:rPr>
        <w:t xml:space="preserve"> la solución a cada ejercicio. En algunos casos se proporciona la salida esperada como resultado. </w:t>
      </w:r>
      <w:r>
        <w:rPr>
          <w:rFonts w:cs="Calibri" w:ascii="Calibri" w:hAnsi="Calibri" w:asciiTheme="minorHAnsi" w:cstheme="minorHAnsi" w:hAnsiTheme="minorHAnsi"/>
          <w:b/>
          <w:bCs/>
          <w:sz w:val="22"/>
          <w:szCs w:val="22"/>
        </w:rPr>
        <w:t>Importante:</w:t>
      </w:r>
      <w:r>
        <w:rPr>
          <w:rFonts w:cs="Calibri" w:ascii="Calibri" w:hAnsi="Calibri" w:asciiTheme="minorHAnsi" w:cstheme="minorHAnsi" w:hAnsiTheme="minorHAnsi"/>
          <w:sz w:val="22"/>
          <w:szCs w:val="22"/>
        </w:rPr>
        <w:t xml:space="preserve"> Obtener la misma salida no es indicativo de obtener la máxima puntuación del ejercicio. Los nombres indicados en negrita de tablas, funciones, procedimientos, triggers, columnas, tuplas, etc. deben respetarse en la solución propuesta o bien son explicativos (en el caso de los parámetros formales de funciones y procedimientos se podrá elegir la denominación que se desee).</w:t>
      </w:r>
    </w:p>
    <w:p>
      <w:pPr>
        <w:pStyle w:val="Default"/>
        <w:spacing w:before="0" w:after="164"/>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Nota: los ejercicios 1 y 2 deberían abordarse en secuencia pues son dependientes.</w:t>
      </w:r>
    </w:p>
    <w:p>
      <w:pPr>
        <w:pStyle w:val="Default"/>
        <w:spacing w:before="0" w:after="164"/>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BD: </w:t>
      </w:r>
      <w:r>
        <w:rPr>
          <w:rFonts w:cs="Calibri" w:ascii="Calibri" w:hAnsi="Calibri" w:asciiTheme="minorHAnsi" w:cstheme="minorHAnsi" w:hAnsiTheme="minorHAnsi"/>
          <w:b/>
          <w:bCs/>
          <w:sz w:val="22"/>
          <w:szCs w:val="22"/>
        </w:rPr>
        <w:t>movil</w:t>
      </w:r>
    </w:p>
    <w:p>
      <w:pPr>
        <w:pStyle w:val="Default"/>
        <w:spacing w:before="0" w:after="164"/>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MODELO E-R de la BD movil</w:t>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r>
        <mc:AlternateContent>
          <mc:Choice Requires="wps">
            <w:drawing>
              <wp:anchor behindDoc="0" distT="0" distB="0" distL="114300" distR="114300" simplePos="0" locked="0" layoutInCell="0" allowOverlap="1" relativeHeight="6">
                <wp:simplePos x="0" y="0"/>
                <wp:positionH relativeFrom="column">
                  <wp:posOffset>5111750</wp:posOffset>
                </wp:positionH>
                <wp:positionV relativeFrom="paragraph">
                  <wp:posOffset>4062730</wp:posOffset>
                </wp:positionV>
                <wp:extent cx="371475" cy="307975"/>
                <wp:effectExtent l="0" t="0" r="0" b="0"/>
                <wp:wrapNone/>
                <wp:docPr id="1" name=""/>
                <a:graphic xmlns:a="http://schemas.openxmlformats.org/drawingml/2006/main">
                  <a:graphicData uri="http://schemas.microsoft.com/office/word/2010/wordprocessingShape">
                    <wps:wsp>
                      <wps:cNvSpPr txBox="1"/>
                      <wps:spPr>
                        <a:xfrm>
                          <a:off x="0" y="0"/>
                          <a:ext cx="371475" cy="307975"/>
                        </a:xfrm>
                        <a:prstGeom prst="rect"/>
                        <a:solidFill>
                          <a:srgbClr val="FFFFFF">
                            <a:alpha val="0"/>
                          </a:srgbClr>
                        </a:solidFill>
                      </wps:spPr>
                      <wps:txbx>
                        <w:txbxContent>
                          <w:p>
                            <w:pPr>
                              <w:pStyle w:val="FrameContents"/>
                              <w:spacing w:before="0" w:after="120"/>
                              <w:jc w:val="center"/>
                              <w:rPr>
                                <w:rFonts w:ascii="Calibri" w:hAnsi="Calibri" w:asciiTheme="minorHAnsi"/>
                                <w:color w:val="000000" w:themeColor="text1"/>
                                <w:kern w:val="2"/>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9.25pt;height:24.25pt;mso-wrap-distance-left:9pt;mso-wrap-distance-right:9pt;mso-wrap-distance-top:0pt;mso-wrap-distance-bottom:0pt;margin-top:319.9pt;mso-position-vertical-relative:text;margin-left:402.5pt;mso-position-horizontal-relative:text">
                <v:textbox>
                  <w:txbxContent>
                    <w:p>
                      <w:pPr>
                        <w:pStyle w:val="FrameContents"/>
                        <w:spacing w:before="0" w:after="120"/>
                        <w:jc w:val="center"/>
                        <w:rPr>
                          <w:rFonts w:ascii="Calibri" w:hAnsi="Calibri" w:asciiTheme="minorHAnsi"/>
                          <w:color w:val="000000" w:themeColor="text1"/>
                          <w:kern w:val="2"/>
                          <w:sz w:val="28"/>
                          <w:szCs w:val="28"/>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7">
                <wp:simplePos x="0" y="0"/>
                <wp:positionH relativeFrom="column">
                  <wp:posOffset>3502025</wp:posOffset>
                </wp:positionH>
                <wp:positionV relativeFrom="paragraph">
                  <wp:posOffset>422275</wp:posOffset>
                </wp:positionV>
                <wp:extent cx="371475" cy="307975"/>
                <wp:effectExtent l="0" t="0" r="0" b="0"/>
                <wp:wrapNone/>
                <wp:docPr id="2" name=""/>
                <a:graphic xmlns:a="http://schemas.openxmlformats.org/drawingml/2006/main">
                  <a:graphicData uri="http://schemas.microsoft.com/office/word/2010/wordprocessingShape">
                    <wps:wsp>
                      <wps:cNvSpPr txBox="1"/>
                      <wps:spPr>
                        <a:xfrm>
                          <a:off x="0" y="0"/>
                          <a:ext cx="371475" cy="307975"/>
                        </a:xfrm>
                        <a:prstGeom prst="rect"/>
                        <a:solidFill>
                          <a:srgbClr val="FFFFFF">
                            <a:alpha val="0"/>
                          </a:srgbClr>
                        </a:solidFill>
                      </wps:spPr>
                      <wps:txbx>
                        <w:txbxContent>
                          <w:p>
                            <w:pPr>
                              <w:pStyle w:val="FrameContents"/>
                              <w:spacing w:before="0" w:after="120"/>
                              <w:jc w:val="center"/>
                              <w:rPr>
                                <w:rFonts w:ascii="Calibri" w:hAnsi="Calibri" w:asciiTheme="minorHAnsi"/>
                                <w:color w:val="000000" w:themeColor="text1"/>
                                <w:kern w:val="2"/>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9.25pt;height:24.25pt;mso-wrap-distance-left:9pt;mso-wrap-distance-right:9pt;mso-wrap-distance-top:0pt;mso-wrap-distance-bottom:0pt;margin-top:33.25pt;mso-position-vertical-relative:text;margin-left:275.75pt;mso-position-horizontal-relative:text">
                <v:textbox>
                  <w:txbxContent>
                    <w:p>
                      <w:pPr>
                        <w:pStyle w:val="FrameContents"/>
                        <w:spacing w:before="0" w:after="120"/>
                        <w:jc w:val="center"/>
                        <w:rPr>
                          <w:rFonts w:ascii="Calibri" w:hAnsi="Calibri" w:asciiTheme="minorHAnsi"/>
                          <w:color w:val="000000" w:themeColor="text1"/>
                          <w:kern w:val="2"/>
                          <w:sz w:val="28"/>
                          <w:szCs w:val="28"/>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8">
                <wp:simplePos x="0" y="0"/>
                <wp:positionH relativeFrom="column">
                  <wp:posOffset>3282950</wp:posOffset>
                </wp:positionH>
                <wp:positionV relativeFrom="paragraph">
                  <wp:posOffset>2117725</wp:posOffset>
                </wp:positionV>
                <wp:extent cx="371475" cy="307975"/>
                <wp:effectExtent l="0" t="0" r="0" b="0"/>
                <wp:wrapNone/>
                <wp:docPr id="3" name=""/>
                <a:graphic xmlns:a="http://schemas.openxmlformats.org/drawingml/2006/main">
                  <a:graphicData uri="http://schemas.microsoft.com/office/word/2010/wordprocessingShape">
                    <wps:wsp>
                      <wps:cNvSpPr txBox="1"/>
                      <wps:spPr>
                        <a:xfrm>
                          <a:off x="0" y="0"/>
                          <a:ext cx="371475" cy="307975"/>
                        </a:xfrm>
                        <a:prstGeom prst="rect"/>
                        <a:solidFill>
                          <a:srgbClr val="FFFFFF">
                            <a:alpha val="0"/>
                          </a:srgbClr>
                        </a:solidFill>
                      </wps:spPr>
                      <wps:txbx>
                        <w:txbxContent>
                          <w:p>
                            <w:pPr>
                              <w:pStyle w:val="FrameContents"/>
                              <w:spacing w:before="0" w:after="120"/>
                              <w:jc w:val="center"/>
                              <w:rPr>
                                <w:rFonts w:ascii="Calibri" w:hAnsi="Calibri" w:asciiTheme="minorHAnsi"/>
                                <w:color w:val="000000" w:themeColor="text1"/>
                                <w:kern w:val="2"/>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9.25pt;height:24.25pt;mso-wrap-distance-left:9pt;mso-wrap-distance-right:9pt;mso-wrap-distance-top:0pt;mso-wrap-distance-bottom:0pt;margin-top:166.75pt;mso-position-vertical-relative:text;margin-left:258.5pt;mso-position-horizontal-relative:text">
                <v:textbox>
                  <w:txbxContent>
                    <w:p>
                      <w:pPr>
                        <w:pStyle w:val="FrameContents"/>
                        <w:spacing w:before="0" w:after="120"/>
                        <w:jc w:val="center"/>
                        <w:rPr>
                          <w:rFonts w:ascii="Calibri" w:hAnsi="Calibri" w:asciiTheme="minorHAnsi"/>
                          <w:color w:val="000000" w:themeColor="text1"/>
                          <w:kern w:val="2"/>
                          <w:sz w:val="28"/>
                          <w:szCs w:val="28"/>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9">
                <wp:simplePos x="0" y="0"/>
                <wp:positionH relativeFrom="column">
                  <wp:posOffset>1642745</wp:posOffset>
                </wp:positionH>
                <wp:positionV relativeFrom="paragraph">
                  <wp:posOffset>3273425</wp:posOffset>
                </wp:positionV>
                <wp:extent cx="371475" cy="307975"/>
                <wp:effectExtent l="0" t="0" r="0" b="0"/>
                <wp:wrapNone/>
                <wp:docPr id="4" name=""/>
                <a:graphic xmlns:a="http://schemas.openxmlformats.org/drawingml/2006/main">
                  <a:graphicData uri="http://schemas.microsoft.com/office/word/2010/wordprocessingShape">
                    <wps:wsp>
                      <wps:cNvSpPr txBox="1"/>
                      <wps:spPr>
                        <a:xfrm>
                          <a:off x="0" y="0"/>
                          <a:ext cx="371475" cy="307975"/>
                        </a:xfrm>
                        <a:prstGeom prst="rect"/>
                        <a:solidFill>
                          <a:srgbClr val="FFFFFF">
                            <a:alpha val="0"/>
                          </a:srgbClr>
                        </a:solidFill>
                      </wps:spPr>
                      <wps:txbx>
                        <w:txbxContent>
                          <w:p>
                            <w:pPr>
                              <w:pStyle w:val="FrameContents"/>
                              <w:spacing w:before="0" w:after="120"/>
                              <w:jc w:val="center"/>
                              <w:rPr>
                                <w:rFonts w:ascii="Calibri" w:hAnsi="Calibri" w:asciiTheme="minorHAnsi"/>
                                <w:color w:val="000000" w:themeColor="text1"/>
                                <w:kern w:val="2"/>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9.25pt;height:24.25pt;mso-wrap-distance-left:9pt;mso-wrap-distance-right:9pt;mso-wrap-distance-top:0pt;mso-wrap-distance-bottom:0pt;margin-top:257.75pt;mso-position-vertical-relative:text;margin-left:129.35pt;mso-position-horizontal-relative:text">
                <v:textbox>
                  <w:txbxContent>
                    <w:p>
                      <w:pPr>
                        <w:pStyle w:val="FrameContents"/>
                        <w:spacing w:before="0" w:after="120"/>
                        <w:jc w:val="center"/>
                        <w:rPr>
                          <w:rFonts w:ascii="Calibri" w:hAnsi="Calibri" w:asciiTheme="minorHAnsi"/>
                          <w:color w:val="000000" w:themeColor="text1"/>
                          <w:kern w:val="2"/>
                          <w:sz w:val="28"/>
                          <w:szCs w:val="28"/>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10">
                <wp:simplePos x="0" y="0"/>
                <wp:positionH relativeFrom="column">
                  <wp:posOffset>1654175</wp:posOffset>
                </wp:positionH>
                <wp:positionV relativeFrom="paragraph">
                  <wp:posOffset>3717925</wp:posOffset>
                </wp:positionV>
                <wp:extent cx="371475" cy="307975"/>
                <wp:effectExtent l="0" t="0" r="0" b="0"/>
                <wp:wrapNone/>
                <wp:docPr id="5" name=""/>
                <a:graphic xmlns:a="http://schemas.openxmlformats.org/drawingml/2006/main">
                  <a:graphicData uri="http://schemas.microsoft.com/office/word/2010/wordprocessingShape">
                    <wps:wsp>
                      <wps:cNvSpPr txBox="1"/>
                      <wps:spPr>
                        <a:xfrm>
                          <a:off x="0" y="0"/>
                          <a:ext cx="371475" cy="307975"/>
                        </a:xfrm>
                        <a:prstGeom prst="rect"/>
                        <a:solidFill>
                          <a:srgbClr val="FFFFFF">
                            <a:alpha val="0"/>
                          </a:srgbClr>
                        </a:solidFill>
                      </wps:spPr>
                      <wps:txbx>
                        <w:txbxContent>
                          <w:p>
                            <w:pPr>
                              <w:pStyle w:val="FrameContents"/>
                              <w:spacing w:before="0" w:after="120"/>
                              <w:jc w:val="center"/>
                              <w:rPr>
                                <w:rFonts w:ascii="Calibri" w:hAnsi="Calibri" w:asciiTheme="minorHAnsi"/>
                                <w:color w:val="000000" w:themeColor="text1"/>
                                <w:kern w:val="2"/>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9.25pt;height:24.25pt;mso-wrap-distance-left:9pt;mso-wrap-distance-right:9pt;mso-wrap-distance-top:0pt;mso-wrap-distance-bottom:0pt;margin-top:292.75pt;mso-position-vertical-relative:text;margin-left:130.25pt;mso-position-horizontal-relative:text">
                <v:textbox>
                  <w:txbxContent>
                    <w:p>
                      <w:pPr>
                        <w:pStyle w:val="FrameContents"/>
                        <w:spacing w:before="0" w:after="120"/>
                        <w:jc w:val="center"/>
                        <w:rPr>
                          <w:rFonts w:ascii="Calibri" w:hAnsi="Calibri" w:asciiTheme="minorHAnsi"/>
                          <w:color w:val="000000" w:themeColor="text1"/>
                          <w:kern w:val="2"/>
                          <w:sz w:val="28"/>
                          <w:szCs w:val="28"/>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11">
                <wp:simplePos x="0" y="0"/>
                <wp:positionH relativeFrom="column">
                  <wp:posOffset>1654175</wp:posOffset>
                </wp:positionH>
                <wp:positionV relativeFrom="paragraph">
                  <wp:posOffset>295275</wp:posOffset>
                </wp:positionV>
                <wp:extent cx="371475" cy="307975"/>
                <wp:effectExtent l="0" t="0" r="0" b="0"/>
                <wp:wrapNone/>
                <wp:docPr id="6" name=""/>
                <a:graphic xmlns:a="http://schemas.openxmlformats.org/drawingml/2006/main">
                  <a:graphicData uri="http://schemas.microsoft.com/office/word/2010/wordprocessingShape">
                    <wps:wsp>
                      <wps:cNvSpPr txBox="1"/>
                      <wps:spPr>
                        <a:xfrm>
                          <a:off x="0" y="0"/>
                          <a:ext cx="371475" cy="307975"/>
                        </a:xfrm>
                        <a:prstGeom prst="rect"/>
                        <a:solidFill>
                          <a:srgbClr val="FFFFFF">
                            <a:alpha val="0"/>
                          </a:srgbClr>
                        </a:solidFill>
                      </wps:spPr>
                      <wps:txbx>
                        <w:txbxContent>
                          <w:p>
                            <w:pPr>
                              <w:pStyle w:val="FrameContents"/>
                              <w:spacing w:before="0" w:after="120"/>
                              <w:jc w:val="center"/>
                              <w:rPr>
                                <w:rFonts w:ascii="Calibri" w:hAnsi="Calibri" w:asciiTheme="minorHAnsi"/>
                                <w:color w:val="000000" w:themeColor="text1"/>
                                <w:kern w:val="2"/>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9.25pt;height:24.25pt;mso-wrap-distance-left:9pt;mso-wrap-distance-right:9pt;mso-wrap-distance-top:0pt;mso-wrap-distance-bottom:0pt;margin-top:23.25pt;mso-position-vertical-relative:text;margin-left:130.25pt;mso-position-horizontal-relative:text">
                <v:textbox>
                  <w:txbxContent>
                    <w:p>
                      <w:pPr>
                        <w:pStyle w:val="FrameContents"/>
                        <w:spacing w:before="0" w:after="120"/>
                        <w:jc w:val="center"/>
                        <w:rPr>
                          <w:rFonts w:ascii="Calibri" w:hAnsi="Calibri" w:asciiTheme="minorHAnsi"/>
                          <w:color w:val="000000" w:themeColor="text1"/>
                          <w:kern w:val="2"/>
                          <w:sz w:val="28"/>
                          <w:szCs w:val="28"/>
                        </w:rPr>
                      </w:pPr>
                      <w:r>
                        <w:rPr/>
                      </w:r>
                    </w:p>
                  </w:txbxContent>
                </v:textbox>
                <w10:wrap type="none"/>
              </v:rect>
            </w:pict>
          </mc:Fallback>
        </mc:AlternateContent>
      </w:r>
      <w:r>
        <mc:AlternateContent>
          <mc:Choice Requires="wps">
            <w:drawing>
              <wp:anchor behindDoc="0" distT="0" distB="0" distL="114300" distR="114300" simplePos="0" locked="0" layoutInCell="0" allowOverlap="1" relativeHeight="12">
                <wp:simplePos x="0" y="0"/>
                <wp:positionH relativeFrom="column">
                  <wp:posOffset>1300480</wp:posOffset>
                </wp:positionH>
                <wp:positionV relativeFrom="paragraph">
                  <wp:posOffset>730250</wp:posOffset>
                </wp:positionV>
                <wp:extent cx="371475" cy="307975"/>
                <wp:effectExtent l="0" t="0" r="0" b="0"/>
                <wp:wrapNone/>
                <wp:docPr id="7" name=""/>
                <a:graphic xmlns:a="http://schemas.openxmlformats.org/drawingml/2006/main">
                  <a:graphicData uri="http://schemas.microsoft.com/office/word/2010/wordprocessingShape">
                    <wps:wsp>
                      <wps:cNvSpPr txBox="1"/>
                      <wps:spPr>
                        <a:xfrm>
                          <a:off x="0" y="0"/>
                          <a:ext cx="371475" cy="307975"/>
                        </a:xfrm>
                        <a:prstGeom prst="rect"/>
                        <a:solidFill>
                          <a:srgbClr val="FFFFFF">
                            <a:alpha val="0"/>
                          </a:srgbClr>
                        </a:solidFill>
                      </wps:spPr>
                      <wps:txbx>
                        <w:txbxContent>
                          <w:p>
                            <w:pPr>
                              <w:pStyle w:val="FrameContents"/>
                              <w:spacing w:before="0" w:after="120"/>
                              <w:jc w:val="center"/>
                              <w:rPr>
                                <w:rFonts w:ascii="Calibri" w:hAnsi="Calibri" w:asciiTheme="minorHAnsi"/>
                                <w:color w:val="000000" w:themeColor="text1"/>
                                <w:kern w:val="2"/>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9.25pt;height:24.25pt;mso-wrap-distance-left:9pt;mso-wrap-distance-right:9pt;mso-wrap-distance-top:0pt;mso-wrap-distance-bottom:0pt;margin-top:57.5pt;mso-position-vertical-relative:text;margin-left:102.4pt;mso-position-horizontal-relative:text">
                <v:textbox>
                  <w:txbxContent>
                    <w:p>
                      <w:pPr>
                        <w:pStyle w:val="FrameContents"/>
                        <w:spacing w:before="0" w:after="120"/>
                        <w:jc w:val="center"/>
                        <w:rPr>
                          <w:rFonts w:ascii="Calibri" w:hAnsi="Calibri" w:asciiTheme="minorHAnsi"/>
                          <w:color w:val="000000" w:themeColor="text1"/>
                          <w:kern w:val="2"/>
                          <w:sz w:val="28"/>
                          <w:szCs w:val="28"/>
                        </w:rPr>
                      </w:pPr>
                      <w:r>
                        <w:rPr/>
                      </w:r>
                    </w:p>
                  </w:txbxContent>
                </v:textbox>
                <w10:wrap type="none"/>
              </v:rect>
            </w:pict>
          </mc:Fallback>
        </mc:AlternateContent>
      </w:r>
    </w:p>
    <w:p>
      <w:pPr>
        <w:pStyle w:val="Default"/>
        <w:jc w:val="center"/>
        <w:rPr>
          <w:rFonts w:ascii="Calibri" w:hAnsi="Calibri" w:cs="Calibri" w:asciiTheme="minorHAnsi" w:cstheme="minorHAnsi" w:hAnsiTheme="minorHAnsi"/>
          <w:b/>
          <w:b/>
          <w:bCs/>
          <w:sz w:val="22"/>
          <w:szCs w:val="22"/>
        </w:rPr>
      </w:pPr>
      <w:r>
        <w:rPr/>
        <w:drawing>
          <wp:inline distT="0" distB="0" distL="0" distR="0">
            <wp:extent cx="6639560" cy="3140710"/>
            <wp:effectExtent l="0" t="0" r="0" b="0"/>
            <wp:docPr id="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
                    <pic:cNvPicPr>
                      <a:picLocks noChangeAspect="1" noChangeArrowheads="1"/>
                    </pic:cNvPicPr>
                  </pic:nvPicPr>
                  <pic:blipFill>
                    <a:blip r:embed="rId2"/>
                    <a:stretch>
                      <a:fillRect/>
                    </a:stretch>
                  </pic:blipFill>
                  <pic:spPr bwMode="auto">
                    <a:xfrm>
                      <a:off x="0" y="0"/>
                      <a:ext cx="6639560" cy="3140710"/>
                    </a:xfrm>
                    <a:prstGeom prst="rect">
                      <a:avLst/>
                    </a:prstGeom>
                  </pic:spPr>
                </pic:pic>
              </a:graphicData>
            </a:graphic>
          </wp:inline>
        </w:drawing>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Default"/>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r>
        <mc:AlternateContent>
          <mc:Choice Requires="wps">
            <w:drawing>
              <wp:anchor behindDoc="0" distT="0" distB="0" distL="114300" distR="114300" simplePos="0" locked="0" layoutInCell="0" allowOverlap="1" relativeHeight="5">
                <wp:simplePos x="0" y="0"/>
                <wp:positionH relativeFrom="column">
                  <wp:posOffset>5264150</wp:posOffset>
                </wp:positionH>
                <wp:positionV relativeFrom="paragraph">
                  <wp:posOffset>34290</wp:posOffset>
                </wp:positionV>
                <wp:extent cx="371475" cy="384810"/>
                <wp:effectExtent l="0" t="0" r="0" b="0"/>
                <wp:wrapNone/>
                <wp:docPr id="9" name=""/>
                <a:graphic xmlns:a="http://schemas.openxmlformats.org/drawingml/2006/main">
                  <a:graphicData uri="http://schemas.microsoft.com/office/word/2010/wordprocessingShape">
                    <wps:wsp>
                      <wps:cNvSpPr txBox="1"/>
                      <wps:spPr>
                        <a:xfrm>
                          <a:off x="0" y="0"/>
                          <a:ext cx="371475" cy="384810"/>
                        </a:xfrm>
                        <a:prstGeom prst="rect"/>
                        <a:solidFill>
                          <a:srgbClr val="FFFFFF">
                            <a:alpha val="0"/>
                          </a:srgbClr>
                        </a:solidFill>
                      </wps:spPr>
                      <wps:txbx>
                        <w:txbxContent>
                          <w:p>
                            <w:pPr>
                              <w:pStyle w:val="FrameContents"/>
                              <w:spacing w:before="0" w:after="120"/>
                              <w:jc w:val="center"/>
                              <w:rPr>
                                <w:rFonts w:ascii="Calibri" w:hAnsi="Calibri" w:asciiTheme="minorHAnsi"/>
                                <w:color w:val="000000" w:themeColor="text1"/>
                                <w:kern w:val="2"/>
                                <w:sz w:val="28"/>
                                <w:szCs w:val="28"/>
                              </w:rPr>
                            </w:pPr>
                            <w:r>
                              <w:rPr/>
                            </w:r>
                          </w:p>
                        </w:txbxContent>
                      </wps:txbx>
                      <wps:bodyPr anchor="t" lIns="91440" tIns="45720" rIns="91440" bIns="45720">
                        <a:noAutofit/>
                      </wps:bodyPr>
                    </wps:wsp>
                  </a:graphicData>
                </a:graphic>
              </wp:anchor>
            </w:drawing>
          </mc:Choice>
          <mc:Fallback>
            <w:pict>
              <v:rect stroked="f" strokeweight="0pt" style="position:absolute;rotation:0;width:29.25pt;height:30.3pt;mso-wrap-distance-left:9pt;mso-wrap-distance-right:9pt;mso-wrap-distance-top:0pt;mso-wrap-distance-bottom:0pt;margin-top:2.7pt;mso-position-vertical-relative:text;margin-left:414.5pt;mso-position-horizontal-relative:text">
                <v:textbox>
                  <w:txbxContent>
                    <w:p>
                      <w:pPr>
                        <w:pStyle w:val="FrameContents"/>
                        <w:spacing w:before="0" w:after="120"/>
                        <w:jc w:val="center"/>
                        <w:rPr>
                          <w:rFonts w:ascii="Calibri" w:hAnsi="Calibri" w:asciiTheme="minorHAnsi"/>
                          <w:color w:val="000000" w:themeColor="text1"/>
                          <w:kern w:val="2"/>
                          <w:sz w:val="28"/>
                          <w:szCs w:val="28"/>
                        </w:rPr>
                      </w:pPr>
                      <w:r>
                        <w:rPr/>
                      </w:r>
                    </w:p>
                  </w:txbxContent>
                </v:textbox>
                <w10:wrap type="none"/>
              </v:rect>
            </w:pict>
          </mc:Fallback>
        </mc:AlternateContent>
      </w:r>
    </w:p>
    <w:p>
      <w:pPr>
        <w:pStyle w:val="Default"/>
        <w:jc w:val="center"/>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Ejercicio 1 (1,5 puntos)</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 xml:space="preserve">Crear una tabla aislada del resto de la base de datos </w:t>
      </w:r>
      <w:r>
        <w:rPr>
          <w:rFonts w:cs="Calibri" w:ascii="Calibri" w:hAnsi="Calibri" w:asciiTheme="minorHAnsi" w:cstheme="minorHAnsi" w:hAnsiTheme="minorHAnsi"/>
          <w:b/>
        </w:rPr>
        <w:t>movil</w:t>
      </w:r>
      <w:r>
        <w:rPr>
          <w:rFonts w:cs="Calibri" w:ascii="Calibri" w:hAnsi="Calibri" w:asciiTheme="minorHAnsi" w:cstheme="minorHAnsi" w:hAnsiTheme="minorHAnsi"/>
          <w:bCs/>
        </w:rPr>
        <w:t xml:space="preserve"> llamada </w:t>
      </w:r>
      <w:r>
        <w:rPr>
          <w:rFonts w:cs="Calibri" w:ascii="Calibri" w:hAnsi="Calibri" w:asciiTheme="minorHAnsi" w:cstheme="minorHAnsi" w:hAnsiTheme="minorHAnsi"/>
          <w:b/>
        </w:rPr>
        <w:t>estandar</w:t>
      </w:r>
      <w:r>
        <w:rPr>
          <w:rFonts w:cs="Calibri" w:ascii="Calibri" w:hAnsi="Calibri" w:asciiTheme="minorHAnsi" w:cstheme="minorHAnsi" w:hAnsiTheme="minorHAnsi"/>
          <w:bCs/>
        </w:rPr>
        <w:t>, popularizarla y codificar una función que opere sobre ella, todo conforme al siguiente detalle:</w:t>
      </w:r>
    </w:p>
    <w:p>
      <w:pPr>
        <w:pStyle w:val="ListParagraph"/>
        <w:numPr>
          <w:ilvl w:val="0"/>
          <w:numId w:val="2"/>
        </w:numPr>
        <w:rPr>
          <w:rFonts w:cs="Calibri" w:cstheme="minorHAnsi"/>
          <w:bCs/>
        </w:rPr>
      </w:pPr>
      <w:r>
        <w:rPr>
          <w:rFonts w:cs="Calibri" w:cstheme="minorHAnsi"/>
          <w:bCs/>
        </w:rPr>
        <w:t xml:space="preserve">Columnas: </w:t>
      </w:r>
      <w:r>
        <w:rPr>
          <w:rFonts w:cs="Calibri" w:cstheme="minorHAnsi"/>
          <w:b/>
        </w:rPr>
        <w:t>especificacion</w:t>
      </w:r>
      <w:r>
        <w:rPr>
          <w:rFonts w:cs="Calibri" w:cstheme="minorHAnsi"/>
          <w:bCs/>
        </w:rPr>
        <w:t xml:space="preserve"> (varchar(10) Primary Key); </w:t>
      </w:r>
      <w:r>
        <w:rPr>
          <w:rFonts w:cs="Calibri" w:cstheme="minorHAnsi"/>
          <w:b/>
        </w:rPr>
        <w:t>velocidad</w:t>
      </w:r>
      <w:r>
        <w:rPr>
          <w:rFonts w:cs="Calibri" w:cstheme="minorHAnsi"/>
          <w:bCs/>
        </w:rPr>
        <w:t xml:space="preserve"> (integer Not Null)</w:t>
      </w:r>
    </w:p>
    <w:p>
      <w:pPr>
        <w:pStyle w:val="ListParagraph"/>
        <w:numPr>
          <w:ilvl w:val="0"/>
          <w:numId w:val="2"/>
        </w:numPr>
        <w:rPr>
          <w:rFonts w:cs="Calibri" w:cstheme="minorHAnsi"/>
          <w:bCs/>
        </w:rPr>
      </w:pPr>
      <w:r>
        <w:rPr>
          <w:rFonts w:cs="Calibri" w:cstheme="minorHAnsi"/>
          <w:bCs/>
        </w:rPr>
        <w:t xml:space="preserve">Popularizar con las tuplas: </w:t>
      </w:r>
      <w:r>
        <w:rPr>
          <w:rFonts w:cs="Calibri" w:cstheme="minorHAnsi"/>
          <w:b/>
        </w:rPr>
        <w:t>(‘GPRS’,50)</w:t>
      </w:r>
      <w:r>
        <w:rPr>
          <w:rFonts w:cs="Calibri" w:cstheme="minorHAnsi"/>
          <w:bCs/>
        </w:rPr>
        <w:t xml:space="preserve">; </w:t>
      </w:r>
      <w:r>
        <w:rPr>
          <w:rFonts w:cs="Calibri" w:cstheme="minorHAnsi"/>
          <w:b/>
        </w:rPr>
        <w:t>(‘EDGE’,350)</w:t>
      </w:r>
      <w:r>
        <w:rPr>
          <w:rFonts w:cs="Calibri" w:cstheme="minorHAnsi"/>
          <w:bCs/>
        </w:rPr>
        <w:t xml:space="preserve">; </w:t>
      </w:r>
      <w:r>
        <w:rPr>
          <w:rFonts w:cs="Calibri" w:cstheme="minorHAnsi"/>
          <w:b/>
        </w:rPr>
        <w:t>(‘HSPA’,21000)</w:t>
      </w:r>
      <w:r>
        <w:rPr>
          <w:rFonts w:cs="Calibri" w:cstheme="minorHAnsi"/>
          <w:bCs/>
        </w:rPr>
        <w:t xml:space="preserve">; </w:t>
      </w:r>
      <w:r>
        <w:rPr>
          <w:rFonts w:cs="Calibri" w:cstheme="minorHAnsi"/>
          <w:b/>
        </w:rPr>
        <w:t>(‘LTE’,60000)</w:t>
      </w:r>
      <w:r>
        <w:rPr>
          <w:rFonts w:cs="Calibri" w:cstheme="minorHAnsi"/>
          <w:bCs/>
        </w:rPr>
        <w:t xml:space="preserve">; </w:t>
      </w:r>
      <w:r>
        <w:rPr>
          <w:rFonts w:cs="Calibri" w:cstheme="minorHAnsi"/>
          <w:b/>
        </w:rPr>
        <w:t>(‘LTEA’,100000); (‘NR’,1000000)</w:t>
      </w:r>
    </w:p>
    <w:p>
      <w:pPr>
        <w:pStyle w:val="ListParagraph"/>
        <w:numPr>
          <w:ilvl w:val="0"/>
          <w:numId w:val="2"/>
        </w:numPr>
        <w:rPr>
          <w:rFonts w:cs="Calibri" w:cstheme="minorHAnsi"/>
          <w:bCs/>
        </w:rPr>
      </w:pPr>
      <w:r>
        <w:rPr>
          <w:rFonts w:cs="Calibri" w:cstheme="minorHAnsi"/>
          <w:bCs/>
        </w:rPr>
        <w:t xml:space="preserve">Crear la función </w:t>
      </w:r>
      <w:r>
        <w:rPr>
          <w:rFonts w:cs="Calibri" w:cstheme="minorHAnsi"/>
          <w:b/>
        </w:rPr>
        <w:t>alo_sumo_21000()</w:t>
      </w:r>
      <w:r>
        <w:rPr>
          <w:rFonts w:cs="Calibri" w:cstheme="minorHAnsi"/>
          <w:bCs/>
        </w:rPr>
        <w:t xml:space="preserve"> que proyecte la tabla </w:t>
      </w:r>
      <w:r>
        <w:rPr>
          <w:rFonts w:cs="Calibri" w:cstheme="minorHAnsi"/>
          <w:b/>
        </w:rPr>
        <w:t>estandar</w:t>
      </w:r>
      <w:r>
        <w:rPr>
          <w:rFonts w:cs="Calibri" w:cstheme="minorHAnsi"/>
          <w:bCs/>
        </w:rPr>
        <w:t xml:space="preserve"> por la columna </w:t>
      </w:r>
      <w:r>
        <w:rPr>
          <w:rFonts w:cs="Calibri" w:cstheme="minorHAnsi"/>
          <w:b/>
        </w:rPr>
        <w:t xml:space="preserve">especificacion </w:t>
      </w:r>
      <w:r>
        <w:rPr>
          <w:rFonts w:cs="Calibri" w:cstheme="minorHAnsi"/>
          <w:bCs/>
        </w:rPr>
        <w:t>incluyendo solo aquellas especificaciones que a lo sumo ofrezcan una velocidad de 21000.</w:t>
      </w:r>
    </w:p>
    <w:p>
      <w:pPr>
        <w:pStyle w:val="Normal"/>
        <w:jc w:val="center"/>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RESPUESTA:</w:t>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onsolas" w:hAnsi="Consolas" w:eastAsia="Times New Roman" w:cs="Times New Roman"/>
          <w:color w:val="6A9955"/>
          <w:sz w:val="33"/>
          <w:szCs w:val="33"/>
          <w:lang w:eastAsia="es-ES"/>
        </w:rPr>
      </w:pPr>
      <w:r>
        <w:rPr>
          <w:rFonts w:eastAsia="Times New Roman" w:cs="Times New Roman" w:ascii="Consolas" w:hAnsi="Consolas"/>
          <w:color w:val="6A9955"/>
          <w:sz w:val="33"/>
          <w:szCs w:val="33"/>
          <w:lang w:eastAsia="es-ES"/>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Ejercicio 2 (2 puntos)</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 xml:space="preserve">La tabla </w:t>
      </w:r>
      <w:r>
        <w:rPr>
          <w:rFonts w:cs="Calibri" w:ascii="Calibri" w:hAnsi="Calibri" w:asciiTheme="minorHAnsi" w:cstheme="minorHAnsi" w:hAnsiTheme="minorHAnsi"/>
          <w:b/>
        </w:rPr>
        <w:t>estandar</w:t>
      </w:r>
      <w:r>
        <w:rPr>
          <w:rFonts w:cs="Calibri" w:ascii="Calibri" w:hAnsi="Calibri" w:asciiTheme="minorHAnsi" w:cstheme="minorHAnsi" w:hAnsiTheme="minorHAnsi"/>
          <w:bCs/>
        </w:rPr>
        <w:t xml:space="preserve"> está aislada en la base de datos </w:t>
      </w:r>
      <w:r>
        <w:rPr>
          <w:rFonts w:cs="Calibri" w:ascii="Calibri" w:hAnsi="Calibri" w:asciiTheme="minorHAnsi" w:cstheme="minorHAnsi" w:hAnsiTheme="minorHAnsi"/>
          <w:b/>
        </w:rPr>
        <w:t>movil</w:t>
      </w:r>
      <w:r>
        <w:rPr>
          <w:rFonts w:cs="Calibri" w:ascii="Calibri" w:hAnsi="Calibri" w:asciiTheme="minorHAnsi" w:cstheme="minorHAnsi" w:hAnsiTheme="minorHAnsi"/>
          <w:bCs/>
        </w:rPr>
        <w:t xml:space="preserve"> porque la utilizamos como referencia documental acumulada, supongamos que queremos bloquear temporalmente las operaciones de cambio en la citada tabla y procedemos como sigue: codificar el trigger </w:t>
      </w:r>
      <w:r>
        <w:rPr>
          <w:rFonts w:cs="Calibri" w:ascii="Calibri" w:hAnsi="Calibri" w:asciiTheme="minorHAnsi" w:cstheme="minorHAnsi" w:hAnsiTheme="minorHAnsi"/>
          <w:b/>
        </w:rPr>
        <w:t>cambio_estandar_trigger</w:t>
      </w:r>
      <w:r>
        <w:rPr>
          <w:rFonts w:cs="Calibri" w:ascii="Calibri" w:hAnsi="Calibri" w:asciiTheme="minorHAnsi" w:cstheme="minorHAnsi" w:hAnsiTheme="minorHAnsi"/>
          <w:bCs/>
        </w:rPr>
        <w:t xml:space="preserve"> y la función asociada </w:t>
      </w:r>
      <w:r>
        <w:rPr>
          <w:rFonts w:cs="Calibri" w:ascii="Calibri" w:hAnsi="Calibri" w:asciiTheme="minorHAnsi" w:cstheme="minorHAnsi" w:hAnsiTheme="minorHAnsi"/>
          <w:b/>
        </w:rPr>
        <w:t>cambio_estandar()</w:t>
      </w:r>
      <w:r>
        <w:rPr>
          <w:rFonts w:cs="Calibri" w:ascii="Calibri" w:hAnsi="Calibri" w:asciiTheme="minorHAnsi" w:cstheme="minorHAnsi" w:hAnsiTheme="minorHAnsi"/>
          <w:bCs/>
        </w:rPr>
        <w:t xml:space="preserve"> que operen antes de un update, delete o insert en la tabla </w:t>
      </w:r>
      <w:r>
        <w:rPr>
          <w:rFonts w:cs="Calibri" w:ascii="Calibri" w:hAnsi="Calibri" w:asciiTheme="minorHAnsi" w:cstheme="minorHAnsi" w:hAnsiTheme="minorHAnsi"/>
          <w:b/>
        </w:rPr>
        <w:t>estandar</w:t>
      </w:r>
      <w:r>
        <w:rPr>
          <w:rFonts w:cs="Calibri" w:ascii="Calibri" w:hAnsi="Calibri" w:asciiTheme="minorHAnsi" w:cstheme="minorHAnsi" w:hAnsiTheme="minorHAnsi"/>
          <w:bCs/>
        </w:rPr>
        <w:t xml:space="preserve"> impidiendo llevar a término cualquiera de esas operaciones e imprimiendo por consola el mensaje ‘tabla bloqueada: operación no realizada por falta de autorizacion’.</w:t>
      </w:r>
    </w:p>
    <w:p>
      <w:pPr>
        <w:pStyle w:val="Normal"/>
        <w:jc w:val="center"/>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RESPUESTA:</w:t>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Ejercicio 3 (2 puntos)</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 xml:space="preserve">Codificar el trigger </w:t>
      </w:r>
      <w:r>
        <w:rPr>
          <w:rFonts w:cs="Calibri" w:ascii="Calibri" w:hAnsi="Calibri" w:asciiTheme="minorHAnsi" w:cstheme="minorHAnsi" w:hAnsiTheme="minorHAnsi"/>
          <w:b/>
        </w:rPr>
        <w:t>cambios_movil_trigger</w:t>
      </w:r>
      <w:r>
        <w:rPr>
          <w:rFonts w:cs="Calibri" w:ascii="Calibri" w:hAnsi="Calibri" w:asciiTheme="minorHAnsi" w:cstheme="minorHAnsi" w:hAnsiTheme="minorHAnsi"/>
          <w:bCs/>
        </w:rPr>
        <w:t xml:space="preserve"> y la función asociada </w:t>
      </w:r>
      <w:r>
        <w:rPr>
          <w:rFonts w:cs="Calibri" w:ascii="Calibri" w:hAnsi="Calibri" w:asciiTheme="minorHAnsi" w:cstheme="minorHAnsi" w:hAnsiTheme="minorHAnsi"/>
          <w:b/>
        </w:rPr>
        <w:t>cambios_movil()</w:t>
      </w:r>
      <w:r>
        <w:rPr>
          <w:rFonts w:cs="Calibri" w:ascii="Calibri" w:hAnsi="Calibri" w:asciiTheme="minorHAnsi" w:cstheme="minorHAnsi" w:hAnsiTheme="minorHAnsi"/>
          <w:bCs/>
        </w:rPr>
        <w:t xml:space="preserve"> que operen como sigue: tras una operación de inserción, borrado o actualización en la tabla </w:t>
      </w:r>
      <w:r>
        <w:rPr>
          <w:rFonts w:cs="Calibri" w:ascii="Calibri" w:hAnsi="Calibri" w:asciiTheme="minorHAnsi" w:cstheme="minorHAnsi" w:hAnsiTheme="minorHAnsi"/>
          <w:b/>
        </w:rPr>
        <w:t xml:space="preserve">movil </w:t>
      </w:r>
      <w:r>
        <w:rPr>
          <w:rFonts w:cs="Calibri" w:ascii="Calibri" w:hAnsi="Calibri" w:asciiTheme="minorHAnsi" w:cstheme="minorHAnsi" w:hAnsiTheme="minorHAnsi"/>
          <w:bCs/>
        </w:rPr>
        <w:t>se imprimirá por consola un mensaje específico que indique el tipo de operación que se ha realizado.</w:t>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RESPUESTA:</w:t>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Ejercicio 4 (2 puntos)</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 xml:space="preserve">Codificar un procedimiento con un parámetro </w:t>
      </w:r>
      <w:r>
        <w:rPr>
          <w:rFonts w:cs="Calibri" w:ascii="Calibri" w:hAnsi="Calibri" w:asciiTheme="minorHAnsi" w:cstheme="minorHAnsi" w:hAnsiTheme="minorHAnsi"/>
          <w:b/>
        </w:rPr>
        <w:t>numero_materiales_componentel(x)</w:t>
      </w:r>
      <w:r>
        <w:rPr>
          <w:rFonts w:cs="Calibri" w:ascii="Calibri" w:hAnsi="Calibri" w:asciiTheme="minorHAnsi" w:cstheme="minorHAnsi" w:hAnsiTheme="minorHAnsi"/>
          <w:bCs/>
        </w:rPr>
        <w:t xml:space="preserve"> que opere como sigue: informará del número total de materiales que se asocian con un determinado componente, la invocación del procedimiento se corresponderá, considerando su único parámetro que además será sólo de entrada, con el </w:t>
      </w:r>
      <w:r>
        <w:rPr>
          <w:rFonts w:cs="Calibri" w:ascii="Calibri" w:hAnsi="Calibri" w:asciiTheme="minorHAnsi" w:cstheme="minorHAnsi" w:hAnsiTheme="minorHAnsi"/>
          <w:b/>
        </w:rPr>
        <w:t>id</w:t>
      </w:r>
      <w:r>
        <w:rPr>
          <w:rFonts w:cs="Calibri" w:ascii="Calibri" w:hAnsi="Calibri" w:asciiTheme="minorHAnsi" w:cstheme="minorHAnsi" w:hAnsiTheme="minorHAnsi"/>
          <w:bCs/>
        </w:rPr>
        <w:t xml:space="preserve"> del componente que se esté consultando. El procedimiento imprimirá por consola el resultado junto con algún texto explicativo.</w:t>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 xml:space="preserve">La siguiente captura se corresponde a la salida de la invocación  </w:t>
      </w:r>
      <w:r>
        <w:rPr>
          <w:rFonts w:cs="Calibri" w:ascii="Calibri" w:hAnsi="Calibri" w:asciiTheme="minorHAnsi" w:cstheme="minorHAnsi" w:hAnsiTheme="minorHAnsi"/>
          <w:b/>
        </w:rPr>
        <w:t xml:space="preserve">numero_materiales_componentel(103) </w:t>
      </w:r>
    </w:p>
    <w:p>
      <w:pPr>
        <w:pStyle w:val="Normal"/>
        <w:rPr>
          <w:rFonts w:ascii="Calibri" w:hAnsi="Calibri" w:cs="Calibri" w:asciiTheme="minorHAnsi" w:cstheme="minorHAnsi" w:hAnsiTheme="minorHAnsi"/>
          <w:bCs/>
        </w:rPr>
      </w:pPr>
      <w:r>
        <w:rPr/>
        <w:drawing>
          <wp:inline distT="0" distB="0" distL="0" distR="0">
            <wp:extent cx="2766695" cy="341630"/>
            <wp:effectExtent l="0" t="0" r="0" b="0"/>
            <wp:docPr id="10"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descr=""/>
                    <pic:cNvPicPr>
                      <a:picLocks noChangeAspect="1" noChangeArrowheads="1"/>
                    </pic:cNvPicPr>
                  </pic:nvPicPr>
                  <pic:blipFill>
                    <a:blip r:embed="rId3"/>
                    <a:stretch>
                      <a:fillRect/>
                    </a:stretch>
                  </pic:blipFill>
                  <pic:spPr bwMode="auto">
                    <a:xfrm>
                      <a:off x="0" y="0"/>
                      <a:ext cx="2766695" cy="341630"/>
                    </a:xfrm>
                    <a:prstGeom prst="rect">
                      <a:avLst/>
                    </a:prstGeom>
                  </pic:spPr>
                </pic:pic>
              </a:graphicData>
            </a:graphic>
          </wp:inline>
        </w:drawing>
      </w:r>
    </w:p>
    <w:p>
      <w:pPr>
        <w:pStyle w:val="Normal"/>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Cs/>
        </w:rPr>
      </w:pPr>
      <w:r>
        <w:rPr>
          <w:rFonts w:cs="Calibri" w:ascii="Calibri" w:hAnsi="Calibri" w:asciiTheme="minorHAnsi" w:cstheme="minorHAnsi" w:hAnsiTheme="minorHAnsi"/>
          <w:bCs/>
        </w:rPr>
        <w:t>RESPUESTA:</w:t>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Ejercicio 5 (2,5 puntos)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Codificar una función con un parámetro </w:t>
      </w:r>
      <w:r>
        <w:rPr>
          <w:rFonts w:cs="Calibri" w:ascii="Calibri" w:hAnsi="Calibri" w:asciiTheme="minorHAnsi" w:cstheme="minorHAnsi" w:hAnsiTheme="minorHAnsi"/>
          <w:b/>
          <w:bCs/>
        </w:rPr>
        <w:t xml:space="preserve">material_todos_origenes(x) </w:t>
      </w:r>
      <w:r>
        <w:rPr>
          <w:rFonts w:cs="Calibri" w:ascii="Calibri" w:hAnsi="Calibri" w:asciiTheme="minorHAnsi" w:cstheme="minorHAnsi" w:hAnsiTheme="minorHAnsi"/>
        </w:rPr>
        <w:t xml:space="preserve">que opere el siguiente resultado: invocándola con el </w:t>
      </w:r>
      <w:r>
        <w:rPr>
          <w:rFonts w:cs="Calibri" w:ascii="Calibri" w:hAnsi="Calibri" w:asciiTheme="minorHAnsi" w:cstheme="minorHAnsi" w:hAnsiTheme="minorHAnsi"/>
          <w:b/>
          <w:bCs/>
        </w:rPr>
        <w:t>nombre</w:t>
      </w:r>
      <w:r>
        <w:rPr>
          <w:rFonts w:cs="Calibri" w:ascii="Calibri" w:hAnsi="Calibri" w:asciiTheme="minorHAnsi" w:cstheme="minorHAnsi" w:hAnsiTheme="minorHAnsi"/>
        </w:rPr>
        <w:t xml:space="preserve"> de un </w:t>
      </w:r>
      <w:r>
        <w:rPr>
          <w:rFonts w:cs="Calibri" w:ascii="Calibri" w:hAnsi="Calibri" w:asciiTheme="minorHAnsi" w:cstheme="minorHAnsi" w:hAnsiTheme="minorHAnsi"/>
          <w:b/>
          <w:bCs/>
        </w:rPr>
        <w:t>material</w:t>
      </w:r>
      <w:r>
        <w:rPr>
          <w:rFonts w:cs="Calibri" w:ascii="Calibri" w:hAnsi="Calibri" w:asciiTheme="minorHAnsi" w:cstheme="minorHAnsi" w:hAnsiTheme="minorHAnsi"/>
        </w:rPr>
        <w:t xml:space="preserve"> listará el </w:t>
      </w:r>
      <w:r>
        <w:rPr>
          <w:rFonts w:cs="Calibri" w:ascii="Calibri" w:hAnsi="Calibri" w:asciiTheme="minorHAnsi" w:cstheme="minorHAnsi" w:hAnsiTheme="minorHAnsi"/>
          <w:b/>
          <w:bCs/>
        </w:rPr>
        <w:t>id</w:t>
      </w:r>
      <w:r>
        <w:rPr>
          <w:rFonts w:cs="Calibri" w:ascii="Calibri" w:hAnsi="Calibri" w:asciiTheme="minorHAnsi" w:cstheme="minorHAnsi" w:hAnsiTheme="minorHAnsi"/>
        </w:rPr>
        <w:t xml:space="preserve"> y </w:t>
      </w:r>
      <w:r>
        <w:rPr>
          <w:rFonts w:cs="Calibri" w:ascii="Calibri" w:hAnsi="Calibri" w:asciiTheme="minorHAnsi" w:cstheme="minorHAnsi" w:hAnsiTheme="minorHAnsi"/>
          <w:b/>
          <w:bCs/>
        </w:rPr>
        <w:t>nombre</w:t>
      </w:r>
      <w:r>
        <w:rPr>
          <w:rFonts w:cs="Calibri" w:ascii="Calibri" w:hAnsi="Calibri" w:asciiTheme="minorHAnsi" w:cstheme="minorHAnsi" w:hAnsiTheme="minorHAnsi"/>
        </w:rPr>
        <w:t xml:space="preserve"> de todos los orígenes que se asocian con el material en cuestión , lo hará en orden descendente según el </w:t>
      </w:r>
      <w:r>
        <w:rPr>
          <w:rFonts w:cs="Calibri" w:ascii="Calibri" w:hAnsi="Calibri" w:asciiTheme="minorHAnsi" w:cstheme="minorHAnsi" w:hAnsiTheme="minorHAnsi"/>
          <w:b/>
          <w:bCs/>
        </w:rPr>
        <w:t>id</w:t>
      </w:r>
      <w:r>
        <w:rPr>
          <w:rFonts w:cs="Calibri" w:ascii="Calibri" w:hAnsi="Calibri" w:asciiTheme="minorHAnsi" w:cstheme="minorHAnsi" w:hAnsiTheme="minorHAnsi"/>
        </w:rPr>
        <w:t xml:space="preserve"> de </w:t>
      </w:r>
      <w:r>
        <w:rPr>
          <w:rFonts w:cs="Calibri" w:ascii="Calibri" w:hAnsi="Calibri" w:asciiTheme="minorHAnsi" w:cstheme="minorHAnsi" w:hAnsiTheme="minorHAnsi"/>
          <w:b/>
          <w:bCs/>
        </w:rPr>
        <w:t>origen</w:t>
      </w:r>
      <w:r>
        <w:rPr>
          <w:rFonts w:cs="Calibri" w:ascii="Calibri" w:hAnsi="Calibri" w:asciiTheme="minorHAnsi" w:cstheme="minorHAnsi" w:hAnsiTheme="minorHAnsi"/>
        </w:rPr>
        <w:t>, finalmente, en el caso de que el material no exista en la base de datos, en relación con la información que se solicita, se imprimirá por consola un mensaje notificándolo.</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La siguiente captura se corresponde a la invocación </w:t>
      </w:r>
      <w:r>
        <w:rPr>
          <w:rFonts w:cs="Calibri" w:ascii="Calibri" w:hAnsi="Calibri" w:asciiTheme="minorHAnsi" w:cstheme="minorHAnsi" w:hAnsiTheme="minorHAnsi"/>
          <w:b/>
          <w:bCs/>
        </w:rPr>
        <w:t>material_todos_origenes(‘coltan’)</w:t>
      </w:r>
    </w:p>
    <w:p>
      <w:pPr>
        <w:pStyle w:val="Normal"/>
        <w:rPr>
          <w:rFonts w:ascii="Calibri" w:hAnsi="Calibri" w:cs="Calibri" w:asciiTheme="minorHAnsi" w:cstheme="minorHAnsi" w:hAnsiTheme="minorHAnsi"/>
        </w:rPr>
      </w:pPr>
      <w:r>
        <w:rPr/>
        <w:drawing>
          <wp:inline distT="0" distB="0" distL="0" distR="0">
            <wp:extent cx="2623820" cy="1288415"/>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4"/>
                    <a:stretch>
                      <a:fillRect/>
                    </a:stretch>
                  </pic:blipFill>
                  <pic:spPr bwMode="auto">
                    <a:xfrm>
                      <a:off x="0" y="0"/>
                      <a:ext cx="2623820" cy="128841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spacing w:before="0" w:after="120"/>
        <w:rPr>
          <w:rFonts w:ascii="Calibri" w:hAnsi="Calibri" w:cs="Calibri" w:asciiTheme="minorHAnsi" w:cstheme="minorHAnsi" w:hAnsiTheme="minorHAnsi"/>
        </w:rPr>
      </w:pPr>
      <w:r>
        <w:rPr>
          <w:rFonts w:cs="Calibri" w:ascii="Calibri" w:hAnsi="Calibri" w:asciiTheme="minorHAnsi" w:cstheme="minorHAnsi" w:hAnsiTheme="minorHAnsi"/>
        </w:rPr>
        <w:t>RESPUESTA:</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alibri">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80" w:hanging="680"/>
      </w:pPr>
    </w:lvl>
    <w:lvl w:ilvl="1">
      <w:start w:val="1"/>
      <w:pStyle w:val="Heading2"/>
      <w:numFmt w:val="decimal"/>
      <w:lvlText w:val="%1.%2"/>
      <w:lvlJc w:val="left"/>
      <w:pPr>
        <w:tabs>
          <w:tab w:val="num" w:pos="0"/>
        </w:tabs>
        <w:ind w:left="680" w:hanging="680"/>
      </w:pPr>
    </w:lvl>
    <w:lvl w:ilvl="2">
      <w:start w:val="1"/>
      <w:pStyle w:val="Heading3"/>
      <w:numFmt w:val="decimal"/>
      <w:lvlText w:val="%1.%2.%3"/>
      <w:lvlJc w:val="left"/>
      <w:pPr>
        <w:tabs>
          <w:tab w:val="num" w:pos="0"/>
        </w:tabs>
        <w:ind w:left="794" w:hanging="79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642d"/>
    <w:pPr>
      <w:widowControl/>
      <w:bidi w:val="0"/>
      <w:spacing w:before="0" w:after="120"/>
      <w:jc w:val="both"/>
    </w:pPr>
    <w:rPr>
      <w:rFonts w:ascii="Times" w:hAnsi="Times" w:eastAsia="Calibri" w:cs="" w:cstheme="minorBidi" w:eastAsiaTheme="minorHAnsi"/>
      <w:color w:val="auto"/>
      <w:kern w:val="0"/>
      <w:sz w:val="22"/>
      <w:szCs w:val="22"/>
      <w:lang w:val="es-ES" w:eastAsia="en-US" w:bidi="ar-SA"/>
    </w:rPr>
  </w:style>
  <w:style w:type="paragraph" w:styleId="Heading1">
    <w:name w:val="Heading 1"/>
    <w:basedOn w:val="Normal"/>
    <w:next w:val="Normal"/>
    <w:link w:val="Ttulo1Car"/>
    <w:autoRedefine/>
    <w:uiPriority w:val="9"/>
    <w:qFormat/>
    <w:rsid w:val="008f418c"/>
    <w:pPr>
      <w:keepNext w:val="true"/>
      <w:keepLines/>
      <w:numPr>
        <w:ilvl w:val="0"/>
        <w:numId w:val="1"/>
      </w:numPr>
      <w:spacing w:before="120" w:after="120"/>
      <w:jc w:val="left"/>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Ttulo2Car"/>
    <w:autoRedefine/>
    <w:uiPriority w:val="9"/>
    <w:unhideWhenUsed/>
    <w:qFormat/>
    <w:rsid w:val="008f418c"/>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sz w:val="24"/>
      <w:szCs w:val="26"/>
    </w:rPr>
  </w:style>
  <w:style w:type="paragraph" w:styleId="Heading3">
    <w:name w:val="Heading 3"/>
    <w:basedOn w:val="Normal"/>
    <w:next w:val="Normal"/>
    <w:link w:val="Ttulo3Car"/>
    <w:autoRedefine/>
    <w:uiPriority w:val="9"/>
    <w:unhideWhenUsed/>
    <w:qFormat/>
    <w:rsid w:val="006c01fd"/>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000000" w:themeColor="tex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631de2"/>
    <w:rPr>
      <w:rFonts w:ascii="Cambria" w:hAnsi="Cambria" w:eastAsia="" w:cs="" w:asciiTheme="majorHAnsi" w:cstheme="majorBidi" w:eastAsiaTheme="majorEastAsia" w:hAnsiTheme="majorHAnsi"/>
      <w:b/>
      <w:bCs/>
      <w:sz w:val="28"/>
      <w:szCs w:val="28"/>
    </w:rPr>
  </w:style>
  <w:style w:type="character" w:styleId="Ttulo2Car" w:customStyle="1">
    <w:name w:val="Título 2 Car"/>
    <w:basedOn w:val="DefaultParagraphFont"/>
    <w:link w:val="Ttulo2"/>
    <w:uiPriority w:val="9"/>
    <w:qFormat/>
    <w:rsid w:val="00566622"/>
    <w:rPr>
      <w:rFonts w:ascii="Cambria" w:hAnsi="Cambria" w:eastAsia="" w:cs="" w:asciiTheme="majorHAnsi" w:cstheme="majorBidi" w:eastAsiaTheme="majorEastAsia" w:hAnsiTheme="majorHAnsi"/>
      <w:b/>
      <w:bCs/>
      <w:sz w:val="24"/>
      <w:szCs w:val="26"/>
    </w:rPr>
  </w:style>
  <w:style w:type="character" w:styleId="Ttulo3Car" w:customStyle="1">
    <w:name w:val="Título 3 Car"/>
    <w:basedOn w:val="DefaultParagraphFont"/>
    <w:link w:val="Ttulo3"/>
    <w:uiPriority w:val="9"/>
    <w:qFormat/>
    <w:rsid w:val="006c01fd"/>
    <w:rPr>
      <w:rFonts w:ascii="Cambria" w:hAnsi="Cambria" w:eastAsia="" w:cs="" w:asciiTheme="majorHAnsi" w:cstheme="majorBidi" w:eastAsiaTheme="majorEastAsia" w:hAnsiTheme="majorHAnsi"/>
      <w:b/>
      <w:bCs/>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a337d2"/>
    <w:pPr>
      <w:widowControl/>
      <w:bidi w:val="0"/>
      <w:spacing w:before="0" w:after="0"/>
      <w:jc w:val="left"/>
    </w:pPr>
    <w:rPr>
      <w:rFonts w:ascii="Times New Roman" w:hAnsi="Times New Roman" w:cs="Times New Roman" w:eastAsia="Calibri"/>
      <w:color w:val="000000"/>
      <w:kern w:val="0"/>
      <w:sz w:val="24"/>
      <w:szCs w:val="24"/>
      <w:lang w:val="es-ES" w:eastAsia="en-US" w:bidi="ar-SA"/>
    </w:rPr>
  </w:style>
  <w:style w:type="paragraph" w:styleId="ListParagraph">
    <w:name w:val="List Paragraph"/>
    <w:basedOn w:val="Normal"/>
    <w:uiPriority w:val="34"/>
    <w:qFormat/>
    <w:rsid w:val="00532261"/>
    <w:pPr>
      <w:spacing w:lineRule="auto" w:line="276" w:before="0" w:after="200"/>
      <w:ind w:left="720" w:hanging="0"/>
      <w:contextualSpacing/>
      <w:jc w:val="left"/>
    </w:pPr>
    <w:rPr>
      <w:rFonts w:ascii="Calibri" w:hAnsi="Calibri" w:asciiTheme="minorHAnsi" w:hAnsiTheme="minorHAnsi"/>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Estilo1" w:customStyle="1">
    <w:name w:val="Estilo1"/>
    <w:uiPriority w:val="99"/>
    <w:qFormat/>
    <w:rsid w:val="002f253f"/>
  </w:style>
  <w:style w:type="numbering" w:styleId="Referencelist" w:customStyle="1">
    <w:name w:val="referencelist"/>
    <w:semiHidden/>
    <w:qFormat/>
    <w:rsid w:val="002f253f"/>
  </w:style>
  <w:style w:type="numbering" w:styleId="EstiloMarcos" w:customStyle="1">
    <w:name w:val="EstiloMarcos"/>
    <w:uiPriority w:val="99"/>
    <w:qFormat/>
    <w:rsid w:val="008f418c"/>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8b27e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Application>LibreOffice/7.2.6.2$Linux_X86_64 LibreOffice_project/20$Build-2</Application>
  <AppVersion>15.0000</AppVersion>
  <Pages>6</Pages>
  <Words>520</Words>
  <Characters>3069</Characters>
  <CharactersWithSpaces>3585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2022-05-01T10:54:00Z</dcterms:created>
  <dc:creator>Marcos</dc:creator>
  <dc:description/>
  <dc:language>en-US</dc:language>
  <cp:lastModifiedBy/>
  <cp:lastPrinted>2022-05-04T17:10:00Z</cp:lastPrinted>
  <dcterms:modified xsi:type="dcterms:W3CDTF">2022-05-04T20:12:58Z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