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FDA9" w14:textId="77777777" w:rsidR="00EE4F23" w:rsidRPr="00EE4F23" w:rsidRDefault="00EE4F23" w:rsidP="00EE4F23">
      <w:pPr>
        <w:jc w:val="center"/>
        <w:rPr>
          <w:b/>
          <w:sz w:val="48"/>
          <w:szCs w:val="48"/>
        </w:rPr>
      </w:pPr>
      <w:r w:rsidRPr="00EE4F23">
        <w:rPr>
          <w:b/>
          <w:sz w:val="48"/>
          <w:szCs w:val="48"/>
        </w:rPr>
        <w:t>Documento de defensa por bloques</w:t>
      </w:r>
    </w:p>
    <w:p w14:paraId="17580441" w14:textId="77777777" w:rsidR="00EE4F23" w:rsidRDefault="00EE4F23"/>
    <w:p w14:paraId="26A7EC82" w14:textId="5F122EAA" w:rsidR="00291966" w:rsidRDefault="00291966">
      <w:r>
        <w:t>PL-</w:t>
      </w:r>
      <w:r w:rsidR="0044677B">
        <w:t>1</w:t>
      </w:r>
      <w:r>
        <w:t xml:space="preserve"> (</w:t>
      </w:r>
      <w:proofErr w:type="gramStart"/>
      <w:r w:rsidR="00346BB2" w:rsidRPr="00346BB2">
        <w:rPr>
          <w:highlight w:val="yellow"/>
        </w:rPr>
        <w:t>Viernes</w:t>
      </w:r>
      <w:proofErr w:type="gramEnd"/>
      <w:r>
        <w:t>)</w:t>
      </w:r>
    </w:p>
    <w:p w14:paraId="1329083A" w14:textId="715CDD85" w:rsidR="00EE4F23" w:rsidRDefault="00EE4F23" w:rsidP="00291966">
      <w:pPr>
        <w:tabs>
          <w:tab w:val="left" w:pos="993"/>
        </w:tabs>
      </w:pPr>
      <w:r>
        <w:t>Nombre:</w:t>
      </w:r>
      <w:r w:rsidR="00291966">
        <w:tab/>
      </w:r>
      <w:r w:rsidR="0044677B">
        <w:t>Juan Francisco Mier Montoto</w:t>
      </w:r>
    </w:p>
    <w:p w14:paraId="282D5A1C" w14:textId="611B662E" w:rsidR="00EE4F23" w:rsidRDefault="00EE4F23" w:rsidP="00291966">
      <w:pPr>
        <w:tabs>
          <w:tab w:val="left" w:pos="993"/>
        </w:tabs>
      </w:pPr>
      <w:r>
        <w:t xml:space="preserve">UO: </w:t>
      </w:r>
      <w:r w:rsidR="00291966">
        <w:tab/>
      </w:r>
      <w:r w:rsidR="0044677B">
        <w:t>UO283319</w:t>
      </w:r>
    </w:p>
    <w:p w14:paraId="6EE6B11F" w14:textId="53477782" w:rsidR="00EE4F23" w:rsidRDefault="00291966" w:rsidP="00291966">
      <w:pPr>
        <w:tabs>
          <w:tab w:val="left" w:pos="993"/>
        </w:tabs>
      </w:pPr>
      <w:r>
        <w:t>CRC32:</w:t>
      </w:r>
      <w:r>
        <w:tab/>
      </w:r>
      <w:r w:rsidR="0044677B" w:rsidRPr="0044677B">
        <w:t>e83315f4</w:t>
      </w:r>
    </w:p>
    <w:p w14:paraId="2325E102" w14:textId="77777777" w:rsidR="00EE4F23" w:rsidRDefault="00EE4F23"/>
    <w:p w14:paraId="7F35CF2E" w14:textId="5DC36E1E" w:rsidR="00EE4F23" w:rsidRPr="00EE4F23" w:rsidRDefault="00EE4F23" w:rsidP="00EE4F23">
      <w:pPr>
        <w:rPr>
          <w:sz w:val="28"/>
          <w:szCs w:val="28"/>
        </w:rPr>
      </w:pPr>
      <w:r w:rsidRPr="00EE4F23">
        <w:rPr>
          <w:b/>
          <w:sz w:val="28"/>
          <w:szCs w:val="28"/>
        </w:rPr>
        <w:t xml:space="preserve">BLOQUE </w:t>
      </w:r>
      <w:proofErr w:type="gramStart"/>
      <w:r w:rsidRPr="00EE4F23">
        <w:rPr>
          <w:b/>
          <w:sz w:val="28"/>
          <w:szCs w:val="28"/>
        </w:rPr>
        <w:t>1 :</w:t>
      </w:r>
      <w:proofErr w:type="gramEnd"/>
      <w:r w:rsidRPr="00EE4F23">
        <w:rPr>
          <w:sz w:val="28"/>
          <w:szCs w:val="28"/>
        </w:rPr>
        <w:t xml:space="preserve"> Defiende (</w:t>
      </w:r>
      <w:r w:rsidRPr="00EE4F23">
        <w:rPr>
          <w:sz w:val="28"/>
          <w:szCs w:val="28"/>
          <w:highlight w:val="yellow"/>
        </w:rPr>
        <w:t>Sí</w:t>
      </w:r>
      <w:r w:rsidRPr="00EE4F23">
        <w:rPr>
          <w:sz w:val="28"/>
          <w:szCs w:val="28"/>
        </w:rPr>
        <w:t xml:space="preserve">) , en </w:t>
      </w:r>
      <w:r w:rsidR="0044677B">
        <w:rPr>
          <w:sz w:val="28"/>
          <w:szCs w:val="28"/>
        </w:rPr>
        <w:t>(</w:t>
      </w:r>
      <w:r w:rsidRPr="00EE4F23">
        <w:rPr>
          <w:sz w:val="28"/>
          <w:szCs w:val="28"/>
          <w:highlight w:val="yellow"/>
        </w:rPr>
        <w:t>Práctica</w:t>
      </w:r>
      <w:r w:rsidRPr="00EE4F23">
        <w:rPr>
          <w:sz w:val="28"/>
          <w:szCs w:val="28"/>
        </w:rPr>
        <w:t>)</w:t>
      </w:r>
    </w:p>
    <w:p w14:paraId="673E0C66" w14:textId="0CF96295" w:rsidR="00322966" w:rsidRDefault="0044677B" w:rsidP="00322966">
      <w:pPr>
        <w:rPr>
          <w:b/>
        </w:rPr>
      </w:pPr>
      <w:r>
        <w:rPr>
          <w:b/>
        </w:rPr>
        <w:t>Clase</w:t>
      </w:r>
    </w:p>
    <w:p w14:paraId="5647A86C" w14:textId="20C532A2" w:rsidR="0044677B" w:rsidRDefault="0044677B" w:rsidP="00322966">
      <w:pPr>
        <w:rPr>
          <w:bCs/>
        </w:rPr>
      </w:pPr>
      <w:r>
        <w:rPr>
          <w:bCs/>
        </w:rPr>
        <w:t>Examen.Bloque1</w:t>
      </w:r>
    </w:p>
    <w:p w14:paraId="483437A9" w14:textId="16481AD3" w:rsidR="0044677B" w:rsidRDefault="0044677B" w:rsidP="00322966">
      <w:pPr>
        <w:rPr>
          <w:bCs/>
        </w:rPr>
      </w:pPr>
    </w:p>
    <w:p w14:paraId="6739CE9E" w14:textId="16EA582E" w:rsidR="0044677B" w:rsidRDefault="0044677B" w:rsidP="00322966">
      <w:pPr>
        <w:rPr>
          <w:b/>
        </w:rPr>
      </w:pPr>
      <w:r>
        <w:rPr>
          <w:b/>
        </w:rPr>
        <w:t>Cómo lanzar</w:t>
      </w:r>
    </w:p>
    <w:p w14:paraId="3745A611" w14:textId="549AA770" w:rsidR="0044677B" w:rsidRPr="0044677B" w:rsidRDefault="0044677B" w:rsidP="00322966">
      <w:pPr>
        <w:rPr>
          <w:bCs/>
        </w:rPr>
      </w:pPr>
      <w:r>
        <w:rPr>
          <w:bCs/>
        </w:rPr>
        <w:t>Iniciar partida, en la barra de menús seleccionar “Examen”, seleccionar “Bloque1”.</w:t>
      </w:r>
    </w:p>
    <w:p w14:paraId="632E00CE" w14:textId="4D36D0CD" w:rsidR="007C416C" w:rsidRPr="0044677B" w:rsidRDefault="007C416C" w:rsidP="007C416C">
      <w:pPr>
        <w:rPr>
          <w:bCs/>
        </w:rPr>
      </w:pPr>
      <w:r>
        <w:rPr>
          <w:bCs/>
        </w:rPr>
        <w:t>Se lanza a través de jMenuItem</w:t>
      </w:r>
      <w:r>
        <w:rPr>
          <w:bCs/>
        </w:rPr>
        <w:t>2</w:t>
      </w:r>
      <w:r>
        <w:rPr>
          <w:bCs/>
        </w:rPr>
        <w:t>ActionPerformed, de jMenuItem</w:t>
      </w:r>
      <w:r>
        <w:rPr>
          <w:bCs/>
        </w:rPr>
        <w:t>2</w:t>
      </w:r>
      <w:r>
        <w:rPr>
          <w:bCs/>
        </w:rPr>
        <w:t xml:space="preserve">, en </w:t>
      </w:r>
      <w:proofErr w:type="spellStart"/>
      <w:proofErr w:type="gramStart"/>
      <w:r>
        <w:rPr>
          <w:bCs/>
        </w:rPr>
        <w:t>game.LauncherRF</w:t>
      </w:r>
      <w:proofErr w:type="spellEnd"/>
      <w:proofErr w:type="gramEnd"/>
      <w:r>
        <w:rPr>
          <w:bCs/>
        </w:rPr>
        <w:t>.</w:t>
      </w:r>
    </w:p>
    <w:p w14:paraId="4E2A6EA4" w14:textId="77777777" w:rsidR="00EE4F23" w:rsidRDefault="00EE4F23" w:rsidP="00EE4F23"/>
    <w:p w14:paraId="4CE367D6" w14:textId="77777777" w:rsidR="00EE4F23" w:rsidRDefault="00EE4F23" w:rsidP="00EE4F23"/>
    <w:p w14:paraId="2D1F895E" w14:textId="77777777" w:rsidR="00322966" w:rsidRDefault="00322966" w:rsidP="00EE4F23"/>
    <w:p w14:paraId="4B1369EA" w14:textId="77777777" w:rsidR="00EE4F23" w:rsidRDefault="00EE4F23" w:rsidP="00EE4F23"/>
    <w:p w14:paraId="23DFD1F6" w14:textId="0E4AB169" w:rsidR="00322966" w:rsidRPr="00EE4F23" w:rsidRDefault="00322966" w:rsidP="00322966">
      <w:pPr>
        <w:rPr>
          <w:sz w:val="28"/>
          <w:szCs w:val="28"/>
        </w:rPr>
      </w:pPr>
      <w:r w:rsidRPr="00EE4F23">
        <w:rPr>
          <w:b/>
          <w:sz w:val="28"/>
          <w:szCs w:val="28"/>
        </w:rPr>
        <w:t xml:space="preserve">BLOQUE </w:t>
      </w:r>
      <w:proofErr w:type="gramStart"/>
      <w:r>
        <w:rPr>
          <w:b/>
          <w:sz w:val="28"/>
          <w:szCs w:val="28"/>
        </w:rPr>
        <w:t>2</w:t>
      </w:r>
      <w:r w:rsidRPr="00EE4F23">
        <w:rPr>
          <w:b/>
          <w:sz w:val="28"/>
          <w:szCs w:val="28"/>
        </w:rPr>
        <w:t xml:space="preserve"> :</w:t>
      </w:r>
      <w:proofErr w:type="gramEnd"/>
      <w:r w:rsidRPr="00EE4F23">
        <w:rPr>
          <w:sz w:val="28"/>
          <w:szCs w:val="28"/>
        </w:rPr>
        <w:t xml:space="preserve"> Defiende (</w:t>
      </w:r>
      <w:r w:rsidRPr="00EE4F23">
        <w:rPr>
          <w:sz w:val="28"/>
          <w:szCs w:val="28"/>
          <w:highlight w:val="yellow"/>
        </w:rPr>
        <w:t>Sí</w:t>
      </w:r>
      <w:r w:rsidRPr="00EE4F23">
        <w:rPr>
          <w:sz w:val="28"/>
          <w:szCs w:val="28"/>
        </w:rPr>
        <w:t>) , en (</w:t>
      </w:r>
      <w:r w:rsidRPr="00EE4F23">
        <w:rPr>
          <w:sz w:val="28"/>
          <w:szCs w:val="28"/>
          <w:highlight w:val="yellow"/>
        </w:rPr>
        <w:t>Práctica</w:t>
      </w:r>
      <w:r w:rsidRPr="00EE4F23">
        <w:rPr>
          <w:sz w:val="28"/>
          <w:szCs w:val="28"/>
        </w:rPr>
        <w:t>)</w:t>
      </w:r>
    </w:p>
    <w:p w14:paraId="1293AE1D" w14:textId="6A3C5EDF" w:rsidR="00346BB2" w:rsidRDefault="0044677B" w:rsidP="00346BB2">
      <w:pPr>
        <w:rPr>
          <w:b/>
        </w:rPr>
      </w:pPr>
      <w:r>
        <w:rPr>
          <w:b/>
        </w:rPr>
        <w:t>Clases</w:t>
      </w:r>
    </w:p>
    <w:p w14:paraId="2910756B" w14:textId="3EF1C59A" w:rsidR="0044677B" w:rsidRDefault="0044677B" w:rsidP="00346BB2">
      <w:pPr>
        <w:rPr>
          <w:bCs/>
        </w:rPr>
      </w:pPr>
      <w:r>
        <w:rPr>
          <w:bCs/>
        </w:rPr>
        <w:t>Examen.Ventana1</w:t>
      </w:r>
    </w:p>
    <w:p w14:paraId="5C3675A4" w14:textId="0DB17F76" w:rsidR="0044677B" w:rsidRPr="0044677B" w:rsidRDefault="0044677B" w:rsidP="00346BB2">
      <w:pPr>
        <w:rPr>
          <w:bCs/>
        </w:rPr>
      </w:pPr>
      <w:r>
        <w:rPr>
          <w:bCs/>
        </w:rPr>
        <w:t>Examen.Ventana2</w:t>
      </w:r>
    </w:p>
    <w:p w14:paraId="19D4C4EE" w14:textId="77777777" w:rsidR="00346BB2" w:rsidRDefault="00346BB2" w:rsidP="00322966"/>
    <w:p w14:paraId="7E6B350C" w14:textId="57BA7A7B" w:rsidR="00322966" w:rsidRDefault="0044677B" w:rsidP="00322966">
      <w:pPr>
        <w:rPr>
          <w:b/>
        </w:rPr>
      </w:pPr>
      <w:r>
        <w:rPr>
          <w:b/>
        </w:rPr>
        <w:t>Cómo lanzar</w:t>
      </w:r>
    </w:p>
    <w:p w14:paraId="27F99E0C" w14:textId="1C17A47D" w:rsidR="0044677B" w:rsidRDefault="0044677B" w:rsidP="00322966">
      <w:pPr>
        <w:rPr>
          <w:bCs/>
        </w:rPr>
      </w:pPr>
      <w:r>
        <w:rPr>
          <w:bCs/>
        </w:rPr>
        <w:t>Iniciar partida, en la barra de menús seleccionar “Examen”, seleccionar “Bloque2”.</w:t>
      </w:r>
    </w:p>
    <w:p w14:paraId="520DFFD0" w14:textId="4ECCD2EB" w:rsidR="007C416C" w:rsidRPr="0044677B" w:rsidRDefault="007C416C" w:rsidP="00322966">
      <w:pPr>
        <w:rPr>
          <w:bCs/>
        </w:rPr>
      </w:pPr>
      <w:r>
        <w:rPr>
          <w:bCs/>
        </w:rPr>
        <w:t xml:space="preserve">Se lanza a través de jMenuItem1ActionPerformed, de jMenuItem1, en </w:t>
      </w:r>
      <w:proofErr w:type="spellStart"/>
      <w:proofErr w:type="gramStart"/>
      <w:r>
        <w:rPr>
          <w:bCs/>
        </w:rPr>
        <w:t>game.LauncherRF</w:t>
      </w:r>
      <w:proofErr w:type="spellEnd"/>
      <w:proofErr w:type="gramEnd"/>
      <w:r>
        <w:rPr>
          <w:bCs/>
        </w:rPr>
        <w:t>.</w:t>
      </w:r>
    </w:p>
    <w:p w14:paraId="372DF6CF" w14:textId="77777777" w:rsidR="00EE4F23" w:rsidRDefault="00EE4F23" w:rsidP="00EE4F23"/>
    <w:p w14:paraId="796234A5" w14:textId="77777777" w:rsidR="00EE4F23" w:rsidRDefault="00EE4F23" w:rsidP="00EE4F23"/>
    <w:p w14:paraId="2DE5991E" w14:textId="77777777" w:rsidR="00322966" w:rsidRDefault="00322966" w:rsidP="00EE4F23"/>
    <w:p w14:paraId="478A88CA" w14:textId="77777777" w:rsidR="00EE4F23" w:rsidRDefault="00EE4F23" w:rsidP="00EE4F23"/>
    <w:p w14:paraId="71DF1799" w14:textId="19B8EC07" w:rsidR="00322966" w:rsidRPr="00EE4F23" w:rsidRDefault="00322966" w:rsidP="00322966">
      <w:pPr>
        <w:rPr>
          <w:sz w:val="28"/>
          <w:szCs w:val="28"/>
        </w:rPr>
      </w:pPr>
      <w:r w:rsidRPr="00EE4F23">
        <w:rPr>
          <w:b/>
          <w:sz w:val="28"/>
          <w:szCs w:val="28"/>
        </w:rPr>
        <w:t xml:space="preserve">BLOQUE </w:t>
      </w:r>
      <w:proofErr w:type="gramStart"/>
      <w:r>
        <w:rPr>
          <w:b/>
          <w:sz w:val="28"/>
          <w:szCs w:val="28"/>
        </w:rPr>
        <w:t>3</w:t>
      </w:r>
      <w:r w:rsidRPr="00EE4F23">
        <w:rPr>
          <w:b/>
          <w:sz w:val="28"/>
          <w:szCs w:val="28"/>
        </w:rPr>
        <w:t xml:space="preserve"> :</w:t>
      </w:r>
      <w:proofErr w:type="gramEnd"/>
      <w:r w:rsidRPr="00EE4F23">
        <w:rPr>
          <w:sz w:val="28"/>
          <w:szCs w:val="28"/>
        </w:rPr>
        <w:t xml:space="preserve"> Defiende (</w:t>
      </w:r>
      <w:r w:rsidRPr="00EE4F23">
        <w:rPr>
          <w:sz w:val="28"/>
          <w:szCs w:val="28"/>
          <w:highlight w:val="yellow"/>
        </w:rPr>
        <w:t>Sí</w:t>
      </w:r>
      <w:r w:rsidR="0044677B">
        <w:rPr>
          <w:sz w:val="28"/>
          <w:szCs w:val="28"/>
        </w:rPr>
        <w:t>)</w:t>
      </w:r>
      <w:r w:rsidRPr="00EE4F23">
        <w:rPr>
          <w:sz w:val="28"/>
          <w:szCs w:val="28"/>
        </w:rPr>
        <w:t>, en (</w:t>
      </w:r>
      <w:r w:rsidRPr="00EE4F23">
        <w:rPr>
          <w:sz w:val="28"/>
          <w:szCs w:val="28"/>
          <w:highlight w:val="yellow"/>
        </w:rPr>
        <w:t>Práctica</w:t>
      </w:r>
      <w:r w:rsidRPr="00EE4F23">
        <w:rPr>
          <w:sz w:val="28"/>
          <w:szCs w:val="28"/>
        </w:rPr>
        <w:t>)</w:t>
      </w:r>
    </w:p>
    <w:p w14:paraId="6F001587" w14:textId="77777777" w:rsidR="0044677B" w:rsidRDefault="0044677B" w:rsidP="0044677B">
      <w:pPr>
        <w:rPr>
          <w:b/>
        </w:rPr>
      </w:pPr>
      <w:r>
        <w:rPr>
          <w:b/>
        </w:rPr>
        <w:t>Clase</w:t>
      </w:r>
    </w:p>
    <w:p w14:paraId="7146C829" w14:textId="36653BFA" w:rsidR="0044677B" w:rsidRDefault="0044677B" w:rsidP="0044677B">
      <w:pPr>
        <w:rPr>
          <w:bCs/>
        </w:rPr>
      </w:pPr>
      <w:r>
        <w:rPr>
          <w:bCs/>
        </w:rPr>
        <w:t>Examen.Bloque</w:t>
      </w:r>
      <w:r>
        <w:rPr>
          <w:bCs/>
        </w:rPr>
        <w:t>3</w:t>
      </w:r>
    </w:p>
    <w:p w14:paraId="4379D14B" w14:textId="77777777" w:rsidR="0044677B" w:rsidRDefault="0044677B" w:rsidP="0044677B">
      <w:pPr>
        <w:rPr>
          <w:bCs/>
        </w:rPr>
      </w:pPr>
    </w:p>
    <w:p w14:paraId="335F0296" w14:textId="77777777" w:rsidR="0044677B" w:rsidRDefault="0044677B" w:rsidP="0044677B">
      <w:pPr>
        <w:rPr>
          <w:b/>
        </w:rPr>
      </w:pPr>
      <w:r>
        <w:rPr>
          <w:b/>
        </w:rPr>
        <w:t>Cómo lanzar</w:t>
      </w:r>
    </w:p>
    <w:p w14:paraId="5EF31440" w14:textId="6849AB3E" w:rsidR="0044677B" w:rsidRPr="0044677B" w:rsidRDefault="0044677B" w:rsidP="0044677B">
      <w:pPr>
        <w:rPr>
          <w:bCs/>
        </w:rPr>
      </w:pPr>
      <w:r>
        <w:rPr>
          <w:bCs/>
        </w:rPr>
        <w:t>Iniciar partida, en la barra de menús seleccionar “Examen”, seleccionar “Bloque</w:t>
      </w:r>
      <w:r>
        <w:rPr>
          <w:bCs/>
        </w:rPr>
        <w:t>3</w:t>
      </w:r>
      <w:r>
        <w:rPr>
          <w:bCs/>
        </w:rPr>
        <w:t>”.</w:t>
      </w:r>
    </w:p>
    <w:p w14:paraId="4AF515A6" w14:textId="051554A7" w:rsidR="007C416C" w:rsidRPr="0044677B" w:rsidRDefault="007C416C" w:rsidP="007C416C">
      <w:pPr>
        <w:rPr>
          <w:bCs/>
        </w:rPr>
      </w:pPr>
      <w:r>
        <w:rPr>
          <w:bCs/>
        </w:rPr>
        <w:t>Se lanza a través de jMenuItem</w:t>
      </w:r>
      <w:r>
        <w:rPr>
          <w:bCs/>
        </w:rPr>
        <w:t>3</w:t>
      </w:r>
      <w:r>
        <w:rPr>
          <w:bCs/>
        </w:rPr>
        <w:t>ActionPerformed, de jMenuItem</w:t>
      </w:r>
      <w:r>
        <w:rPr>
          <w:bCs/>
        </w:rPr>
        <w:t>3</w:t>
      </w:r>
      <w:r>
        <w:rPr>
          <w:bCs/>
        </w:rPr>
        <w:t xml:space="preserve">, en </w:t>
      </w:r>
      <w:proofErr w:type="spellStart"/>
      <w:proofErr w:type="gramStart"/>
      <w:r>
        <w:rPr>
          <w:bCs/>
        </w:rPr>
        <w:t>game.LauncherRF</w:t>
      </w:r>
      <w:proofErr w:type="spellEnd"/>
      <w:proofErr w:type="gramEnd"/>
      <w:r>
        <w:rPr>
          <w:bCs/>
        </w:rPr>
        <w:t>.</w:t>
      </w:r>
    </w:p>
    <w:p w14:paraId="4A869F10" w14:textId="77777777" w:rsidR="00346BB2" w:rsidRDefault="00346BB2" w:rsidP="00322966"/>
    <w:p w14:paraId="3A62BBA9" w14:textId="77777777" w:rsidR="00EE4F23" w:rsidRDefault="00EE4F23" w:rsidP="00EE4F23"/>
    <w:p w14:paraId="78C623A6" w14:textId="77777777" w:rsidR="00EE4F23" w:rsidRDefault="00EE4F23" w:rsidP="00EE4F23"/>
    <w:p w14:paraId="64528EAA" w14:textId="77777777" w:rsidR="00EE4F23" w:rsidRDefault="00EE4F23" w:rsidP="00EE4F23"/>
    <w:p w14:paraId="31BF0E7E" w14:textId="104985F8" w:rsidR="00322966" w:rsidRPr="00EE4F23" w:rsidRDefault="00322966" w:rsidP="00322966">
      <w:pPr>
        <w:rPr>
          <w:sz w:val="28"/>
          <w:szCs w:val="28"/>
        </w:rPr>
      </w:pPr>
      <w:r w:rsidRPr="00EE4F23">
        <w:rPr>
          <w:b/>
          <w:sz w:val="28"/>
          <w:szCs w:val="28"/>
        </w:rPr>
        <w:t xml:space="preserve">BLOQUE </w:t>
      </w:r>
      <w:proofErr w:type="gramStart"/>
      <w:r>
        <w:rPr>
          <w:b/>
          <w:sz w:val="28"/>
          <w:szCs w:val="28"/>
        </w:rPr>
        <w:t>4</w:t>
      </w:r>
      <w:r w:rsidRPr="00EE4F23">
        <w:rPr>
          <w:b/>
          <w:sz w:val="28"/>
          <w:szCs w:val="28"/>
        </w:rPr>
        <w:t xml:space="preserve"> :</w:t>
      </w:r>
      <w:proofErr w:type="gramEnd"/>
      <w:r w:rsidRPr="00EE4F23">
        <w:rPr>
          <w:sz w:val="28"/>
          <w:szCs w:val="28"/>
        </w:rPr>
        <w:t xml:space="preserve"> Defiende (</w:t>
      </w:r>
      <w:r w:rsidRPr="00EE4F23">
        <w:rPr>
          <w:sz w:val="28"/>
          <w:szCs w:val="28"/>
          <w:highlight w:val="yellow"/>
        </w:rPr>
        <w:t>Sí</w:t>
      </w:r>
      <w:r w:rsidR="00346BB2">
        <w:rPr>
          <w:sz w:val="28"/>
          <w:szCs w:val="28"/>
        </w:rPr>
        <w:t xml:space="preserve">) </w:t>
      </w:r>
    </w:p>
    <w:p w14:paraId="099BB3F2" w14:textId="77777777" w:rsidR="00322966" w:rsidRDefault="00322966" w:rsidP="00322966">
      <w:r w:rsidRPr="00EE4F23">
        <w:rPr>
          <w:b/>
        </w:rPr>
        <w:t>Clases/Ventanas</w:t>
      </w:r>
      <w:r>
        <w:rPr>
          <w:b/>
        </w:rPr>
        <w:t xml:space="preserve"> </w:t>
      </w:r>
      <w:r w:rsidRPr="00322966">
        <w:t>(Nombre java de la clase de la ventana)</w:t>
      </w:r>
      <w:r>
        <w:t xml:space="preserve">: </w:t>
      </w:r>
    </w:p>
    <w:p w14:paraId="10A854BD" w14:textId="472C8128" w:rsidR="00322966" w:rsidRDefault="007C416C" w:rsidP="00322966">
      <w:proofErr w:type="spellStart"/>
      <w:r>
        <w:t>Envio</w:t>
      </w:r>
      <w:proofErr w:type="spellEnd"/>
      <w:r>
        <w:t xml:space="preserve">, Tarea, </w:t>
      </w:r>
      <w:proofErr w:type="spellStart"/>
      <w:r>
        <w:t>TareaMensa</w:t>
      </w:r>
      <w:proofErr w:type="spellEnd"/>
    </w:p>
    <w:p w14:paraId="08EFB0C5" w14:textId="77777777" w:rsidR="00EE4F23" w:rsidRDefault="00EE4F23" w:rsidP="00EE4F23"/>
    <w:p w14:paraId="5C2FCFB1" w14:textId="77777777" w:rsidR="00322966" w:rsidRDefault="00322966" w:rsidP="00EE4F23"/>
    <w:p w14:paraId="313F9131" w14:textId="77777777" w:rsidR="00322966" w:rsidRDefault="00322966" w:rsidP="00EE4F23"/>
    <w:p w14:paraId="18279A14" w14:textId="785934CA" w:rsidR="00322966" w:rsidRPr="00EE4F23" w:rsidRDefault="00322966" w:rsidP="00322966">
      <w:pPr>
        <w:rPr>
          <w:sz w:val="28"/>
          <w:szCs w:val="28"/>
        </w:rPr>
      </w:pPr>
      <w:r w:rsidRPr="00EE4F23">
        <w:rPr>
          <w:b/>
          <w:sz w:val="28"/>
          <w:szCs w:val="28"/>
        </w:rPr>
        <w:t xml:space="preserve">BLOQUE </w:t>
      </w:r>
      <w:proofErr w:type="gramStart"/>
      <w:r>
        <w:rPr>
          <w:b/>
          <w:sz w:val="28"/>
          <w:szCs w:val="28"/>
        </w:rPr>
        <w:t>5</w:t>
      </w:r>
      <w:r w:rsidRPr="00EE4F23">
        <w:rPr>
          <w:b/>
          <w:sz w:val="28"/>
          <w:szCs w:val="28"/>
        </w:rPr>
        <w:t xml:space="preserve"> :</w:t>
      </w:r>
      <w:proofErr w:type="gramEnd"/>
      <w:r w:rsidRPr="00EE4F23">
        <w:rPr>
          <w:sz w:val="28"/>
          <w:szCs w:val="28"/>
        </w:rPr>
        <w:t xml:space="preserve"> Defiende (</w:t>
      </w:r>
      <w:r w:rsidRPr="00EE4F23">
        <w:rPr>
          <w:sz w:val="28"/>
          <w:szCs w:val="28"/>
          <w:highlight w:val="yellow"/>
        </w:rPr>
        <w:t>Sí</w:t>
      </w:r>
      <w:r w:rsidRPr="00EE4F23">
        <w:rPr>
          <w:sz w:val="28"/>
          <w:szCs w:val="28"/>
        </w:rPr>
        <w:t>) , en (</w:t>
      </w:r>
      <w:r w:rsidRPr="00EE4F23">
        <w:rPr>
          <w:sz w:val="28"/>
          <w:szCs w:val="28"/>
          <w:highlight w:val="yellow"/>
        </w:rPr>
        <w:t>Mensa</w:t>
      </w:r>
      <w:r w:rsidRPr="00EE4F23">
        <w:rPr>
          <w:sz w:val="28"/>
          <w:szCs w:val="28"/>
        </w:rPr>
        <w:t>)</w:t>
      </w:r>
    </w:p>
    <w:p w14:paraId="424E9CCD" w14:textId="77777777" w:rsidR="00322966" w:rsidRDefault="00322966" w:rsidP="00322966">
      <w:r w:rsidRPr="00EE4F23">
        <w:rPr>
          <w:b/>
        </w:rPr>
        <w:t>Clases/Ventanas</w:t>
      </w:r>
      <w:r>
        <w:rPr>
          <w:b/>
        </w:rPr>
        <w:t xml:space="preserve"> </w:t>
      </w:r>
      <w:r w:rsidRPr="00322966">
        <w:t>(Nombre java de la clase de la ventana)</w:t>
      </w:r>
      <w:r>
        <w:t xml:space="preserve">: </w:t>
      </w:r>
    </w:p>
    <w:p w14:paraId="30417E0A" w14:textId="1163B42D" w:rsidR="00EE4F23" w:rsidRPr="007C416C" w:rsidRDefault="007C416C" w:rsidP="00322966">
      <w:pPr>
        <w:rPr>
          <w:u w:val="single"/>
        </w:rPr>
      </w:pPr>
      <w:proofErr w:type="spellStart"/>
      <w:r>
        <w:t>LienzoFirma</w:t>
      </w:r>
      <w:proofErr w:type="spellEnd"/>
      <w:r>
        <w:t xml:space="preserve">, </w:t>
      </w:r>
      <w:proofErr w:type="spellStart"/>
      <w:r>
        <w:t>Envio</w:t>
      </w:r>
      <w:proofErr w:type="spellEnd"/>
    </w:p>
    <w:p w14:paraId="17E60C05" w14:textId="77777777" w:rsidR="00322966" w:rsidRDefault="00322966" w:rsidP="00322966"/>
    <w:sectPr w:rsidR="00322966" w:rsidSect="006472CE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C023" w14:textId="77777777" w:rsidR="0069657A" w:rsidRDefault="0069657A" w:rsidP="0069657A">
      <w:r>
        <w:separator/>
      </w:r>
    </w:p>
  </w:endnote>
  <w:endnote w:type="continuationSeparator" w:id="0">
    <w:p w14:paraId="54D0469C" w14:textId="77777777" w:rsidR="0069657A" w:rsidRDefault="0069657A" w:rsidP="0069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8551" w14:textId="77777777" w:rsidR="0069657A" w:rsidRDefault="0069657A" w:rsidP="0069657A">
      <w:r>
        <w:separator/>
      </w:r>
    </w:p>
  </w:footnote>
  <w:footnote w:type="continuationSeparator" w:id="0">
    <w:p w14:paraId="36ABA075" w14:textId="77777777" w:rsidR="0069657A" w:rsidRDefault="0069657A" w:rsidP="0069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D894" w14:textId="607D9822" w:rsidR="0069657A" w:rsidRPr="0069657A" w:rsidRDefault="0069657A">
    <w:pPr>
      <w:pStyle w:val="Encabezado"/>
      <w:rPr>
        <w:i/>
        <w:sz w:val="22"/>
        <w:szCs w:val="22"/>
      </w:rPr>
    </w:pPr>
    <w:r w:rsidRPr="0069657A">
      <w:rPr>
        <w:i/>
        <w:sz w:val="22"/>
        <w:szCs w:val="22"/>
      </w:rPr>
      <w:t>CPM</w:t>
    </w:r>
    <w:r w:rsidRPr="0069657A">
      <w:rPr>
        <w:i/>
        <w:sz w:val="22"/>
        <w:szCs w:val="22"/>
      </w:rPr>
      <w:tab/>
    </w:r>
    <w:r w:rsidR="00322966">
      <w:rPr>
        <w:i/>
        <w:sz w:val="22"/>
        <w:szCs w:val="22"/>
      </w:rPr>
      <w:t xml:space="preserve">Defensa </w:t>
    </w:r>
    <w:r w:rsidRPr="0069657A">
      <w:rPr>
        <w:i/>
        <w:sz w:val="22"/>
        <w:szCs w:val="22"/>
      </w:rPr>
      <w:t>Práctica 1</w:t>
    </w:r>
    <w:r w:rsidRPr="0069657A">
      <w:rPr>
        <w:i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F23"/>
    <w:rsid w:val="00291966"/>
    <w:rsid w:val="00322966"/>
    <w:rsid w:val="00346BB2"/>
    <w:rsid w:val="0044677B"/>
    <w:rsid w:val="006472CE"/>
    <w:rsid w:val="0069657A"/>
    <w:rsid w:val="006E2E8E"/>
    <w:rsid w:val="007C416C"/>
    <w:rsid w:val="009444A2"/>
    <w:rsid w:val="00984DC1"/>
    <w:rsid w:val="00E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B04CC"/>
  <w14:defaultImageDpi w14:val="300"/>
  <w15:docId w15:val="{2110ECCC-E5C2-4636-9C90-6116EE9F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65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657A"/>
  </w:style>
  <w:style w:type="paragraph" w:styleId="Piedepgina">
    <w:name w:val="footer"/>
    <w:basedOn w:val="Normal"/>
    <w:link w:val="PiedepginaCar"/>
    <w:uiPriority w:val="99"/>
    <w:unhideWhenUsed/>
    <w:rsid w:val="006965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Quevedo Pérez</dc:creator>
  <cp:keywords/>
  <dc:description/>
  <cp:lastModifiedBy>Juan Francisco Mier Montoto</cp:lastModifiedBy>
  <cp:revision>3</cp:revision>
  <dcterms:created xsi:type="dcterms:W3CDTF">2020-03-04T15:17:00Z</dcterms:created>
  <dcterms:modified xsi:type="dcterms:W3CDTF">2022-03-14T16:47:00Z</dcterms:modified>
  <cp:category/>
</cp:coreProperties>
</file>