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C83D2C" w14:paraId="5C1A07E2" wp14:textId="75A830F5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28A00D31">
        <w:rPr/>
        <w:t>Análisis tóxicos - CU</w:t>
      </w:r>
    </w:p>
    <w:p w:rsidR="1BC83D2C" w:rsidP="1BC83D2C" w:rsidRDefault="1BC83D2C" w14:paraId="543929AC" w14:textId="69B71959">
      <w:pPr>
        <w:pStyle w:val="Normal"/>
      </w:pPr>
    </w:p>
    <w:p w:rsidR="1BC83D2C" w:rsidP="1BC83D2C" w:rsidRDefault="1BC83D2C" w14:paraId="5E9AC544" w14:textId="3C091F3C">
      <w:pPr>
        <w:pStyle w:val="Normal"/>
      </w:pPr>
    </w:p>
    <w:p w:rsidR="28A00D31" w:rsidP="1BC83D2C" w:rsidRDefault="28A00D31" w14:paraId="288BC561" w14:textId="686A806D">
      <w:pPr>
        <w:pStyle w:val="Normal"/>
      </w:pPr>
      <w:r w:rsidR="28A00D31">
        <w:rPr/>
        <w:t>CLASIFICAR PRODUCTO</w:t>
      </w:r>
    </w:p>
    <w:p w:rsidR="0A0332D0" w:rsidP="34A0E0C1" w:rsidRDefault="0A0332D0" w14:paraId="7D544F21" w14:textId="7C18CC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32D0">
        <w:rPr/>
        <w:t>ASIGNAR EMPRESA</w:t>
      </w:r>
    </w:p>
    <w:p w:rsidR="0A0332D0" w:rsidP="34A0E0C1" w:rsidRDefault="0A0332D0" w14:paraId="43FA17B7" w14:textId="0F2C5F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32D0">
        <w:rPr/>
        <w:t>ASIGNAR TIPO</w:t>
      </w:r>
    </w:p>
    <w:p w:rsidR="1BC83D2C" w:rsidP="1BC83D2C" w:rsidRDefault="1BC83D2C" w14:paraId="6187D791" w14:textId="6AB820B4">
      <w:pPr>
        <w:pStyle w:val="Normal"/>
      </w:pPr>
    </w:p>
    <w:p w:rsidR="28A00D31" w:rsidP="1BC83D2C" w:rsidRDefault="28A00D31" w14:paraId="5EE43CAF" w14:textId="6C2038A6">
      <w:pPr>
        <w:pStyle w:val="Normal"/>
      </w:pPr>
      <w:r w:rsidR="28A00D31">
        <w:rPr/>
        <w:t>ANALIZAR</w:t>
      </w:r>
      <w:r w:rsidR="45984E68">
        <w:rPr/>
        <w:t>{</w:t>
      </w:r>
      <w:r w:rsidR="28A00D31">
        <w:rPr/>
        <w:t xml:space="preserve"> </w:t>
      </w:r>
    </w:p>
    <w:p w:rsidR="28A00D31" w:rsidP="34A0E0C1" w:rsidRDefault="28A00D31" w14:paraId="37618974" w14:textId="2A8E2BA2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0"/>
          <w:szCs w:val="20"/>
        </w:rPr>
      </w:pPr>
      <w:r w:rsidRPr="34A0E0C1" w:rsidR="28A00D31">
        <w:rPr>
          <w:color w:val="auto"/>
          <w:sz w:val="20"/>
          <w:szCs w:val="20"/>
        </w:rPr>
        <w:t>EXTRAER CONJUNTO DE MUESTRAS</w:t>
      </w:r>
      <w:r w:rsidRPr="34A0E0C1" w:rsidR="4EC6A462">
        <w:rPr>
          <w:color w:val="auto"/>
          <w:sz w:val="20"/>
          <w:szCs w:val="20"/>
        </w:rPr>
        <w:t xml:space="preserve"> </w:t>
      </w:r>
      <w:r w:rsidRPr="34A0E0C1" w:rsidR="4EC6A462">
        <w:rPr>
          <w:color w:val="FF0000"/>
          <w:sz w:val="20"/>
          <w:szCs w:val="20"/>
        </w:rPr>
        <w:t>(1)</w:t>
      </w:r>
      <w:r w:rsidRPr="34A0E0C1" w:rsidR="385F617F">
        <w:rPr>
          <w:color w:val="FF0000"/>
          <w:sz w:val="20"/>
          <w:szCs w:val="20"/>
        </w:rPr>
        <w:t xml:space="preserve"> (2) (3)</w:t>
      </w:r>
    </w:p>
    <w:p w:rsidR="28A00D31" w:rsidP="34A0E0C1" w:rsidRDefault="28A00D31" w14:paraId="7962112C" w14:textId="61D41617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28A00D31">
        <w:rPr>
          <w:color w:val="auto"/>
          <w:sz w:val="20"/>
          <w:szCs w:val="20"/>
        </w:rPr>
        <w:t>ASIGNAR FECHA</w:t>
      </w:r>
      <w:r w:rsidRPr="34A0E0C1" w:rsidR="19F017BE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19F017BE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28A00D31" w:rsidP="34A0E0C1" w:rsidRDefault="28A00D31" w14:paraId="527AAA3E" w14:textId="5D91DCC8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28A00D31">
        <w:rPr>
          <w:color w:val="auto"/>
          <w:sz w:val="20"/>
          <w:szCs w:val="20"/>
        </w:rPr>
        <w:t>ASIGNAR TECNICOS</w:t>
      </w:r>
      <w:r w:rsidRPr="34A0E0C1" w:rsidR="2700C70A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2700C70A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6C27796" w:rsidP="34A0E0C1" w:rsidRDefault="36C27796" w14:paraId="6CDC085D" w14:textId="245C2EAB">
      <w:pPr>
        <w:pStyle w:val="ListParagraph"/>
        <w:numPr>
          <w:ilvl w:val="2"/>
          <w:numId w:val="1"/>
        </w:numPr>
        <w:rPr>
          <w:color w:val="000000" w:themeColor="text1" w:themeTint="FF" w:themeShade="FF"/>
          <w:sz w:val="20"/>
          <w:szCs w:val="20"/>
        </w:rPr>
      </w:pPr>
      <w:r w:rsidRPr="34A0E0C1" w:rsidR="36C27796">
        <w:rPr>
          <w:color w:val="auto"/>
          <w:sz w:val="20"/>
          <w:szCs w:val="20"/>
        </w:rPr>
        <w:t>COMPARAR RESULTADOS</w:t>
      </w:r>
      <w:r w:rsidRPr="34A0E0C1" w:rsidR="3B067C99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3B067C99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  <w:r w:rsidRPr="34A0E0C1" w:rsidR="13B3BB96">
        <w:rPr>
          <w:color w:val="FF0000"/>
          <w:sz w:val="20"/>
          <w:szCs w:val="20"/>
        </w:rPr>
        <w:t xml:space="preserve"> </w:t>
      </w:r>
    </w:p>
    <w:p w:rsidR="338DB9E2" w:rsidP="34A0E0C1" w:rsidRDefault="338DB9E2" w14:paraId="7CD51ABF" w14:textId="04941E8D">
      <w:pPr>
        <w:pStyle w:val="ListParagraph"/>
        <w:numPr>
          <w:ilvl w:val="4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38DB9E2">
        <w:rPr>
          <w:color w:val="auto"/>
          <w:sz w:val="20"/>
          <w:szCs w:val="20"/>
        </w:rPr>
        <w:t>ASIGNAR SUPERVISOR</w:t>
      </w:r>
      <w:r w:rsidRPr="34A0E0C1" w:rsidR="09FD4EDB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09FD4EDB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54432A6" w:rsidP="34A0E0C1" w:rsidRDefault="354432A6" w14:paraId="74E50544" w14:textId="6A0F971F">
      <w:pPr>
        <w:pStyle w:val="ListParagraph"/>
        <w:numPr>
          <w:ilvl w:val="5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54432A6">
        <w:rPr>
          <w:color w:val="auto"/>
          <w:sz w:val="20"/>
          <w:szCs w:val="20"/>
        </w:rPr>
        <w:t>ASIGNAR DEPARTAMENTO</w:t>
      </w:r>
      <w:r w:rsidRPr="34A0E0C1" w:rsidR="16126EFD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16126EFD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54432A6" w:rsidP="34A0E0C1" w:rsidRDefault="354432A6" w14:paraId="41F7D891" w14:textId="7BB7DF82">
      <w:pPr>
        <w:pStyle w:val="ListParagraph"/>
        <w:numPr>
          <w:ilvl w:val="6"/>
          <w:numId w:val="1"/>
        </w:numPr>
        <w:rPr>
          <w:color w:val="FF0000"/>
          <w:sz w:val="20"/>
          <w:szCs w:val="20"/>
        </w:rPr>
      </w:pPr>
      <w:r w:rsidRPr="34A0E0C1" w:rsidR="354432A6">
        <w:rPr>
          <w:color w:val="FF0000"/>
          <w:sz w:val="20"/>
          <w:szCs w:val="20"/>
        </w:rPr>
        <w:t>DESESTIMAR ANALISIS (1)</w:t>
      </w:r>
      <w:r w:rsidRPr="34A0E0C1" w:rsidR="1E8B5AFB">
        <w:rPr>
          <w:color w:val="FF0000"/>
          <w:sz w:val="20"/>
          <w:szCs w:val="20"/>
        </w:rPr>
        <w:t xml:space="preserve"> (1)</w:t>
      </w:r>
    </w:p>
    <w:p w:rsidR="354432A6" w:rsidP="34A0E0C1" w:rsidRDefault="354432A6" w14:paraId="752A48AA" w14:textId="43B236DE">
      <w:pPr>
        <w:pStyle w:val="ListParagraph"/>
        <w:numPr>
          <w:ilvl w:val="7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54432A6">
        <w:rPr>
          <w:color w:val="auto"/>
          <w:sz w:val="20"/>
          <w:szCs w:val="20"/>
        </w:rPr>
        <w:t>ANOTAR RESULTADO TÓXICO</w:t>
      </w:r>
      <w:r w:rsidRPr="34A0E0C1" w:rsidR="2A7ABEF1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2A7ABEF1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54432A6" w:rsidP="34A0E0C1" w:rsidRDefault="354432A6" w14:paraId="34B1B9AD" w14:textId="304C8C74">
      <w:pPr>
        <w:pStyle w:val="ListParagraph"/>
        <w:numPr>
          <w:ilvl w:val="7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54432A6">
        <w:rPr>
          <w:color w:val="auto"/>
          <w:sz w:val="20"/>
          <w:szCs w:val="20"/>
        </w:rPr>
        <w:t>ANOTAR MEDIOS EMPLEADOS</w:t>
      </w:r>
      <w:r w:rsidRPr="34A0E0C1" w:rsidR="2A7ABEF1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2A7ABEF1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54432A6" w:rsidP="34A0E0C1" w:rsidRDefault="354432A6" w14:paraId="009FBD20" w14:textId="0C7073BF">
      <w:pPr>
        <w:pStyle w:val="ListParagraph"/>
        <w:numPr>
          <w:ilvl w:val="7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54432A6">
        <w:rPr>
          <w:color w:val="auto"/>
          <w:sz w:val="20"/>
          <w:szCs w:val="20"/>
        </w:rPr>
        <w:t>ANOTAR COMPOSICIÓN QUÍMICA</w:t>
      </w:r>
      <w:r w:rsidRPr="34A0E0C1" w:rsidR="15C82C83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15C82C83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354432A6" w:rsidP="34A0E0C1" w:rsidRDefault="354432A6" w14:paraId="70898DB6" w14:textId="662E715F">
      <w:pPr>
        <w:pStyle w:val="ListParagraph"/>
        <w:numPr>
          <w:ilvl w:val="7"/>
          <w:numId w:val="1"/>
        </w:numPr>
        <w:rPr>
          <w:noProof w:val="0"/>
          <w:color w:val="000000" w:themeColor="text1" w:themeTint="FF" w:themeShade="FF"/>
          <w:sz w:val="20"/>
          <w:szCs w:val="20"/>
          <w:lang w:val="es-ES"/>
        </w:rPr>
      </w:pPr>
      <w:r w:rsidRPr="34A0E0C1" w:rsidR="354432A6">
        <w:rPr>
          <w:color w:val="auto"/>
          <w:sz w:val="20"/>
          <w:szCs w:val="20"/>
        </w:rPr>
        <w:t>ANOTAR FECHA</w:t>
      </w:r>
      <w:r w:rsidRPr="34A0E0C1" w:rsidR="15C82C83">
        <w:rPr>
          <w:rFonts w:ascii="Calibri" w:hAnsi="Calibri" w:eastAsia="Calibri" w:cs="Calibri"/>
          <w:noProof w:val="0"/>
          <w:color w:val="auto"/>
          <w:sz w:val="20"/>
          <w:szCs w:val="20"/>
          <w:lang w:val="es-ES"/>
        </w:rPr>
        <w:t xml:space="preserve"> </w:t>
      </w:r>
      <w:r w:rsidRPr="34A0E0C1" w:rsidR="15C82C83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>(2) (3)</w:t>
      </w:r>
    </w:p>
    <w:p w:rsidR="4CF33E49" w:rsidP="34A0E0C1" w:rsidRDefault="4CF33E49" w14:paraId="3BBD0378" w14:textId="74752ABE">
      <w:pPr>
        <w:pStyle w:val="ListParagraph"/>
        <w:numPr>
          <w:ilvl w:val="8"/>
          <w:numId w:val="1"/>
        </w:numPr>
        <w:rPr>
          <w:noProof w:val="0"/>
          <w:color w:val="FF0000"/>
          <w:sz w:val="20"/>
          <w:szCs w:val="20"/>
          <w:lang w:val="es-ES"/>
        </w:rPr>
      </w:pPr>
      <w:r w:rsidRPr="34A0E0C1" w:rsidR="4CF33E49">
        <w:rPr>
          <w:color w:val="FF0000"/>
          <w:sz w:val="20"/>
          <w:szCs w:val="20"/>
        </w:rPr>
        <w:t>R</w:t>
      </w:r>
      <w:r w:rsidRPr="34A0E0C1" w:rsidR="4CF33E49">
        <w:rPr>
          <w:color w:val="FF0000"/>
          <w:sz w:val="20"/>
          <w:szCs w:val="20"/>
        </w:rPr>
        <w:t>E</w:t>
      </w:r>
      <w:r w:rsidRPr="34A0E0C1" w:rsidR="4CF33E49">
        <w:rPr>
          <w:color w:val="FF0000"/>
          <w:sz w:val="20"/>
          <w:szCs w:val="20"/>
        </w:rPr>
        <w:t>P</w:t>
      </w:r>
      <w:r w:rsidRPr="34A0E0C1" w:rsidR="4CF33E49">
        <w:rPr>
          <w:color w:val="FF0000"/>
          <w:sz w:val="20"/>
          <w:szCs w:val="20"/>
        </w:rPr>
        <w:t>E</w:t>
      </w:r>
      <w:r w:rsidRPr="34A0E0C1" w:rsidR="4CF33E49">
        <w:rPr>
          <w:color w:val="FF0000"/>
          <w:sz w:val="20"/>
          <w:szCs w:val="20"/>
        </w:rPr>
        <w:t>T</w:t>
      </w:r>
      <w:r w:rsidRPr="34A0E0C1" w:rsidR="4CF33E49">
        <w:rPr>
          <w:color w:val="FF0000"/>
          <w:sz w:val="20"/>
          <w:szCs w:val="20"/>
        </w:rPr>
        <w:t>I</w:t>
      </w:r>
      <w:r w:rsidRPr="34A0E0C1" w:rsidR="4CF33E49">
        <w:rPr>
          <w:color w:val="FF0000"/>
          <w:sz w:val="20"/>
          <w:szCs w:val="20"/>
        </w:rPr>
        <w:t>R</w:t>
      </w:r>
      <w:r w:rsidRPr="34A0E0C1" w:rsidR="4CF33E49">
        <w:rPr>
          <w:color w:val="FF0000"/>
          <w:sz w:val="20"/>
          <w:szCs w:val="20"/>
        </w:rPr>
        <w:t xml:space="preserve"> </w:t>
      </w:r>
      <w:r w:rsidRPr="34A0E0C1" w:rsidR="4CF33E49">
        <w:rPr>
          <w:color w:val="FF0000"/>
          <w:sz w:val="20"/>
          <w:szCs w:val="20"/>
        </w:rPr>
        <w:t>A</w:t>
      </w:r>
      <w:r w:rsidRPr="34A0E0C1" w:rsidR="4CF33E49">
        <w:rPr>
          <w:color w:val="FF0000"/>
          <w:sz w:val="20"/>
          <w:szCs w:val="20"/>
        </w:rPr>
        <w:t>N</w:t>
      </w:r>
      <w:r w:rsidRPr="34A0E0C1" w:rsidR="4CF33E49">
        <w:rPr>
          <w:color w:val="FF0000"/>
          <w:sz w:val="20"/>
          <w:szCs w:val="20"/>
        </w:rPr>
        <w:t>A</w:t>
      </w:r>
      <w:r w:rsidRPr="34A0E0C1" w:rsidR="4CF33E49">
        <w:rPr>
          <w:color w:val="FF0000"/>
          <w:sz w:val="20"/>
          <w:szCs w:val="20"/>
        </w:rPr>
        <w:t>L</w:t>
      </w:r>
      <w:r w:rsidRPr="34A0E0C1" w:rsidR="4CF33E49">
        <w:rPr>
          <w:color w:val="FF0000"/>
          <w:sz w:val="20"/>
          <w:szCs w:val="20"/>
        </w:rPr>
        <w:t>I</w:t>
      </w:r>
      <w:r w:rsidRPr="34A0E0C1" w:rsidR="4CF33E49">
        <w:rPr>
          <w:color w:val="FF0000"/>
          <w:sz w:val="20"/>
          <w:szCs w:val="20"/>
        </w:rPr>
        <w:t>S</w:t>
      </w:r>
      <w:r w:rsidRPr="34A0E0C1" w:rsidR="4CF33E49">
        <w:rPr>
          <w:color w:val="FF0000"/>
          <w:sz w:val="20"/>
          <w:szCs w:val="20"/>
        </w:rPr>
        <w:t>I</w:t>
      </w:r>
      <w:r w:rsidRPr="34A0E0C1" w:rsidR="4CF33E49">
        <w:rPr>
          <w:color w:val="FF0000"/>
          <w:sz w:val="20"/>
          <w:szCs w:val="20"/>
        </w:rPr>
        <w:t>S</w:t>
      </w:r>
      <w:r w:rsidRPr="34A0E0C1" w:rsidR="4CF33E49">
        <w:rPr>
          <w:color w:val="FF0000"/>
          <w:sz w:val="20"/>
          <w:szCs w:val="20"/>
        </w:rPr>
        <w:t xml:space="preserve"> </w:t>
      </w:r>
      <w:r w:rsidRPr="34A0E0C1" w:rsidR="4CF33E49">
        <w:rPr>
          <w:color w:val="FF0000"/>
          <w:sz w:val="20"/>
          <w:szCs w:val="20"/>
        </w:rPr>
        <w:t>(</w:t>
      </w:r>
      <w:r w:rsidRPr="34A0E0C1" w:rsidR="4CF33E49">
        <w:rPr>
          <w:color w:val="FF0000"/>
          <w:sz w:val="20"/>
          <w:szCs w:val="20"/>
        </w:rPr>
        <w:t>4</w:t>
      </w:r>
      <w:r w:rsidRPr="34A0E0C1" w:rsidR="4CF33E49">
        <w:rPr>
          <w:color w:val="FF0000"/>
          <w:sz w:val="20"/>
          <w:szCs w:val="20"/>
        </w:rPr>
        <w:t>)</w:t>
      </w:r>
      <w:r w:rsidRPr="34A0E0C1" w:rsidR="6173A4D2">
        <w:rPr>
          <w:rFonts w:ascii="Calibri" w:hAnsi="Calibri" w:eastAsia="Calibri" w:cs="Calibri"/>
          <w:noProof w:val="0"/>
          <w:color w:val="FF0000"/>
          <w:sz w:val="20"/>
          <w:szCs w:val="20"/>
          <w:lang w:val="es-ES"/>
        </w:rPr>
        <w:t xml:space="preserve"> (2) (3)</w:t>
      </w:r>
    </w:p>
    <w:p w:rsidR="34A0E0C1" w:rsidP="34A0E0C1" w:rsidRDefault="34A0E0C1" w14:paraId="7F27533C" w14:textId="0262E21F">
      <w:pPr>
        <w:pStyle w:val="Normal"/>
        <w:rPr>
          <w:color w:val="FF0000"/>
        </w:rPr>
      </w:pPr>
    </w:p>
    <w:p w:rsidR="354432A6" w:rsidP="1BC83D2C" w:rsidRDefault="354432A6" w14:paraId="38D3E7E1" w14:textId="5F5FB7E1">
      <w:pPr>
        <w:pStyle w:val="Normal"/>
        <w:rPr>
          <w:color w:val="FF0000"/>
        </w:rPr>
      </w:pPr>
      <w:r w:rsidRPr="1BC83D2C" w:rsidR="354432A6">
        <w:rPr>
          <w:color w:val="FF0000"/>
        </w:rPr>
        <w:t>SUSPENDER ANÁLISIS</w:t>
      </w:r>
      <w:r w:rsidRPr="1BC83D2C" w:rsidR="6BAB3E4D">
        <w:rPr>
          <w:color w:val="FF0000"/>
        </w:rPr>
        <w:t xml:space="preserve"> (2)</w:t>
      </w:r>
    </w:p>
    <w:p w:rsidR="354432A6" w:rsidP="1BC83D2C" w:rsidRDefault="354432A6" w14:paraId="548ECFCB" w14:textId="134F5658">
      <w:pPr>
        <w:pStyle w:val="Normal"/>
        <w:rPr>
          <w:color w:val="FF0000"/>
        </w:rPr>
      </w:pPr>
      <w:r w:rsidRPr="1BC83D2C" w:rsidR="354432A6">
        <w:rPr>
          <w:color w:val="FF0000"/>
        </w:rPr>
        <w:t>RECHAZAR ANÁLISIS</w:t>
      </w:r>
      <w:r w:rsidRPr="1BC83D2C" w:rsidR="28A136E4">
        <w:rPr>
          <w:color w:val="FF0000"/>
        </w:rPr>
        <w:t xml:space="preserve"> (3)</w:t>
      </w:r>
    </w:p>
    <w:p w:rsidR="48B717A5" w:rsidP="1BC83D2C" w:rsidRDefault="48B717A5" w14:paraId="5B468CB6" w14:textId="6BA50D6B">
      <w:pPr>
        <w:pStyle w:val="Normal"/>
        <w:rPr>
          <w:color w:val="auto"/>
        </w:rPr>
      </w:pPr>
      <w:r w:rsidRPr="1BC83D2C" w:rsidR="48B717A5">
        <w:rPr>
          <w:color w:val="auto"/>
        </w:rPr>
        <w:t>}</w:t>
      </w:r>
    </w:p>
    <w:p w:rsidR="1BC83D2C" w:rsidP="1BC83D2C" w:rsidRDefault="1BC83D2C" w14:paraId="16E8A42A" w14:textId="7823E2CE">
      <w:pPr>
        <w:pStyle w:val="Normal"/>
        <w:rPr>
          <w:color w:val="auto"/>
        </w:rPr>
      </w:pPr>
    </w:p>
    <w:p w:rsidR="57CADDAE" w:rsidP="1BC83D2C" w:rsidRDefault="57CADDAE" w14:paraId="27CDAB8E" w14:textId="7EA08ADE">
      <w:pPr>
        <w:pStyle w:val="Normal"/>
        <w:rPr>
          <w:color w:val="A6A6A6" w:themeColor="background1" w:themeTint="FF" w:themeShade="A6"/>
        </w:rPr>
      </w:pPr>
      <w:r w:rsidRPr="1BC83D2C" w:rsidR="57CADDAE">
        <w:rPr>
          <w:color w:val="A6A6A6" w:themeColor="background1" w:themeTint="FF" w:themeShade="A6"/>
        </w:rPr>
        <w:t>Opcional:</w:t>
      </w:r>
    </w:p>
    <w:p w:rsidR="354432A6" w:rsidP="1BC83D2C" w:rsidRDefault="354432A6" w14:paraId="15C9F116" w14:textId="3358007C">
      <w:pPr>
        <w:pStyle w:val="Normal"/>
        <w:rPr>
          <w:color w:val="A6A6A6" w:themeColor="background1" w:themeTint="FF" w:themeShade="A6"/>
        </w:rPr>
      </w:pPr>
      <w:r w:rsidRPr="1BC83D2C" w:rsidR="354432A6">
        <w:rPr>
          <w:color w:val="A6A6A6" w:themeColor="background1" w:themeTint="FF" w:themeShade="A6"/>
        </w:rPr>
        <w:t xml:space="preserve">ENVIAR </w:t>
      </w:r>
      <w:r w:rsidRPr="1BC83D2C" w:rsidR="5219430B">
        <w:rPr>
          <w:color w:val="A6A6A6" w:themeColor="background1" w:themeTint="FF" w:themeShade="A6"/>
        </w:rPr>
        <w:t xml:space="preserve">MUESTRAS (Es como </w:t>
      </w:r>
      <w:proofErr w:type="gramStart"/>
      <w:r w:rsidRPr="1BC83D2C" w:rsidR="5219430B">
        <w:rPr>
          <w:color w:val="A6A6A6" w:themeColor="background1" w:themeTint="FF" w:themeShade="A6"/>
        </w:rPr>
        <w:t>analizar</w:t>
      </w:r>
      <w:proofErr w:type="gramEnd"/>
      <w:r w:rsidRPr="1BC83D2C" w:rsidR="5219430B">
        <w:rPr>
          <w:color w:val="A6A6A6" w:themeColor="background1" w:themeTint="FF" w:themeShade="A6"/>
        </w:rPr>
        <w:t xml:space="preserve"> pero sin saber </w:t>
      </w:r>
      <w:proofErr w:type="gramStart"/>
      <w:r w:rsidRPr="1BC83D2C" w:rsidR="5219430B">
        <w:rPr>
          <w:color w:val="A6A6A6" w:themeColor="background1" w:themeTint="FF" w:themeShade="A6"/>
        </w:rPr>
        <w:t>quienes</w:t>
      </w:r>
      <w:proofErr w:type="gramEnd"/>
      <w:r w:rsidRPr="1BC83D2C" w:rsidR="5219430B">
        <w:rPr>
          <w:color w:val="A6A6A6" w:themeColor="background1" w:themeTint="FF" w:themeShade="A6"/>
        </w:rPr>
        <w:t xml:space="preserve"> son los responsables ya que es cosa del centro al que se mande) </w:t>
      </w:r>
    </w:p>
    <w:p w:rsidR="1BC83D2C" w:rsidP="1BC83D2C" w:rsidRDefault="1BC83D2C" w14:paraId="7B6A9C41" w14:textId="744BA2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12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acc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B0BC7"/>
    <w:rsid w:val="07913D81"/>
    <w:rsid w:val="07E67328"/>
    <w:rsid w:val="0913E585"/>
    <w:rsid w:val="09FD4EDB"/>
    <w:rsid w:val="0A0332D0"/>
    <w:rsid w:val="0C4B8647"/>
    <w:rsid w:val="0C64AEA4"/>
    <w:rsid w:val="0C7AC21F"/>
    <w:rsid w:val="11FE2E36"/>
    <w:rsid w:val="13B3BB96"/>
    <w:rsid w:val="15C82C83"/>
    <w:rsid w:val="16126EFD"/>
    <w:rsid w:val="189B243E"/>
    <w:rsid w:val="197F3EF6"/>
    <w:rsid w:val="19F017BE"/>
    <w:rsid w:val="1BC83D2C"/>
    <w:rsid w:val="1E8B5AFB"/>
    <w:rsid w:val="1F46730C"/>
    <w:rsid w:val="20095004"/>
    <w:rsid w:val="2700C70A"/>
    <w:rsid w:val="28A00D31"/>
    <w:rsid w:val="28A136E4"/>
    <w:rsid w:val="295E2E1A"/>
    <w:rsid w:val="2A7ABEF1"/>
    <w:rsid w:val="2E995E35"/>
    <w:rsid w:val="2FA34CE6"/>
    <w:rsid w:val="33051060"/>
    <w:rsid w:val="338DB9E2"/>
    <w:rsid w:val="34A0E0C1"/>
    <w:rsid w:val="354432A6"/>
    <w:rsid w:val="36C27796"/>
    <w:rsid w:val="385F617F"/>
    <w:rsid w:val="3A477988"/>
    <w:rsid w:val="3B067C99"/>
    <w:rsid w:val="3BD4A960"/>
    <w:rsid w:val="3C03E538"/>
    <w:rsid w:val="3F0C4A22"/>
    <w:rsid w:val="3FF81F8F"/>
    <w:rsid w:val="4434F0EC"/>
    <w:rsid w:val="44BEF211"/>
    <w:rsid w:val="45984E68"/>
    <w:rsid w:val="45D0C14D"/>
    <w:rsid w:val="48B717A5"/>
    <w:rsid w:val="4CF33E49"/>
    <w:rsid w:val="4EC6A462"/>
    <w:rsid w:val="5219430B"/>
    <w:rsid w:val="545A8925"/>
    <w:rsid w:val="566C4A06"/>
    <w:rsid w:val="566D4AC4"/>
    <w:rsid w:val="57CADDAE"/>
    <w:rsid w:val="59C9889F"/>
    <w:rsid w:val="5DE876DA"/>
    <w:rsid w:val="6173A4D2"/>
    <w:rsid w:val="667B0BC7"/>
    <w:rsid w:val="668A5B56"/>
    <w:rsid w:val="69236ECC"/>
    <w:rsid w:val="6AA349B1"/>
    <w:rsid w:val="6BAB3E4D"/>
    <w:rsid w:val="6E7C44DE"/>
    <w:rsid w:val="70867343"/>
    <w:rsid w:val="76A07F20"/>
    <w:rsid w:val="772B18F7"/>
    <w:rsid w:val="78150355"/>
    <w:rsid w:val="785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BC7"/>
  <w15:chartTrackingRefBased/>
  <w15:docId w15:val="{65F1FF95-59BC-487B-A3FD-4CD66EDCC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693713d080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A91A5-621C-423E-8242-90458583AC7C}"/>
</file>

<file path=customXml/itemProps2.xml><?xml version="1.0" encoding="utf-8"?>
<ds:datastoreItem xmlns:ds="http://schemas.openxmlformats.org/officeDocument/2006/customXml" ds:itemID="{579F59FD-3311-4C49-AD87-B9A61C23AF5F}"/>
</file>

<file path=customXml/itemProps3.xml><?xml version="1.0" encoding="utf-8"?>
<ds:datastoreItem xmlns:ds="http://schemas.openxmlformats.org/officeDocument/2006/customXml" ds:itemID="{624D9EC1-BA72-41FE-AA36-072F44763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Francisco Gabriel Puga Lojo</cp:lastModifiedBy>
  <dcterms:created xsi:type="dcterms:W3CDTF">2022-09-28T10:17:19Z</dcterms:created>
  <dcterms:modified xsi:type="dcterms:W3CDTF">2022-09-28T11:05:45Z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